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F" w:rsidRDefault="004B1E7F" w:rsidP="004B1E7F">
      <w:r>
        <w:t xml:space="preserve">CONTEÚDO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PALAVRA DO PRESIDENTE </w:t>
      </w:r>
    </w:p>
    <w:p w:rsidR="004B1E7F" w:rsidRDefault="004B1E7F" w:rsidP="004B1E7F">
      <w:r>
        <w:t xml:space="preserve">página 4 </w:t>
      </w:r>
    </w:p>
    <w:p w:rsidR="004B1E7F" w:rsidRDefault="004B1E7F" w:rsidP="004B1E7F"/>
    <w:p w:rsidR="004B1E7F" w:rsidRDefault="004B1E7F" w:rsidP="004B1E7F">
      <w:r>
        <w:t xml:space="preserve">ECONOMIA INTERNACIONAL </w:t>
      </w:r>
    </w:p>
    <w:p w:rsidR="004B1E7F" w:rsidRDefault="004B1E7F" w:rsidP="004B1E7F">
      <w:r>
        <w:t xml:space="preserve">página 16 </w:t>
      </w:r>
    </w:p>
    <w:p w:rsidR="004B1E7F" w:rsidRDefault="004B1E7F" w:rsidP="004B1E7F"/>
    <w:p w:rsidR="004B1E7F" w:rsidRDefault="004B1E7F" w:rsidP="004B1E7F">
      <w:r>
        <w:t xml:space="preserve">ECONOMIA BRASILEIRA </w:t>
      </w:r>
    </w:p>
    <w:p w:rsidR="004B1E7F" w:rsidRDefault="004B1E7F" w:rsidP="004B1E7F">
      <w:r>
        <w:t xml:space="preserve">página 36 </w:t>
      </w:r>
    </w:p>
    <w:p w:rsidR="004B1E7F" w:rsidRDefault="004B1E7F" w:rsidP="004B1E7F"/>
    <w:p w:rsidR="004B1E7F" w:rsidRDefault="004B1E7F" w:rsidP="004B1E7F">
      <w:r>
        <w:t xml:space="preserve">BANCO SAFRA </w:t>
      </w:r>
    </w:p>
    <w:p w:rsidR="004B1E7F" w:rsidRDefault="004B1E7F" w:rsidP="004B1E7F">
      <w:r>
        <w:t xml:space="preserve">página 48 </w:t>
      </w:r>
    </w:p>
    <w:p w:rsidR="004B1E7F" w:rsidRDefault="004B1E7F" w:rsidP="004B1E7F"/>
    <w:p w:rsidR="004B1E7F" w:rsidRDefault="004B1E7F" w:rsidP="004B1E7F">
      <w:r>
        <w:t xml:space="preserve">BANCO SAFRA S.A. E SAFRA CONSOLIDADO </w:t>
      </w:r>
    </w:p>
    <w:p w:rsidR="004B1E7F" w:rsidRDefault="004B1E7F" w:rsidP="004B1E7F"/>
    <w:p w:rsidR="004B1E7F" w:rsidRDefault="004B1E7F" w:rsidP="004B1E7F">
      <w:r>
        <w:t xml:space="preserve">– DEMONSTRAÇÕES FINANCEIRAS </w:t>
      </w:r>
    </w:p>
    <w:p w:rsidR="004B1E7F" w:rsidRDefault="004B1E7F" w:rsidP="004B1E7F">
      <w:r>
        <w:t xml:space="preserve">página 78 </w:t>
      </w:r>
    </w:p>
    <w:p w:rsidR="004B1E7F" w:rsidRDefault="004B1E7F" w:rsidP="004B1E7F">
      <w:r>
        <w:t xml:space="preserve">AGÊNCIAS NO PAÍS </w:t>
      </w:r>
    </w:p>
    <w:p w:rsidR="004B1E7F" w:rsidRDefault="004B1E7F" w:rsidP="004B1E7F">
      <w:r>
        <w:t xml:space="preserve">página 140 </w:t>
      </w:r>
    </w:p>
    <w:p w:rsidR="004B1E7F" w:rsidRDefault="004B1E7F" w:rsidP="004B1E7F"/>
    <w:p w:rsidR="004B1E7F" w:rsidRDefault="004B1E7F" w:rsidP="004B1E7F">
      <w:r>
        <w:t xml:space="preserve">CONSELHO DE ADMINISTRAÇÃO / </w:t>
      </w:r>
    </w:p>
    <w:p w:rsidR="004B1E7F" w:rsidRDefault="004B1E7F" w:rsidP="004B1E7F">
      <w:r>
        <w:t xml:space="preserve">DIRETORIA </w:t>
      </w:r>
    </w:p>
    <w:p w:rsidR="004B1E7F" w:rsidRDefault="004B1E7F" w:rsidP="004B1E7F">
      <w:r>
        <w:t xml:space="preserve">página 142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PRINCIPAIS NÚMEROS </w:t>
      </w:r>
    </w:p>
    <w:p w:rsidR="004B1E7F" w:rsidRDefault="004B1E7F" w:rsidP="004B1E7F"/>
    <w:p w:rsidR="004B1E7F" w:rsidRDefault="004B1E7F" w:rsidP="004B1E7F"/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PALAVRA DO </w:t>
      </w:r>
    </w:p>
    <w:p w:rsidR="004B1E7F" w:rsidRDefault="004B1E7F" w:rsidP="004B1E7F">
      <w:r>
        <w:t xml:space="preserve">PRESIDENTE </w:t>
      </w:r>
    </w:p>
    <w:p w:rsidR="004B1E7F" w:rsidRDefault="004B1E7F" w:rsidP="004B1E7F"/>
    <w:p w:rsidR="004B1E7F" w:rsidRDefault="004B1E7F" w:rsidP="004B1E7F"/>
    <w:p w:rsidR="004B1E7F" w:rsidRDefault="004B1E7F" w:rsidP="004B1E7F"/>
    <w:p w:rsidR="004B1E7F" w:rsidRDefault="004B1E7F" w:rsidP="004B1E7F">
      <w:r>
        <w:t xml:space="preserve">As perspectivas para o Brasil em 2010 são as mais otimistas. </w:t>
      </w:r>
    </w:p>
    <w:p w:rsidR="004B1E7F" w:rsidRDefault="004B1E7F" w:rsidP="004B1E7F">
      <w:r>
        <w:t xml:space="preserve">Superados os efeitos mais fortes do abalo global, que se </w:t>
      </w:r>
    </w:p>
    <w:p w:rsidR="004B1E7F" w:rsidRDefault="004B1E7F" w:rsidP="004B1E7F">
      <w:r>
        <w:t xml:space="preserve">prolongaram até a metade de 2009, consolida-se um novo ciclo </w:t>
      </w:r>
    </w:p>
    <w:p w:rsidR="004B1E7F" w:rsidRDefault="004B1E7F" w:rsidP="004B1E7F">
      <w:r>
        <w:t xml:space="preserve">de crescimento ancorado no aumento do crédito, dos </w:t>
      </w:r>
    </w:p>
    <w:p w:rsidR="004B1E7F" w:rsidRDefault="004B1E7F" w:rsidP="004B1E7F">
      <w:r>
        <w:t xml:space="preserve">investimentos, do emprego e, principalmente, na força do </w:t>
      </w:r>
    </w:p>
    <w:p w:rsidR="004B1E7F" w:rsidRDefault="004B1E7F" w:rsidP="004B1E7F">
      <w:r>
        <w:t xml:space="preserve">mercado interno do país. </w:t>
      </w:r>
    </w:p>
    <w:p w:rsidR="004B1E7F" w:rsidRDefault="004B1E7F" w:rsidP="004B1E7F"/>
    <w:p w:rsidR="004B1E7F" w:rsidRDefault="004B1E7F" w:rsidP="004B1E7F">
      <w:r>
        <w:t xml:space="preserve">Um vigoroso processo de transferência de renda vem </w:t>
      </w:r>
    </w:p>
    <w:p w:rsidR="004B1E7F" w:rsidRDefault="004B1E7F" w:rsidP="004B1E7F">
      <w:r>
        <w:t xml:space="preserve">integrando ao consumo um número crescente de brasileiros de </w:t>
      </w:r>
    </w:p>
    <w:p w:rsidR="004B1E7F" w:rsidRDefault="004B1E7F" w:rsidP="004B1E7F">
      <w:r>
        <w:t xml:space="preserve">todas as regiões. Nos últimos quinze anos, em conseqüência </w:t>
      </w:r>
    </w:p>
    <w:p w:rsidR="004B1E7F" w:rsidRDefault="004B1E7F" w:rsidP="004B1E7F">
      <w:r>
        <w:t xml:space="preserve">da ascensão das faixas da população de menor renda, a classe </w:t>
      </w:r>
    </w:p>
    <w:p w:rsidR="004B1E7F" w:rsidRDefault="004B1E7F" w:rsidP="004B1E7F">
      <w:r>
        <w:t xml:space="preserve">média saltou de 35% para 53% da população total. Esse fato </w:t>
      </w:r>
    </w:p>
    <w:p w:rsidR="004B1E7F" w:rsidRDefault="004B1E7F" w:rsidP="004B1E7F">
      <w:r>
        <w:t xml:space="preserve">constitui a base e a certeza de que o Brasil está ingressando </w:t>
      </w:r>
    </w:p>
    <w:p w:rsidR="004B1E7F" w:rsidRDefault="004B1E7F" w:rsidP="004B1E7F">
      <w:r>
        <w:t xml:space="preserve">num circulo de crescimento sustentável. </w:t>
      </w:r>
    </w:p>
    <w:p w:rsidR="004B1E7F" w:rsidRDefault="004B1E7F" w:rsidP="004B1E7F"/>
    <w:p w:rsidR="004B1E7F" w:rsidRDefault="004B1E7F" w:rsidP="004B1E7F">
      <w:r>
        <w:t xml:space="preserve">As projeções de consenso são as de que o país crescerá em </w:t>
      </w:r>
    </w:p>
    <w:p w:rsidR="004B1E7F" w:rsidRDefault="004B1E7F" w:rsidP="004B1E7F">
      <w:r>
        <w:t xml:space="preserve">2010 entre 5,5% e 6% e 4,5% no ano seguinte, com o PIB </w:t>
      </w:r>
    </w:p>
    <w:p w:rsidR="004B1E7F" w:rsidRDefault="004B1E7F" w:rsidP="004B1E7F">
      <w:r>
        <w:t xml:space="preserve">atingindo algo próximo de US$ 1,5 trilhão. As expectativas </w:t>
      </w:r>
    </w:p>
    <w:p w:rsidR="004B1E7F" w:rsidRDefault="004B1E7F" w:rsidP="004B1E7F">
      <w:r>
        <w:t xml:space="preserve">positivas dos agentes econômicos e da população levam em </w:t>
      </w:r>
    </w:p>
    <w:p w:rsidR="004B1E7F" w:rsidRDefault="004B1E7F" w:rsidP="004B1E7F">
      <w:r>
        <w:t xml:space="preserve">conta a continuidade de uma política econômica de sucesso, </w:t>
      </w:r>
    </w:p>
    <w:p w:rsidR="004B1E7F" w:rsidRDefault="004B1E7F" w:rsidP="004B1E7F">
      <w:r>
        <w:t xml:space="preserve">que assegurou a estabilidade da moeda e levou o país a </w:t>
      </w:r>
    </w:p>
    <w:p w:rsidR="004B1E7F" w:rsidRDefault="004B1E7F" w:rsidP="004B1E7F">
      <w:r>
        <w:t xml:space="preserve">conquistar o respeito mundial. </w:t>
      </w:r>
    </w:p>
    <w:p w:rsidR="004B1E7F" w:rsidRDefault="004B1E7F" w:rsidP="004B1E7F"/>
    <w:p w:rsidR="004B1E7F" w:rsidRDefault="004B1E7F" w:rsidP="004B1E7F">
      <w:r>
        <w:t xml:space="preserve">A confiança no futuro, perceptível entre os cidadãos comuns, </w:t>
      </w:r>
    </w:p>
    <w:p w:rsidR="004B1E7F" w:rsidRDefault="004B1E7F" w:rsidP="004B1E7F">
      <w:r>
        <w:t xml:space="preserve">não é diferente do que ocorre entre os empresários, que </w:t>
      </w:r>
    </w:p>
    <w:p w:rsidR="004B1E7F" w:rsidRDefault="004B1E7F" w:rsidP="004B1E7F">
      <w:r>
        <w:t xml:space="preserve">consideram em suas decisões de investimento fatores </w:t>
      </w:r>
    </w:p>
    <w:p w:rsidR="004B1E7F" w:rsidRDefault="004B1E7F" w:rsidP="004B1E7F">
      <w:r>
        <w:t xml:space="preserve">favoráveis como a diversidade, atualização tecnológica e a </w:t>
      </w:r>
    </w:p>
    <w:p w:rsidR="004B1E7F" w:rsidRDefault="004B1E7F" w:rsidP="004B1E7F">
      <w:r>
        <w:t xml:space="preserve">capacidade de produção da economia brasileira. A força </w:t>
      </w:r>
    </w:p>
    <w:p w:rsidR="004B1E7F" w:rsidRDefault="004B1E7F" w:rsidP="004B1E7F">
      <w:r>
        <w:t xml:space="preserve">e a diversificação da indústria, do agronegócio e do setor de </w:t>
      </w:r>
    </w:p>
    <w:p w:rsidR="004B1E7F" w:rsidRDefault="004B1E7F" w:rsidP="004B1E7F">
      <w:r>
        <w:t xml:space="preserve">serviços, a despeito das conhecidas carências de </w:t>
      </w:r>
      <w:proofErr w:type="spellStart"/>
      <w:r>
        <w:t>infraestrutura</w:t>
      </w:r>
      <w:proofErr w:type="spellEnd"/>
      <w:r>
        <w:t xml:space="preserve">, </w:t>
      </w:r>
    </w:p>
    <w:p w:rsidR="004B1E7F" w:rsidRDefault="004B1E7F" w:rsidP="004B1E7F">
      <w:r>
        <w:t xml:space="preserve">são uma garantia de que em 2010 e nos próximos </w:t>
      </w:r>
    </w:p>
    <w:p w:rsidR="004B1E7F" w:rsidRDefault="004B1E7F" w:rsidP="004B1E7F">
      <w:r>
        <w:t xml:space="preserve">anos o país alcançará taxas de crescimento muito expressivas. </w:t>
      </w:r>
    </w:p>
    <w:p w:rsidR="004B1E7F" w:rsidRDefault="004B1E7F" w:rsidP="004B1E7F">
      <w:r>
        <w:t xml:space="preserve">O clima de otimismo, sem dúvida é muito positivo e certamente </w:t>
      </w:r>
    </w:p>
    <w:p w:rsidR="004B1E7F" w:rsidRDefault="004B1E7F" w:rsidP="004B1E7F">
      <w:r>
        <w:t xml:space="preserve">funcionará como um indutor da expansão da economia.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Nesse cenário, é certo que o setor financeiro está preparado </w:t>
      </w:r>
    </w:p>
    <w:p w:rsidR="004B1E7F" w:rsidRDefault="004B1E7F" w:rsidP="004B1E7F">
      <w:r>
        <w:t xml:space="preserve">para dar o necessário suporte e acompanhar o crescimento </w:t>
      </w:r>
    </w:p>
    <w:p w:rsidR="004B1E7F" w:rsidRDefault="004B1E7F" w:rsidP="004B1E7F">
      <w:r>
        <w:t xml:space="preserve">econômico do país. Para isso dispõe da reconhecida solidez de </w:t>
      </w:r>
    </w:p>
    <w:p w:rsidR="004B1E7F" w:rsidRDefault="004B1E7F" w:rsidP="004B1E7F">
      <w:r>
        <w:t xml:space="preserve">suas instituições e da vantagem de operar com a segurança </w:t>
      </w:r>
    </w:p>
    <w:p w:rsidR="004B1E7F" w:rsidRDefault="004B1E7F" w:rsidP="004B1E7F">
      <w:r>
        <w:t xml:space="preserve">de um mercado de capitais dos mais regulados do mundo. </w:t>
      </w:r>
    </w:p>
    <w:p w:rsidR="004B1E7F" w:rsidRDefault="004B1E7F" w:rsidP="004B1E7F"/>
    <w:p w:rsidR="004B1E7F" w:rsidRDefault="004B1E7F" w:rsidP="004B1E7F">
      <w:r>
        <w:t xml:space="preserve">Os resultados do Banco Safra no exercício de 2009 superaram </w:t>
      </w:r>
    </w:p>
    <w:p w:rsidR="004B1E7F" w:rsidRDefault="004B1E7F" w:rsidP="004B1E7F">
      <w:r>
        <w:t xml:space="preserve">as expectativas, especialmente se considerados os efeitos </w:t>
      </w:r>
    </w:p>
    <w:p w:rsidR="004B1E7F" w:rsidRDefault="004B1E7F" w:rsidP="004B1E7F">
      <w:r>
        <w:t xml:space="preserve">residuais da crise mundial do ano anterior, que se prolongaram </w:t>
      </w:r>
    </w:p>
    <w:p w:rsidR="004B1E7F" w:rsidRDefault="004B1E7F" w:rsidP="004B1E7F">
      <w:r>
        <w:t xml:space="preserve">até o final do primeiro semestre do ano. Com a situação </w:t>
      </w:r>
    </w:p>
    <w:p w:rsidR="004B1E7F" w:rsidRDefault="004B1E7F" w:rsidP="004B1E7F">
      <w:r>
        <w:t xml:space="preserve">estabilizada, pouco a pouco a normalidade das operações foi </w:t>
      </w:r>
    </w:p>
    <w:p w:rsidR="004B1E7F" w:rsidRDefault="004B1E7F" w:rsidP="004B1E7F">
      <w:r>
        <w:t xml:space="preserve">retomada, mantidos os padrões conservadores habituais. </w:t>
      </w:r>
    </w:p>
    <w:p w:rsidR="004B1E7F" w:rsidRDefault="004B1E7F" w:rsidP="004B1E7F">
      <w:r>
        <w:t xml:space="preserve">O sucesso dessa estratégia cuidadosa refletiu-se, no final do </w:t>
      </w:r>
    </w:p>
    <w:p w:rsidR="004B1E7F" w:rsidRDefault="004B1E7F" w:rsidP="004B1E7F">
      <w:r>
        <w:t xml:space="preserve">exercício, na classificação de 94% dos créditos nos níveis </w:t>
      </w:r>
    </w:p>
    <w:p w:rsidR="004B1E7F" w:rsidRDefault="004B1E7F" w:rsidP="004B1E7F">
      <w:r>
        <w:t xml:space="preserve">de risco AA, A e B. </w:t>
      </w:r>
    </w:p>
    <w:p w:rsidR="004B1E7F" w:rsidRDefault="004B1E7F" w:rsidP="004B1E7F"/>
    <w:p w:rsidR="004B1E7F" w:rsidRDefault="004B1E7F" w:rsidP="004B1E7F">
      <w:r>
        <w:t xml:space="preserve">O lucro líquido apurado foi de R$ 911,3 milhões evoluindo </w:t>
      </w:r>
    </w:p>
    <w:p w:rsidR="004B1E7F" w:rsidRDefault="004B1E7F" w:rsidP="004B1E7F">
      <w:r>
        <w:t xml:space="preserve">8% em relação aos R$ 843,4 milhões do ano anterior. </w:t>
      </w:r>
    </w:p>
    <w:p w:rsidR="004B1E7F" w:rsidRDefault="004B1E7F" w:rsidP="004B1E7F">
      <w:r>
        <w:t xml:space="preserve">A rentabilidade sobre o patrimônio líquido médio situou-se </w:t>
      </w:r>
    </w:p>
    <w:p w:rsidR="004B1E7F" w:rsidRDefault="004B1E7F" w:rsidP="004B1E7F">
      <w:r>
        <w:t xml:space="preserve">em 20,2%, em conformidade com a obtida pelos grandes </w:t>
      </w:r>
    </w:p>
    <w:p w:rsidR="004B1E7F" w:rsidRDefault="004B1E7F" w:rsidP="004B1E7F">
      <w:r>
        <w:t xml:space="preserve">bancos. Em relação aos ativos totais de R$ 65,9 bilhões, a </w:t>
      </w:r>
    </w:p>
    <w:p w:rsidR="004B1E7F" w:rsidRDefault="004B1E7F" w:rsidP="004B1E7F">
      <w:r>
        <w:t xml:space="preserve">taxa de retorno médio alcançou 1,43%, contra 1,36% no </w:t>
      </w:r>
    </w:p>
    <w:p w:rsidR="004B1E7F" w:rsidRDefault="004B1E7F" w:rsidP="004B1E7F">
      <w:r>
        <w:t xml:space="preserve">exercício de 2008. </w:t>
      </w:r>
    </w:p>
    <w:p w:rsidR="004B1E7F" w:rsidRDefault="004B1E7F" w:rsidP="004B1E7F"/>
    <w:p w:rsidR="004B1E7F" w:rsidRDefault="004B1E7F" w:rsidP="004B1E7F">
      <w:r>
        <w:t xml:space="preserve">Conforme os relatórios anteriores, que sempre colocaram em </w:t>
      </w:r>
    </w:p>
    <w:p w:rsidR="004B1E7F" w:rsidRDefault="004B1E7F" w:rsidP="004B1E7F">
      <w:r>
        <w:t xml:space="preserve">discussão assuntos de interesse do país, o de 2009 elegeu </w:t>
      </w:r>
    </w:p>
    <w:p w:rsidR="004B1E7F" w:rsidRDefault="004B1E7F" w:rsidP="004B1E7F">
      <w:r>
        <w:t xml:space="preserve">como tema o meio ambiente e para tratá-lo contou com a </w:t>
      </w:r>
    </w:p>
    <w:p w:rsidR="004B1E7F" w:rsidRDefault="004B1E7F" w:rsidP="004B1E7F">
      <w:r>
        <w:lastRenderedPageBreak/>
        <w:t xml:space="preserve">colaboração de Fábio Feldman, sem dúvida, uma das maiores </w:t>
      </w:r>
    </w:p>
    <w:p w:rsidR="004B1E7F" w:rsidRDefault="004B1E7F" w:rsidP="004B1E7F">
      <w:r>
        <w:t xml:space="preserve">autoridades do país no assunto. Em seu currículo consta a </w:t>
      </w:r>
    </w:p>
    <w:p w:rsidR="004B1E7F" w:rsidRDefault="004B1E7F" w:rsidP="004B1E7F">
      <w:r>
        <w:t xml:space="preserve">autoria de diversas leis relacionadas ao meio ambiente, entre </w:t>
      </w:r>
    </w:p>
    <w:p w:rsidR="004B1E7F" w:rsidRDefault="004B1E7F" w:rsidP="004B1E7F">
      <w:r>
        <w:t xml:space="preserve">as quais a de redução de emissões de poluentes por veículos. </w:t>
      </w:r>
    </w:p>
    <w:p w:rsidR="004B1E7F" w:rsidRDefault="004B1E7F" w:rsidP="004B1E7F">
      <w:r>
        <w:t xml:space="preserve">É dele, também, o texto do capítulo da Constituição de 1988 </w:t>
      </w:r>
    </w:p>
    <w:p w:rsidR="004B1E7F" w:rsidRDefault="004B1E7F" w:rsidP="004B1E7F">
      <w:r>
        <w:t xml:space="preserve">dedicado ao meio ambiente e considerado um dos mais </w:t>
      </w:r>
    </w:p>
    <w:p w:rsidR="004B1E7F" w:rsidRDefault="004B1E7F" w:rsidP="004B1E7F">
      <w:r>
        <w:t xml:space="preserve">completos e avançados do mundo. </w:t>
      </w:r>
    </w:p>
    <w:p w:rsidR="004B1E7F" w:rsidRDefault="004B1E7F" w:rsidP="004B1E7F"/>
    <w:p w:rsidR="004B1E7F" w:rsidRDefault="004B1E7F" w:rsidP="004B1E7F">
      <w:proofErr w:type="spellStart"/>
      <w:r>
        <w:t>Rossano</w:t>
      </w:r>
      <w:proofErr w:type="spellEnd"/>
      <w:r>
        <w:t xml:space="preserve"> Maranhão </w:t>
      </w:r>
    </w:p>
    <w:p w:rsidR="004B1E7F" w:rsidRDefault="004B1E7F" w:rsidP="004B1E7F">
      <w:r>
        <w:t xml:space="preserve">Presidente </w:t>
      </w:r>
    </w:p>
    <w:p w:rsidR="004B1E7F" w:rsidRDefault="004B1E7F" w:rsidP="004B1E7F"/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ARTICULISTA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SÉCULO XXI: A IMPORTÂNCIA DO MEIO </w:t>
      </w:r>
    </w:p>
    <w:p w:rsidR="004B1E7F" w:rsidRDefault="004B1E7F" w:rsidP="004B1E7F">
      <w:r>
        <w:t xml:space="preserve">AMBIENTE NOS NEGÓCIOS </w:t>
      </w:r>
    </w:p>
    <w:p w:rsidR="004B1E7F" w:rsidRDefault="004B1E7F" w:rsidP="004B1E7F"/>
    <w:p w:rsidR="004B1E7F" w:rsidRDefault="004B1E7F" w:rsidP="004B1E7F">
      <w:r>
        <w:t xml:space="preserve">Fabio Feldmann </w:t>
      </w:r>
    </w:p>
    <w:p w:rsidR="004B1E7F" w:rsidRDefault="004B1E7F" w:rsidP="004B1E7F"/>
    <w:p w:rsidR="004B1E7F" w:rsidRDefault="004B1E7F" w:rsidP="004B1E7F">
      <w:r>
        <w:t xml:space="preserve">Nas últimas décadas, a partir especialmente da década de 70, </w:t>
      </w:r>
    </w:p>
    <w:p w:rsidR="004B1E7F" w:rsidRDefault="004B1E7F" w:rsidP="004B1E7F">
      <w:r>
        <w:t xml:space="preserve">houve uma inequívoca tomada de consciência sobre os </w:t>
      </w:r>
    </w:p>
    <w:p w:rsidR="004B1E7F" w:rsidRDefault="004B1E7F" w:rsidP="004B1E7F">
      <w:r>
        <w:t xml:space="preserve">problemas ambientais. Em 1972, a Organização das Nações </w:t>
      </w:r>
    </w:p>
    <w:p w:rsidR="004B1E7F" w:rsidRDefault="004B1E7F" w:rsidP="004B1E7F">
      <w:r>
        <w:t xml:space="preserve">Unidas (ONU) realizou, em Estocolmo, a primeira grande </w:t>
      </w:r>
    </w:p>
    <w:p w:rsidR="004B1E7F" w:rsidRDefault="004B1E7F" w:rsidP="004B1E7F">
      <w:r>
        <w:t xml:space="preserve">conferência a esse respeito, denominada “O Homem e a </w:t>
      </w:r>
    </w:p>
    <w:p w:rsidR="004B1E7F" w:rsidRDefault="004B1E7F" w:rsidP="004B1E7F">
      <w:r>
        <w:t xml:space="preserve">Biosfera”, que se tornou o marco inicial de uma preocupação </w:t>
      </w:r>
    </w:p>
    <w:p w:rsidR="004B1E7F" w:rsidRDefault="004B1E7F" w:rsidP="004B1E7F">
      <w:r>
        <w:t xml:space="preserve">que hoje está na agenda de todos os atores sociais, nos </w:t>
      </w:r>
    </w:p>
    <w:p w:rsidR="004B1E7F" w:rsidRDefault="004B1E7F" w:rsidP="004B1E7F">
      <w:r>
        <w:t xml:space="preserve">discursos dos grandes líderes governamentais, nas estratégias </w:t>
      </w:r>
    </w:p>
    <w:p w:rsidR="004B1E7F" w:rsidRDefault="004B1E7F" w:rsidP="004B1E7F">
      <w:r>
        <w:t xml:space="preserve">de negócios, na mídia e nas iniciativas da denominada </w:t>
      </w:r>
    </w:p>
    <w:p w:rsidR="004B1E7F" w:rsidRDefault="004B1E7F" w:rsidP="004B1E7F">
      <w:r>
        <w:t xml:space="preserve">sociedade civil. </w:t>
      </w:r>
    </w:p>
    <w:p w:rsidR="004B1E7F" w:rsidRDefault="004B1E7F" w:rsidP="004B1E7F"/>
    <w:p w:rsidR="004B1E7F" w:rsidRDefault="004B1E7F" w:rsidP="004B1E7F">
      <w:r>
        <w:t xml:space="preserve">A Conferência de Estocolmo teve pouca repercussão prática, </w:t>
      </w:r>
    </w:p>
    <w:p w:rsidR="004B1E7F" w:rsidRDefault="004B1E7F" w:rsidP="004B1E7F">
      <w:r>
        <w:t xml:space="preserve">certamente porque naquela época as evidências científicas </w:t>
      </w:r>
    </w:p>
    <w:p w:rsidR="004B1E7F" w:rsidRDefault="004B1E7F" w:rsidP="004B1E7F">
      <w:r>
        <w:t xml:space="preserve">sobre o impacto da humanidade no planeta eram muito </w:t>
      </w:r>
    </w:p>
    <w:p w:rsidR="004B1E7F" w:rsidRDefault="004B1E7F" w:rsidP="004B1E7F">
      <w:r>
        <w:t xml:space="preserve">incipientes. O mundo vivia o período da Guerra Fria, polarizado </w:t>
      </w:r>
    </w:p>
    <w:p w:rsidR="004B1E7F" w:rsidRDefault="004B1E7F" w:rsidP="004B1E7F">
      <w:r>
        <w:t xml:space="preserve">entre os dois grandes blocos que se enfrentavam, grande parte </w:t>
      </w:r>
    </w:p>
    <w:p w:rsidR="004B1E7F" w:rsidRDefault="004B1E7F" w:rsidP="004B1E7F">
      <w:r>
        <w:t xml:space="preserve">dos países em desenvolvimento vivia sob regimes autoritários, </w:t>
      </w:r>
    </w:p>
    <w:p w:rsidR="004B1E7F" w:rsidRDefault="004B1E7F" w:rsidP="004B1E7F">
      <w:r>
        <w:t xml:space="preserve">as grandes entidades não governamentais estavam iniciando a </w:t>
      </w:r>
    </w:p>
    <w:p w:rsidR="004B1E7F" w:rsidRDefault="004B1E7F" w:rsidP="004B1E7F">
      <w:r>
        <w:t xml:space="preserve">sua trajetória, a exemplo do Greenpeace, que foi criado em </w:t>
      </w:r>
    </w:p>
    <w:p w:rsidR="004B1E7F" w:rsidRDefault="004B1E7F" w:rsidP="004B1E7F">
      <w:r>
        <w:lastRenderedPageBreak/>
        <w:t xml:space="preserve">1971. Além disso, os conceitos de crescimento econômico e </w:t>
      </w:r>
    </w:p>
    <w:p w:rsidR="004B1E7F" w:rsidRDefault="004B1E7F" w:rsidP="004B1E7F">
      <w:r>
        <w:t xml:space="preserve">desenvolvimento se confundiam: progresso e meio ambiente </w:t>
      </w:r>
    </w:p>
    <w:p w:rsidR="004B1E7F" w:rsidRDefault="004B1E7F" w:rsidP="004B1E7F">
      <w:r>
        <w:t xml:space="preserve">eram costumeiramente colocados em oposição. No Brasil não </w:t>
      </w:r>
    </w:p>
    <w:p w:rsidR="004B1E7F" w:rsidRDefault="004B1E7F" w:rsidP="004B1E7F">
      <w:r>
        <w:t xml:space="preserve">era diferente. </w:t>
      </w:r>
    </w:p>
    <w:p w:rsidR="004B1E7F" w:rsidRDefault="004B1E7F" w:rsidP="004B1E7F"/>
    <w:p w:rsidR="004B1E7F" w:rsidRDefault="004B1E7F" w:rsidP="004B1E7F">
      <w:r>
        <w:t xml:space="preserve">A década de 80 assistiu a uma radical transformação. Em seus </w:t>
      </w:r>
    </w:p>
    <w:p w:rsidR="004B1E7F" w:rsidRDefault="004B1E7F" w:rsidP="004B1E7F">
      <w:r>
        <w:t xml:space="preserve">meados, uma imagem de satélite sobre a Antártida demonstra </w:t>
      </w:r>
    </w:p>
    <w:p w:rsidR="004B1E7F" w:rsidRDefault="004B1E7F" w:rsidP="004B1E7F"/>
    <w:p w:rsidR="004B1E7F" w:rsidRDefault="004B1E7F" w:rsidP="004B1E7F">
      <w:r>
        <w:t xml:space="preserve">o buraco da camada de ozônio, revelando o impacto planetário </w:t>
      </w:r>
    </w:p>
    <w:p w:rsidR="004B1E7F" w:rsidRDefault="004B1E7F" w:rsidP="004B1E7F">
      <w:r>
        <w:t xml:space="preserve">da ação da humanidade. Uma tecnologia com grande contribuição </w:t>
      </w:r>
    </w:p>
    <w:p w:rsidR="004B1E7F" w:rsidRDefault="004B1E7F" w:rsidP="004B1E7F">
      <w:r>
        <w:t xml:space="preserve">para a conservação de alimentos e outros usos provocou </w:t>
      </w:r>
    </w:p>
    <w:p w:rsidR="004B1E7F" w:rsidRDefault="004B1E7F" w:rsidP="004B1E7F">
      <w:r>
        <w:t xml:space="preserve">grandes danos à alta atmosfera (troposfera), chamando </w:t>
      </w:r>
    </w:p>
    <w:p w:rsidR="004B1E7F" w:rsidRDefault="004B1E7F" w:rsidP="004B1E7F">
      <w:r>
        <w:t xml:space="preserve">atenção da mídia sobre a necessidade de refletirmos sobre os </w:t>
      </w:r>
    </w:p>
    <w:p w:rsidR="004B1E7F" w:rsidRDefault="004B1E7F" w:rsidP="004B1E7F">
      <w:r>
        <w:t xml:space="preserve">direitos das futuras gerações. Como conseqüência, a revista </w:t>
      </w:r>
    </w:p>
    <w:p w:rsidR="004B1E7F" w:rsidRDefault="004B1E7F" w:rsidP="004B1E7F">
      <w:r>
        <w:t xml:space="preserve">Time, ao invés de escolher a Personalidade do Ano, em 1989, </w:t>
      </w:r>
    </w:p>
    <w:p w:rsidR="004B1E7F" w:rsidRDefault="004B1E7F" w:rsidP="004B1E7F">
      <w:r>
        <w:t xml:space="preserve">para figurar em sua capa, optou pelo Planeta. </w:t>
      </w:r>
    </w:p>
    <w:p w:rsidR="004B1E7F" w:rsidRDefault="004B1E7F" w:rsidP="004B1E7F">
      <w:r>
        <w:t xml:space="preserve">Em 1986, surge a Fundação SOS Mata Atlântica, um marco na </w:t>
      </w:r>
    </w:p>
    <w:p w:rsidR="004B1E7F" w:rsidRDefault="004B1E7F" w:rsidP="004B1E7F">
      <w:r>
        <w:t xml:space="preserve">sociedade civil, por reunir empresários, jornalistas, </w:t>
      </w:r>
    </w:p>
    <w:p w:rsidR="004B1E7F" w:rsidRDefault="004B1E7F" w:rsidP="004B1E7F">
      <w:r>
        <w:t xml:space="preserve">profissionais liberais de várias formações, indicando que o </w:t>
      </w:r>
    </w:p>
    <w:p w:rsidR="004B1E7F" w:rsidRDefault="004B1E7F" w:rsidP="004B1E7F">
      <w:proofErr w:type="spellStart"/>
      <w:r>
        <w:t>ambientalismo</w:t>
      </w:r>
      <w:proofErr w:type="spellEnd"/>
      <w:r>
        <w:t xml:space="preserve"> brasileiro abriu suas portas para a sociedade. </w:t>
      </w:r>
    </w:p>
    <w:p w:rsidR="004B1E7F" w:rsidRDefault="004B1E7F" w:rsidP="004B1E7F">
      <w:r>
        <w:t xml:space="preserve">Os principais objetivos da entidade são: defender os </w:t>
      </w:r>
    </w:p>
    <w:p w:rsidR="004B1E7F" w:rsidRDefault="004B1E7F" w:rsidP="004B1E7F">
      <w:r>
        <w:t xml:space="preserve">remanescentes da Mata Atlântica, valorizar a identidade física </w:t>
      </w:r>
    </w:p>
    <w:p w:rsidR="004B1E7F" w:rsidRDefault="004B1E7F" w:rsidP="004B1E7F">
      <w:r>
        <w:t xml:space="preserve">e cultural das comunidades humanas que os habitam e </w:t>
      </w:r>
    </w:p>
    <w:p w:rsidR="004B1E7F" w:rsidRDefault="004B1E7F" w:rsidP="004B1E7F">
      <w:r>
        <w:t xml:space="preserve">conservar os ricos patrimônios natural, histórico e cultural </w:t>
      </w:r>
    </w:p>
    <w:p w:rsidR="004B1E7F" w:rsidRDefault="004B1E7F" w:rsidP="004B1E7F">
      <w:r>
        <w:t xml:space="preserve">existentes nessas regiões, buscando sua sustentabilidade. </w:t>
      </w:r>
    </w:p>
    <w:p w:rsidR="004B1E7F" w:rsidRDefault="004B1E7F" w:rsidP="004B1E7F">
      <w:r>
        <w:t xml:space="preserve">Hoje, a SOS tem mais de 200.000 filiados. </w:t>
      </w:r>
    </w:p>
    <w:p w:rsidR="004B1E7F" w:rsidRDefault="004B1E7F" w:rsidP="004B1E7F"/>
    <w:p w:rsidR="004B1E7F" w:rsidRDefault="004B1E7F" w:rsidP="004B1E7F">
      <w:r>
        <w:lastRenderedPageBreak/>
        <w:t xml:space="preserve">Assistimos, a partir de então, a primeira grande onda </w:t>
      </w:r>
    </w:p>
    <w:p w:rsidR="004B1E7F" w:rsidRDefault="004B1E7F" w:rsidP="004B1E7F">
      <w:r>
        <w:t xml:space="preserve">ambiental. No Brasil, se de um lado promulgamos a </w:t>
      </w:r>
    </w:p>
    <w:p w:rsidR="004B1E7F" w:rsidRDefault="004B1E7F" w:rsidP="004B1E7F">
      <w:r>
        <w:t xml:space="preserve">Constituição de 88 com grande destaque ao meio ambiente, </w:t>
      </w:r>
    </w:p>
    <w:p w:rsidR="004B1E7F" w:rsidRDefault="004B1E7F" w:rsidP="004B1E7F">
      <w:r>
        <w:t xml:space="preserve">por outro assistimos ao assassinato de Chico Mendes, no Acre, </w:t>
      </w:r>
    </w:p>
    <w:p w:rsidR="004B1E7F" w:rsidRDefault="004B1E7F" w:rsidP="004B1E7F">
      <w:r>
        <w:t xml:space="preserve">e a divulgação dos primeiros dados do Instituto Nacional de </w:t>
      </w:r>
    </w:p>
    <w:p w:rsidR="004B1E7F" w:rsidRDefault="004B1E7F" w:rsidP="004B1E7F">
      <w:r>
        <w:t xml:space="preserve">Pesquisa Espacial - INPE sobre o desmatamento do bioma </w:t>
      </w:r>
    </w:p>
    <w:p w:rsidR="004B1E7F" w:rsidRDefault="004B1E7F" w:rsidP="004B1E7F">
      <w:r>
        <w:t xml:space="preserve">Amazônico. O mundo constatou, através do Relatório </w:t>
      </w:r>
    </w:p>
    <w:p w:rsidR="004B1E7F" w:rsidRDefault="004B1E7F" w:rsidP="004B1E7F">
      <w:proofErr w:type="spellStart"/>
      <w:r>
        <w:t>Brundtland</w:t>
      </w:r>
      <w:proofErr w:type="spellEnd"/>
      <w:r>
        <w:t xml:space="preserve">, também chamado “Nosso Futuro Comum”, que é </w:t>
      </w:r>
    </w:p>
    <w:p w:rsidR="004B1E7F" w:rsidRDefault="004B1E7F" w:rsidP="004B1E7F">
      <w:r>
        <w:t xml:space="preserve">necessário se repensar o desenvolvimento. Este, a partir de </w:t>
      </w:r>
    </w:p>
    <w:p w:rsidR="004B1E7F" w:rsidRDefault="004B1E7F" w:rsidP="004B1E7F">
      <w:r>
        <w:t xml:space="preserve">então, deve incorporar o conceito de sustentabilidade com a </w:t>
      </w:r>
    </w:p>
    <w:p w:rsidR="004B1E7F" w:rsidRDefault="004B1E7F" w:rsidP="004B1E7F">
      <w:r>
        <w:t xml:space="preserve">finalidade de levar em consideração a interdependência dos </w:t>
      </w:r>
    </w:p>
    <w:p w:rsidR="004B1E7F" w:rsidRDefault="004B1E7F" w:rsidP="004B1E7F">
      <w:r>
        <w:t xml:space="preserve">pilares econômico, social e ambiental, de modo a “atender às </w:t>
      </w:r>
    </w:p>
    <w:p w:rsidR="004B1E7F" w:rsidRDefault="004B1E7F" w:rsidP="004B1E7F">
      <w:r>
        <w:t xml:space="preserve">necessidades presentes, sem comprometer a possibilidade de </w:t>
      </w:r>
    </w:p>
    <w:p w:rsidR="004B1E7F" w:rsidRDefault="004B1E7F" w:rsidP="004B1E7F">
      <w:r>
        <w:t xml:space="preserve">que as futuras gerações satisfaçam suas próprias </w:t>
      </w:r>
    </w:p>
    <w:p w:rsidR="004B1E7F" w:rsidRDefault="004B1E7F" w:rsidP="004B1E7F">
      <w:r>
        <w:t xml:space="preserve">necessidades”. </w:t>
      </w:r>
    </w:p>
    <w:p w:rsidR="004B1E7F" w:rsidRDefault="004B1E7F" w:rsidP="004B1E7F"/>
    <w:p w:rsidR="004B1E7F" w:rsidRDefault="004B1E7F" w:rsidP="004B1E7F">
      <w:r>
        <w:t xml:space="preserve">A Organização das Nações Unidas não fica calada e convoca uma </w:t>
      </w:r>
    </w:p>
    <w:p w:rsidR="004B1E7F" w:rsidRDefault="004B1E7F" w:rsidP="004B1E7F">
      <w:r>
        <w:t xml:space="preserve">segunda grande conferência, que se realiza no Rio de Janeiro, em </w:t>
      </w:r>
    </w:p>
    <w:p w:rsidR="004B1E7F" w:rsidRDefault="004B1E7F" w:rsidP="004B1E7F">
      <w:r>
        <w:t xml:space="preserve">1992, com o título do Relatório </w:t>
      </w:r>
      <w:proofErr w:type="spellStart"/>
      <w:r>
        <w:t>Brundtland</w:t>
      </w:r>
      <w:proofErr w:type="spellEnd"/>
      <w:r>
        <w:t xml:space="preserve"> – Conferência Mundial </w:t>
      </w:r>
    </w:p>
    <w:p w:rsidR="004B1E7F" w:rsidRDefault="004B1E7F" w:rsidP="004B1E7F">
      <w:r>
        <w:t xml:space="preserve">sobre Meio Ambiente e Desenvolvimento. Para a sua realização, </w:t>
      </w:r>
    </w:p>
    <w:p w:rsidR="004B1E7F" w:rsidRDefault="004B1E7F" w:rsidP="004B1E7F">
      <w:r>
        <w:t xml:space="preserve">houve uma enorme mobilização envolvendo governos, instituições </w:t>
      </w:r>
    </w:p>
    <w:p w:rsidR="004B1E7F" w:rsidRDefault="004B1E7F" w:rsidP="004B1E7F">
      <w:r>
        <w:t xml:space="preserve">acadêmicas, sociedade civil organizada, setor empresarial e mídia. </w:t>
      </w:r>
    </w:p>
    <w:p w:rsidR="004B1E7F" w:rsidRDefault="004B1E7F" w:rsidP="004B1E7F">
      <w:r>
        <w:t xml:space="preserve">Todos engajados em diagnosticar os problemas e se possível </w:t>
      </w:r>
    </w:p>
    <w:p w:rsidR="004B1E7F" w:rsidRDefault="004B1E7F" w:rsidP="004B1E7F">
      <w:r>
        <w:t xml:space="preserve">estabelecer as estratégias de solução. Os resultados formais são </w:t>
      </w:r>
    </w:p>
    <w:p w:rsidR="004B1E7F" w:rsidRDefault="004B1E7F" w:rsidP="004B1E7F">
      <w:r>
        <w:t xml:space="preserve">conhecidos: Agenda 21, Declaração do Rio, Declaração sobre </w:t>
      </w:r>
    </w:p>
    <w:p w:rsidR="004B1E7F" w:rsidRDefault="004B1E7F" w:rsidP="004B1E7F">
      <w:r>
        <w:t xml:space="preserve">Florestas e as duas Convenções, a de Diversidade Biológica e de </w:t>
      </w:r>
    </w:p>
    <w:p w:rsidR="004B1E7F" w:rsidRDefault="004B1E7F" w:rsidP="004B1E7F">
      <w:r>
        <w:t xml:space="preserve">Mudanças Climáticas.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Além dos produtos formais, torna-se importante se assinalar </w:t>
      </w:r>
    </w:p>
    <w:p w:rsidR="004B1E7F" w:rsidRDefault="004B1E7F" w:rsidP="004B1E7F">
      <w:r>
        <w:t xml:space="preserve">que a Conferência do Rio ou Eco-92 se volta para a formação </w:t>
      </w:r>
    </w:p>
    <w:p w:rsidR="004B1E7F" w:rsidRDefault="004B1E7F" w:rsidP="004B1E7F">
      <w:r>
        <w:t xml:space="preserve">de uma cidadania planetária, além de consagrar o conceito de </w:t>
      </w:r>
    </w:p>
    <w:p w:rsidR="004B1E7F" w:rsidRDefault="004B1E7F" w:rsidP="004B1E7F">
      <w:r>
        <w:t xml:space="preserve">Desenvolvimento Sustentável. </w:t>
      </w:r>
    </w:p>
    <w:p w:rsidR="004B1E7F" w:rsidRDefault="004B1E7F" w:rsidP="004B1E7F"/>
    <w:p w:rsidR="004B1E7F" w:rsidRDefault="004B1E7F" w:rsidP="004B1E7F">
      <w:r>
        <w:t xml:space="preserve">A Declaração do Rio fixou princípios aceitos por todos os </w:t>
      </w:r>
    </w:p>
    <w:p w:rsidR="004B1E7F" w:rsidRDefault="004B1E7F" w:rsidP="004B1E7F">
      <w:r>
        <w:t xml:space="preserve">países: responsabilidade comum, porém diferenciada, ou seja, </w:t>
      </w:r>
    </w:p>
    <w:p w:rsidR="004B1E7F" w:rsidRDefault="004B1E7F" w:rsidP="004B1E7F">
      <w:r>
        <w:t xml:space="preserve">todos têm obrigações com as futuras gerações, mas as </w:t>
      </w:r>
    </w:p>
    <w:p w:rsidR="004B1E7F" w:rsidRDefault="004B1E7F" w:rsidP="004B1E7F">
      <w:r>
        <w:t xml:space="preserve">mesmas devem ser estabelecidas de acordo com a capacidade </w:t>
      </w:r>
    </w:p>
    <w:p w:rsidR="004B1E7F" w:rsidRDefault="004B1E7F" w:rsidP="004B1E7F">
      <w:r>
        <w:t xml:space="preserve">individual de cada país; o princípio da precaução, isto é, </w:t>
      </w:r>
    </w:p>
    <w:p w:rsidR="004B1E7F" w:rsidRDefault="004B1E7F" w:rsidP="004B1E7F">
      <w:r>
        <w:t xml:space="preserve">quando houver ameaça de danos graves ou irreversíveis, a </w:t>
      </w:r>
    </w:p>
    <w:p w:rsidR="004B1E7F" w:rsidRDefault="004B1E7F" w:rsidP="004B1E7F">
      <w:r>
        <w:t xml:space="preserve">ausência de certeza científica absoluta não será utilizada como </w:t>
      </w:r>
    </w:p>
    <w:p w:rsidR="004B1E7F" w:rsidRDefault="004B1E7F" w:rsidP="004B1E7F">
      <w:r>
        <w:t xml:space="preserve">razão para o adiamento de medidas economicamente viáveis </w:t>
      </w:r>
    </w:p>
    <w:p w:rsidR="004B1E7F" w:rsidRDefault="004B1E7F" w:rsidP="004B1E7F">
      <w:r>
        <w:t xml:space="preserve">para prevenir a degradação ambiental; proteção ambiental, </w:t>
      </w:r>
    </w:p>
    <w:p w:rsidR="004B1E7F" w:rsidRDefault="004B1E7F" w:rsidP="004B1E7F">
      <w:r>
        <w:t xml:space="preserve">como parte integrante do processo de desenvolvimento; </w:t>
      </w:r>
    </w:p>
    <w:p w:rsidR="004B1E7F" w:rsidRDefault="004B1E7F" w:rsidP="004B1E7F">
      <w:r>
        <w:t xml:space="preserve">redução dos padrões insustentáveis de produção e consumo, </w:t>
      </w:r>
    </w:p>
    <w:p w:rsidR="004B1E7F" w:rsidRDefault="004B1E7F" w:rsidP="004B1E7F">
      <w:r>
        <w:t xml:space="preserve">de modo a garantir uma qualidade de vida mais elevada a </w:t>
      </w:r>
    </w:p>
    <w:p w:rsidR="004B1E7F" w:rsidRDefault="004B1E7F" w:rsidP="004B1E7F">
      <w:r>
        <w:t xml:space="preserve">todos; desenvolvimento de legislação nacional dos Estados </w:t>
      </w:r>
    </w:p>
    <w:p w:rsidR="004B1E7F" w:rsidRDefault="004B1E7F" w:rsidP="004B1E7F">
      <w:r>
        <w:t xml:space="preserve">relativa à indenização de vítimas de poluição e outros </w:t>
      </w:r>
    </w:p>
    <w:p w:rsidR="004B1E7F" w:rsidRDefault="004B1E7F" w:rsidP="004B1E7F">
      <w:r>
        <w:t xml:space="preserve">danos ambientais. </w:t>
      </w:r>
    </w:p>
    <w:p w:rsidR="004B1E7F" w:rsidRDefault="004B1E7F" w:rsidP="004B1E7F"/>
    <w:p w:rsidR="004B1E7F" w:rsidRDefault="004B1E7F" w:rsidP="004B1E7F">
      <w:r>
        <w:t xml:space="preserve">A Agenda 21 elenca, em 40 capítulos, as iniciativas a serem </w:t>
      </w:r>
    </w:p>
    <w:p w:rsidR="004B1E7F" w:rsidRDefault="004B1E7F" w:rsidP="004B1E7F">
      <w:r>
        <w:t xml:space="preserve">realizadas por todos para que a humanidade ingressasse no </w:t>
      </w:r>
    </w:p>
    <w:p w:rsidR="004B1E7F" w:rsidRDefault="004B1E7F" w:rsidP="004B1E7F">
      <w:r>
        <w:t xml:space="preserve">novo milênio na direção da sustentabilidade. Além disso, fixou </w:t>
      </w:r>
    </w:p>
    <w:p w:rsidR="004B1E7F" w:rsidRDefault="004B1E7F" w:rsidP="004B1E7F">
      <w:r>
        <w:t xml:space="preserve">idéias e conceitos nos campos da biodiversidade, mudança </w:t>
      </w:r>
    </w:p>
    <w:p w:rsidR="004B1E7F" w:rsidRDefault="004B1E7F" w:rsidP="004B1E7F">
      <w:r>
        <w:t xml:space="preserve">do clima, água, desertificação, educação ambiental e também </w:t>
      </w:r>
    </w:p>
    <w:p w:rsidR="004B1E7F" w:rsidRDefault="004B1E7F" w:rsidP="004B1E7F">
      <w:r>
        <w:t xml:space="preserve">enfatizou a necessidade do setor empresarial em assumir </w:t>
      </w:r>
    </w:p>
    <w:p w:rsidR="004B1E7F" w:rsidRDefault="004B1E7F" w:rsidP="004B1E7F">
      <w:r>
        <w:lastRenderedPageBreak/>
        <w:t xml:space="preserve">a sua responsabilidade em conjunto com os governos e a </w:t>
      </w:r>
    </w:p>
    <w:p w:rsidR="004B1E7F" w:rsidRDefault="004B1E7F" w:rsidP="004B1E7F">
      <w:r>
        <w:t xml:space="preserve">sociedade civil. </w:t>
      </w:r>
    </w:p>
    <w:p w:rsidR="004B1E7F" w:rsidRDefault="004B1E7F" w:rsidP="004B1E7F"/>
    <w:p w:rsidR="004B1E7F" w:rsidRDefault="004B1E7F" w:rsidP="004B1E7F">
      <w:r>
        <w:t xml:space="preserve">A Declaração sobre Florestas representou o primeiro consenso </w:t>
      </w:r>
    </w:p>
    <w:p w:rsidR="004B1E7F" w:rsidRDefault="004B1E7F" w:rsidP="004B1E7F">
      <w:r>
        <w:t xml:space="preserve">global sobre o tema, estabelecendo uma série de princípios </w:t>
      </w:r>
    </w:p>
    <w:p w:rsidR="004B1E7F" w:rsidRDefault="004B1E7F" w:rsidP="004B1E7F">
      <w:r>
        <w:t xml:space="preserve">para o uso sustentável das florestas e para a proteção de toda </w:t>
      </w:r>
    </w:p>
    <w:p w:rsidR="004B1E7F" w:rsidRDefault="004B1E7F" w:rsidP="004B1E7F">
      <w:r>
        <w:t xml:space="preserve">sua complexidade ecológica. </w:t>
      </w:r>
    </w:p>
    <w:p w:rsidR="004B1E7F" w:rsidRDefault="004B1E7F" w:rsidP="004B1E7F"/>
    <w:p w:rsidR="004B1E7F" w:rsidRDefault="004B1E7F" w:rsidP="004B1E7F">
      <w:r>
        <w:t xml:space="preserve">Do ponto de vista legal, dois tratados internacionais são </w:t>
      </w:r>
    </w:p>
    <w:p w:rsidR="004B1E7F" w:rsidRDefault="004B1E7F" w:rsidP="004B1E7F">
      <w:r>
        <w:t xml:space="preserve">assinados em 1992. Um deles foi a Convenção da Diversidade </w:t>
      </w:r>
    </w:p>
    <w:p w:rsidR="004B1E7F" w:rsidRDefault="004B1E7F" w:rsidP="004B1E7F">
      <w:r>
        <w:t xml:space="preserve">Biológica, que nada mais é do que o reconhecimento de que a </w:t>
      </w:r>
    </w:p>
    <w:p w:rsidR="004B1E7F" w:rsidRDefault="004B1E7F" w:rsidP="004B1E7F"/>
    <w:p w:rsidR="004B1E7F" w:rsidRDefault="004B1E7F" w:rsidP="004B1E7F">
      <w:r>
        <w:t xml:space="preserve">vida, nas suas mais variadas expressões, deve ser legalmente </w:t>
      </w:r>
    </w:p>
    <w:p w:rsidR="004B1E7F" w:rsidRDefault="004B1E7F" w:rsidP="004B1E7F">
      <w:r>
        <w:t xml:space="preserve">protegida. Um tema particularmente importante para o Brasil, </w:t>
      </w:r>
    </w:p>
    <w:p w:rsidR="004B1E7F" w:rsidRDefault="004B1E7F" w:rsidP="004B1E7F">
      <w:r>
        <w:t xml:space="preserve">por se tratar de um país </w:t>
      </w:r>
      <w:proofErr w:type="spellStart"/>
      <w:r>
        <w:t>megabiodiverso</w:t>
      </w:r>
      <w:proofErr w:type="spellEnd"/>
      <w:r>
        <w:t xml:space="preserve">, isto é, portador de </w:t>
      </w:r>
    </w:p>
    <w:p w:rsidR="004B1E7F" w:rsidRDefault="004B1E7F" w:rsidP="004B1E7F">
      <w:r>
        <w:t xml:space="preserve">uma das maiores diversidades de espécies animais e plantas </w:t>
      </w:r>
    </w:p>
    <w:p w:rsidR="004B1E7F" w:rsidRDefault="004B1E7F" w:rsidP="004B1E7F">
      <w:r>
        <w:t xml:space="preserve">do planeta, em função de seus inúmeros biomas, tais como: </w:t>
      </w:r>
    </w:p>
    <w:p w:rsidR="004B1E7F" w:rsidRDefault="004B1E7F" w:rsidP="004B1E7F">
      <w:r>
        <w:t xml:space="preserve">Amazônico, Cerrado, Mata Atlântica, Pantanal, entre outros. </w:t>
      </w:r>
    </w:p>
    <w:p w:rsidR="004B1E7F" w:rsidRDefault="004B1E7F" w:rsidP="004B1E7F">
      <w:r>
        <w:t xml:space="preserve">No caso da Amazônia, há que se lembrar de que esta se trata </w:t>
      </w:r>
    </w:p>
    <w:p w:rsidR="004B1E7F" w:rsidRDefault="004B1E7F" w:rsidP="004B1E7F">
      <w:r>
        <w:t xml:space="preserve">da maior floresta tropical contínua da Terra, e, por essa razão, </w:t>
      </w:r>
    </w:p>
    <w:p w:rsidR="004B1E7F" w:rsidRDefault="004B1E7F" w:rsidP="004B1E7F">
      <w:r>
        <w:t xml:space="preserve">é objeto de tanta preocupação. Recentemente, o tema da </w:t>
      </w:r>
    </w:p>
    <w:p w:rsidR="004B1E7F" w:rsidRDefault="004B1E7F" w:rsidP="004B1E7F">
      <w:r>
        <w:t xml:space="preserve">biodiversidade ganhou um importante status: a ONU declarou o </w:t>
      </w:r>
    </w:p>
    <w:p w:rsidR="004B1E7F" w:rsidRDefault="004B1E7F" w:rsidP="004B1E7F">
      <w:r>
        <w:t xml:space="preserve">ano de 2010 como o Ano Internacional da Biodiversidade. </w:t>
      </w:r>
    </w:p>
    <w:p w:rsidR="004B1E7F" w:rsidRDefault="004B1E7F" w:rsidP="004B1E7F">
      <w:r>
        <w:t xml:space="preserve">O objetivo desta iniciativa é chamar a atenção da sociedade </w:t>
      </w:r>
    </w:p>
    <w:p w:rsidR="004B1E7F" w:rsidRDefault="004B1E7F" w:rsidP="004B1E7F">
      <w:r>
        <w:t xml:space="preserve">para a relevância e urgência do tema. Segundo estudos da </w:t>
      </w:r>
    </w:p>
    <w:p w:rsidR="004B1E7F" w:rsidRDefault="004B1E7F" w:rsidP="004B1E7F">
      <w:r>
        <w:t xml:space="preserve">União Internacional para a Conservação da Natureza (IUCN), </w:t>
      </w:r>
    </w:p>
    <w:p w:rsidR="004B1E7F" w:rsidRDefault="004B1E7F" w:rsidP="004B1E7F"/>
    <w:p w:rsidR="004B1E7F" w:rsidRDefault="004B1E7F" w:rsidP="004B1E7F">
      <w:r>
        <w:lastRenderedPageBreak/>
        <w:t xml:space="preserve">17.000 espécies de plantas e animais estão ameaçados de </w:t>
      </w:r>
    </w:p>
    <w:p w:rsidR="004B1E7F" w:rsidRDefault="004B1E7F" w:rsidP="004B1E7F">
      <w:r>
        <w:t xml:space="preserve">extinção e 60 % dos ecossistemas do planeta não são mais </w:t>
      </w:r>
    </w:p>
    <w:p w:rsidR="004B1E7F" w:rsidRDefault="004B1E7F" w:rsidP="004B1E7F">
      <w:r>
        <w:t xml:space="preserve">capazes de prover os serviços ambientais dos quais o homem </w:t>
      </w:r>
    </w:p>
    <w:p w:rsidR="004B1E7F" w:rsidRDefault="004B1E7F" w:rsidP="004B1E7F">
      <w:r>
        <w:t xml:space="preserve">depende, tais como produção de alimentos, água potável e </w:t>
      </w:r>
    </w:p>
    <w:p w:rsidR="004B1E7F" w:rsidRDefault="004B1E7F" w:rsidP="004B1E7F">
      <w:r>
        <w:t xml:space="preserve">controle do clima. Em outubro de 2010, a Convenção da </w:t>
      </w:r>
    </w:p>
    <w:p w:rsidR="004B1E7F" w:rsidRDefault="004B1E7F" w:rsidP="004B1E7F">
      <w:r>
        <w:t xml:space="preserve">Diversidade Biológica se reunirá em Nagoya, Japão, </w:t>
      </w:r>
    </w:p>
    <w:p w:rsidR="004B1E7F" w:rsidRDefault="004B1E7F" w:rsidP="004B1E7F">
      <w:r>
        <w:t xml:space="preserve">para negociar novas metas de redução para a perda de </w:t>
      </w:r>
    </w:p>
    <w:p w:rsidR="004B1E7F" w:rsidRDefault="004B1E7F" w:rsidP="004B1E7F">
      <w:r>
        <w:t xml:space="preserve">biodiversidade. Na ocasião da Eco-92, os países concordaram </w:t>
      </w:r>
    </w:p>
    <w:p w:rsidR="004B1E7F" w:rsidRDefault="004B1E7F" w:rsidP="004B1E7F">
      <w:r>
        <w:t xml:space="preserve">em reduzir essa perda até 2010, no entanto, pelos dados acima, </w:t>
      </w:r>
    </w:p>
    <w:p w:rsidR="004B1E7F" w:rsidRDefault="004B1E7F" w:rsidP="004B1E7F">
      <w:r>
        <w:t xml:space="preserve">fica claro que estamos longe do cenário ideal. </w:t>
      </w:r>
    </w:p>
    <w:p w:rsidR="004B1E7F" w:rsidRDefault="004B1E7F" w:rsidP="004B1E7F">
      <w:r>
        <w:t xml:space="preserve">O outro tratado internacional criado na Conferência do Rio foi a </w:t>
      </w:r>
    </w:p>
    <w:p w:rsidR="004B1E7F" w:rsidRDefault="004B1E7F" w:rsidP="004B1E7F">
      <w:r>
        <w:t xml:space="preserve">Convenção Quadro sobre Mudanças Climáticas, que tem como </w:t>
      </w:r>
    </w:p>
    <w:p w:rsidR="004B1E7F" w:rsidRDefault="004B1E7F" w:rsidP="004B1E7F">
      <w:r>
        <w:t xml:space="preserve">objetivo final a estabilização dos gases efeito estufa na </w:t>
      </w:r>
    </w:p>
    <w:p w:rsidR="004B1E7F" w:rsidRDefault="004B1E7F" w:rsidP="004B1E7F">
      <w:r>
        <w:t xml:space="preserve">atmosfera a um nível que evite uma interferência </w:t>
      </w:r>
    </w:p>
    <w:p w:rsidR="004B1E7F" w:rsidRDefault="004B1E7F" w:rsidP="004B1E7F">
      <w:proofErr w:type="spellStart"/>
      <w:r>
        <w:t>antropogênica</w:t>
      </w:r>
      <w:proofErr w:type="spellEnd"/>
      <w:r>
        <w:t xml:space="preserve"> perigosa para o sistema climático. Em dezembro </w:t>
      </w:r>
    </w:p>
    <w:p w:rsidR="004B1E7F" w:rsidRDefault="004B1E7F" w:rsidP="004B1E7F">
      <w:r>
        <w:t xml:space="preserve">de 2009, pudemos acompanhar uma das mais importantes </w:t>
      </w:r>
    </w:p>
    <w:p w:rsidR="004B1E7F" w:rsidRDefault="004B1E7F" w:rsidP="004B1E7F">
      <w:r>
        <w:t xml:space="preserve">Conferências, realizada no âmbito da Convenção, a COP 15 </w:t>
      </w:r>
    </w:p>
    <w:p w:rsidR="004B1E7F" w:rsidRDefault="004B1E7F" w:rsidP="004B1E7F">
      <w:r>
        <w:t xml:space="preserve">(Conferência das Partes 15), na qual era esperado que os </w:t>
      </w:r>
    </w:p>
    <w:p w:rsidR="004B1E7F" w:rsidRDefault="004B1E7F" w:rsidP="004B1E7F">
      <w:r>
        <w:t xml:space="preserve">líderes governamentais chegassem a um acordo climático que </w:t>
      </w:r>
    </w:p>
    <w:p w:rsidR="004B1E7F" w:rsidRDefault="004B1E7F" w:rsidP="004B1E7F">
      <w:r>
        <w:t xml:space="preserve">substituísse o Protocolo de Kyoto. Apesar do resultado </w:t>
      </w:r>
    </w:p>
    <w:p w:rsidR="004B1E7F" w:rsidRDefault="004B1E7F" w:rsidP="004B1E7F">
      <w:r>
        <w:t xml:space="preserve">esperado não ter sido atingido, esses líderes assumiram um </w:t>
      </w:r>
    </w:p>
    <w:p w:rsidR="004B1E7F" w:rsidRDefault="004B1E7F" w:rsidP="004B1E7F">
      <w:r>
        <w:t xml:space="preserve">compromisso de apresentarem na próxima conferência, que </w:t>
      </w:r>
    </w:p>
    <w:p w:rsidR="004B1E7F" w:rsidRDefault="004B1E7F" w:rsidP="004B1E7F">
      <w:r>
        <w:t xml:space="preserve">será realizada no México em dezembro de 2010, um tratado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internacional com metas que assegurem a redução global das </w:t>
      </w:r>
    </w:p>
    <w:p w:rsidR="004B1E7F" w:rsidRDefault="004B1E7F" w:rsidP="004B1E7F">
      <w:r>
        <w:t xml:space="preserve">emissões, com recursos internacionais suficientes para ajudar </w:t>
      </w:r>
    </w:p>
    <w:p w:rsidR="004B1E7F" w:rsidRDefault="004B1E7F" w:rsidP="004B1E7F">
      <w:r>
        <w:t xml:space="preserve">os países em desenvolvimento a usufruírem de tecnologias que </w:t>
      </w:r>
    </w:p>
    <w:p w:rsidR="004B1E7F" w:rsidRDefault="004B1E7F" w:rsidP="004B1E7F">
      <w:r>
        <w:t xml:space="preserve">permitam baixa intensidade de carbono, bem como recursos </w:t>
      </w:r>
    </w:p>
    <w:p w:rsidR="004B1E7F" w:rsidRDefault="004B1E7F" w:rsidP="004B1E7F">
      <w:r>
        <w:t xml:space="preserve">para implantação de medidas de adaptação. </w:t>
      </w:r>
    </w:p>
    <w:p w:rsidR="004B1E7F" w:rsidRDefault="004B1E7F" w:rsidP="004B1E7F"/>
    <w:p w:rsidR="004B1E7F" w:rsidRDefault="004B1E7F" w:rsidP="004B1E7F">
      <w:r>
        <w:t xml:space="preserve">Em 2007, o IPCC (Intergovernamental </w:t>
      </w:r>
      <w:proofErr w:type="spellStart"/>
      <w:r>
        <w:t>Panel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) </w:t>
      </w:r>
    </w:p>
    <w:p w:rsidR="004B1E7F" w:rsidRDefault="004B1E7F" w:rsidP="004B1E7F">
      <w:r>
        <w:t xml:space="preserve">lançou o seu 4º Relatório, que provocou uma nova onda de </w:t>
      </w:r>
    </w:p>
    <w:p w:rsidR="004B1E7F" w:rsidRDefault="004B1E7F" w:rsidP="004B1E7F">
      <w:r>
        <w:t xml:space="preserve">consciência sobre mudança do clima, mais especificamente </w:t>
      </w:r>
    </w:p>
    <w:p w:rsidR="004B1E7F" w:rsidRDefault="004B1E7F" w:rsidP="004B1E7F">
      <w:r>
        <w:t xml:space="preserve">sobre o aquecimento global, reduzindo o grau de incerteza </w:t>
      </w:r>
    </w:p>
    <w:p w:rsidR="004B1E7F" w:rsidRDefault="004B1E7F" w:rsidP="004B1E7F">
      <w:r>
        <w:t xml:space="preserve">científica sobre tal fenômeno, indicando a necessidade </w:t>
      </w:r>
    </w:p>
    <w:p w:rsidR="004B1E7F" w:rsidRDefault="004B1E7F" w:rsidP="004B1E7F">
      <w:r>
        <w:t xml:space="preserve">de grandes e radicais mudanças em nossa sociedade. </w:t>
      </w:r>
    </w:p>
    <w:p w:rsidR="004B1E7F" w:rsidRDefault="004B1E7F" w:rsidP="004B1E7F">
      <w:r>
        <w:t xml:space="preserve">A matriz energética do planeta deve valorizar a energia </w:t>
      </w:r>
    </w:p>
    <w:p w:rsidR="004B1E7F" w:rsidRDefault="004B1E7F" w:rsidP="004B1E7F">
      <w:r>
        <w:t xml:space="preserve">renovável, substituindo gradativamente o combustível fóssil. </w:t>
      </w:r>
    </w:p>
    <w:p w:rsidR="004B1E7F" w:rsidRDefault="004B1E7F" w:rsidP="004B1E7F">
      <w:r>
        <w:t xml:space="preserve">O desmatamento das florestas tropicais deve ser combatido e a </w:t>
      </w:r>
    </w:p>
    <w:p w:rsidR="004B1E7F" w:rsidRDefault="004B1E7F" w:rsidP="004B1E7F">
      <w:r>
        <w:t xml:space="preserve">economia sofrer grandes transformações nos padrões de </w:t>
      </w:r>
    </w:p>
    <w:p w:rsidR="004B1E7F" w:rsidRDefault="004B1E7F" w:rsidP="004B1E7F">
      <w:r>
        <w:t xml:space="preserve">produção e consumo. Ainda, os países devem se preparar para </w:t>
      </w:r>
    </w:p>
    <w:p w:rsidR="004B1E7F" w:rsidRDefault="004B1E7F" w:rsidP="004B1E7F">
      <w:r>
        <w:t xml:space="preserve">as conseqüências dos fenômenos climáticos, no que se </w:t>
      </w:r>
    </w:p>
    <w:p w:rsidR="004B1E7F" w:rsidRDefault="004B1E7F" w:rsidP="004B1E7F">
      <w:r>
        <w:t xml:space="preserve">denomina, no jargão climático, “adaptação”. </w:t>
      </w:r>
    </w:p>
    <w:p w:rsidR="004B1E7F" w:rsidRDefault="004B1E7F" w:rsidP="004B1E7F"/>
    <w:p w:rsidR="004B1E7F" w:rsidRDefault="004B1E7F" w:rsidP="004B1E7F">
      <w:r>
        <w:t xml:space="preserve">Adaptação significa preparar a infra-estrutura dos países para </w:t>
      </w:r>
    </w:p>
    <w:p w:rsidR="004B1E7F" w:rsidRDefault="004B1E7F" w:rsidP="004B1E7F">
      <w:r>
        <w:t xml:space="preserve">enfrentar elevação do nível do mar, melhorar a capacidade dos </w:t>
      </w:r>
    </w:p>
    <w:p w:rsidR="004B1E7F" w:rsidRDefault="004B1E7F" w:rsidP="004B1E7F">
      <w:r>
        <w:t xml:space="preserve">sistemas de drenagem das cidades, bem como entender que a </w:t>
      </w:r>
    </w:p>
    <w:p w:rsidR="004B1E7F" w:rsidRDefault="004B1E7F" w:rsidP="004B1E7F">
      <w:r>
        <w:t xml:space="preserve">economia mundial será afetada dramaticamente pelo </w:t>
      </w:r>
    </w:p>
    <w:p w:rsidR="004B1E7F" w:rsidRDefault="004B1E7F" w:rsidP="004B1E7F">
      <w:r>
        <w:t xml:space="preserve">aquecimento global. De acordo com o Relatório Stern, estudo </w:t>
      </w:r>
    </w:p>
    <w:p w:rsidR="004B1E7F" w:rsidRDefault="004B1E7F" w:rsidP="004B1E7F">
      <w:r>
        <w:t xml:space="preserve">encomendado pelo governo britânico para avaliar os efeitos </w:t>
      </w:r>
    </w:p>
    <w:p w:rsidR="004B1E7F" w:rsidRDefault="004B1E7F" w:rsidP="004B1E7F">
      <w:r>
        <w:t xml:space="preserve">das mudanças climáticas na economia mundial nos próximos </w:t>
      </w:r>
    </w:p>
    <w:p w:rsidR="004B1E7F" w:rsidRDefault="004B1E7F" w:rsidP="004B1E7F">
      <w:r>
        <w:lastRenderedPageBreak/>
        <w:t xml:space="preserve">50 anos, e que leva o nome de seu coordenador, Sir Nicholas </w:t>
      </w:r>
    </w:p>
    <w:p w:rsidR="004B1E7F" w:rsidRDefault="004B1E7F" w:rsidP="004B1E7F">
      <w:r>
        <w:t xml:space="preserve">Stern, economista do Banco Mundial, os benefícios de uma </w:t>
      </w:r>
    </w:p>
    <w:p w:rsidR="004B1E7F" w:rsidRDefault="004B1E7F" w:rsidP="004B1E7F">
      <w:r>
        <w:t xml:space="preserve">ação imediata para enfrentar os desafios das mudanças </w:t>
      </w:r>
    </w:p>
    <w:p w:rsidR="004B1E7F" w:rsidRDefault="004B1E7F" w:rsidP="004B1E7F">
      <w:r>
        <w:t xml:space="preserve">climáticas ultrapassam os custos de não se fazer nada. </w:t>
      </w:r>
    </w:p>
    <w:p w:rsidR="004B1E7F" w:rsidRDefault="004B1E7F" w:rsidP="004B1E7F"/>
    <w:p w:rsidR="004B1E7F" w:rsidRDefault="004B1E7F" w:rsidP="004B1E7F">
      <w:r>
        <w:t xml:space="preserve">Segundo o Relatório, que foi publicado em 2006, os custos e </w:t>
      </w:r>
    </w:p>
    <w:p w:rsidR="004B1E7F" w:rsidRDefault="004B1E7F" w:rsidP="004B1E7F">
      <w:r>
        <w:t xml:space="preserve">riscos das mudanças climáticas equivalem a uma perda de 5 a </w:t>
      </w:r>
    </w:p>
    <w:p w:rsidR="004B1E7F" w:rsidRDefault="004B1E7F" w:rsidP="004B1E7F">
      <w:r>
        <w:t xml:space="preserve">20% do PIB mundial por ano, ao passo que o custo da ação, </w:t>
      </w:r>
    </w:p>
    <w:p w:rsidR="004B1E7F" w:rsidRDefault="004B1E7F" w:rsidP="004B1E7F">
      <w:r>
        <w:t xml:space="preserve">por meio da redução de gases efeito estufa, seria de apenas </w:t>
      </w:r>
    </w:p>
    <w:p w:rsidR="004B1E7F" w:rsidRDefault="004B1E7F" w:rsidP="004B1E7F"/>
    <w:p w:rsidR="004B1E7F" w:rsidRDefault="004B1E7F" w:rsidP="004B1E7F">
      <w:r>
        <w:t xml:space="preserve">1% do PIB mundial por ano. O estudo ainda indica que se não </w:t>
      </w:r>
    </w:p>
    <w:p w:rsidR="004B1E7F" w:rsidRDefault="004B1E7F" w:rsidP="004B1E7F">
      <w:r>
        <w:t xml:space="preserve">forem tomadas medidas concretas para a redução das </w:t>
      </w:r>
    </w:p>
    <w:p w:rsidR="004B1E7F" w:rsidRDefault="004B1E7F" w:rsidP="004B1E7F">
      <w:r>
        <w:t xml:space="preserve">emissões de gases efeito estufa, poderemos chegar ao ano de </w:t>
      </w:r>
    </w:p>
    <w:p w:rsidR="004B1E7F" w:rsidRDefault="004B1E7F" w:rsidP="004B1E7F">
      <w:r>
        <w:t xml:space="preserve">2035 com o dobro de gases do nível pré-industrial. Isso poderá </w:t>
      </w:r>
    </w:p>
    <w:p w:rsidR="004B1E7F" w:rsidRDefault="004B1E7F" w:rsidP="004B1E7F">
      <w:r>
        <w:t xml:space="preserve">acarretar um aumento da temperatura mundial de 2º C, e, a </w:t>
      </w:r>
    </w:p>
    <w:p w:rsidR="004B1E7F" w:rsidRDefault="004B1E7F" w:rsidP="004B1E7F">
      <w:r>
        <w:t xml:space="preserve">longo prazo, 5º C. A título de exemplo, essa variação é </w:t>
      </w:r>
    </w:p>
    <w:p w:rsidR="004B1E7F" w:rsidRDefault="004B1E7F" w:rsidP="004B1E7F">
      <w:r>
        <w:t xml:space="preserve">equivalente à mudança de temperatura média da última era </w:t>
      </w:r>
    </w:p>
    <w:p w:rsidR="004B1E7F" w:rsidRDefault="004B1E7F" w:rsidP="004B1E7F">
      <w:r>
        <w:t xml:space="preserve">glacial até hoje. </w:t>
      </w:r>
    </w:p>
    <w:p w:rsidR="004B1E7F" w:rsidRDefault="004B1E7F" w:rsidP="004B1E7F"/>
    <w:p w:rsidR="004B1E7F" w:rsidRDefault="004B1E7F" w:rsidP="004B1E7F">
      <w:r>
        <w:t xml:space="preserve">No Brasil, em novembro de 2009, foi divulgado o estudo </w:t>
      </w:r>
    </w:p>
    <w:p w:rsidR="004B1E7F" w:rsidRDefault="004B1E7F" w:rsidP="004B1E7F">
      <w:r>
        <w:t xml:space="preserve">“Economia das Mudanças do Clima No Brasil”, inspirado no </w:t>
      </w:r>
    </w:p>
    <w:p w:rsidR="004B1E7F" w:rsidRDefault="004B1E7F" w:rsidP="004B1E7F">
      <w:r>
        <w:t xml:space="preserve">Relatório Stern. O estudo brasileiro, desenvolvido por </w:t>
      </w:r>
    </w:p>
    <w:p w:rsidR="004B1E7F" w:rsidRDefault="004B1E7F" w:rsidP="004B1E7F">
      <w:r>
        <w:t xml:space="preserve">instituições públicas e privadas do país, teve como objetivo </w:t>
      </w:r>
    </w:p>
    <w:p w:rsidR="004B1E7F" w:rsidRDefault="004B1E7F" w:rsidP="004B1E7F">
      <w:r>
        <w:t xml:space="preserve">identificar as principais vulnerabilidades da economia e da </w:t>
      </w:r>
    </w:p>
    <w:p w:rsidR="004B1E7F" w:rsidRDefault="004B1E7F" w:rsidP="004B1E7F">
      <w:r>
        <w:t xml:space="preserve">sociedade brasileira em relação às mudanças climáticas, de </w:t>
      </w:r>
    </w:p>
    <w:p w:rsidR="004B1E7F" w:rsidRDefault="004B1E7F" w:rsidP="004B1E7F">
      <w:r>
        <w:t xml:space="preserve">modo a quantificar o impacto na agenda de desenvolvimento </w:t>
      </w:r>
    </w:p>
    <w:p w:rsidR="004B1E7F" w:rsidRDefault="004B1E7F" w:rsidP="004B1E7F">
      <w:r>
        <w:t xml:space="preserve">do país. O estudo aponta que o custo da inação, ou seja, </w:t>
      </w:r>
    </w:p>
    <w:p w:rsidR="004B1E7F" w:rsidRDefault="004B1E7F" w:rsidP="004B1E7F">
      <w:r>
        <w:lastRenderedPageBreak/>
        <w:t xml:space="preserve">as perdas na economia caso nada seja feito para reverter </w:t>
      </w:r>
    </w:p>
    <w:p w:rsidR="004B1E7F" w:rsidRDefault="004B1E7F" w:rsidP="004B1E7F">
      <w:r>
        <w:t xml:space="preserve">os impactos das mudanças climáticas, poderia ser de </w:t>
      </w:r>
    </w:p>
    <w:p w:rsidR="004B1E7F" w:rsidRDefault="004B1E7F" w:rsidP="004B1E7F">
      <w:r>
        <w:t xml:space="preserve">R$ 719 bilhões a R$ 3,6 trilhões. </w:t>
      </w:r>
    </w:p>
    <w:p w:rsidR="004B1E7F" w:rsidRDefault="004B1E7F" w:rsidP="004B1E7F"/>
    <w:p w:rsidR="004B1E7F" w:rsidRDefault="004B1E7F" w:rsidP="004B1E7F">
      <w:r>
        <w:t xml:space="preserve">As regiões identificadas como as mais vulneráveis são </w:t>
      </w:r>
    </w:p>
    <w:p w:rsidR="004B1E7F" w:rsidRDefault="004B1E7F" w:rsidP="004B1E7F">
      <w:r>
        <w:t xml:space="preserve">Amazônia e Nordeste. Na primeira, o aumento da temperatura </w:t>
      </w:r>
    </w:p>
    <w:p w:rsidR="004B1E7F" w:rsidRDefault="004B1E7F" w:rsidP="004B1E7F">
      <w:r>
        <w:t xml:space="preserve">poderia chegar a 7-8º C até 2100, o que causaria a chamada </w:t>
      </w:r>
    </w:p>
    <w:p w:rsidR="004B1E7F" w:rsidRDefault="004B1E7F" w:rsidP="004B1E7F">
      <w:proofErr w:type="spellStart"/>
      <w:r>
        <w:t>savanização</w:t>
      </w:r>
      <w:proofErr w:type="spellEnd"/>
      <w:r>
        <w:t xml:space="preserve"> da Amazônia, isto é, a redução da cobertura </w:t>
      </w:r>
    </w:p>
    <w:p w:rsidR="004B1E7F" w:rsidRDefault="004B1E7F" w:rsidP="004B1E7F">
      <w:r>
        <w:t xml:space="preserve">vegetal da Amazônia pelo bioma savana. Já no Nordeste, a </w:t>
      </w:r>
    </w:p>
    <w:p w:rsidR="004B1E7F" w:rsidRDefault="004B1E7F" w:rsidP="004B1E7F">
      <w:r>
        <w:t xml:space="preserve">diminuição das chuvas e o conseqüente déficit hídrico </w:t>
      </w:r>
    </w:p>
    <w:p w:rsidR="004B1E7F" w:rsidRDefault="004B1E7F" w:rsidP="004B1E7F">
      <w:r>
        <w:t xml:space="preserve">comprometeriam as atividades agrícolas de todos os estados </w:t>
      </w:r>
    </w:p>
    <w:p w:rsidR="004B1E7F" w:rsidRDefault="004B1E7F" w:rsidP="004B1E7F">
      <w:r>
        <w:t xml:space="preserve">da região. </w:t>
      </w:r>
    </w:p>
    <w:p w:rsidR="004B1E7F" w:rsidRDefault="004B1E7F" w:rsidP="004B1E7F"/>
    <w:p w:rsidR="004B1E7F" w:rsidRDefault="004B1E7F" w:rsidP="004B1E7F">
      <w:r>
        <w:t xml:space="preserve">No entanto, as perdas na agricultura não seriam somente </w:t>
      </w:r>
    </w:p>
    <w:p w:rsidR="004B1E7F" w:rsidRDefault="004B1E7F" w:rsidP="004B1E7F">
      <w:r>
        <w:t xml:space="preserve">sentidas no Nordeste. Haveria perdas excessivas em todas as </w:t>
      </w:r>
    </w:p>
    <w:p w:rsidR="004B1E7F" w:rsidRDefault="004B1E7F" w:rsidP="004B1E7F">
      <w:r>
        <w:t xml:space="preserve">culturas, com exceção da cana-de-açúcar. A soja apresentaria </w:t>
      </w:r>
    </w:p>
    <w:p w:rsidR="004B1E7F" w:rsidRDefault="004B1E7F" w:rsidP="004B1E7F">
      <w:r>
        <w:t xml:space="preserve">uma redução em sua produção de 34 a 30%, o milho </w:t>
      </w:r>
    </w:p>
    <w:p w:rsidR="004B1E7F" w:rsidRDefault="004B1E7F" w:rsidP="004B1E7F">
      <w:r>
        <w:t xml:space="preserve">apresentaria uma redução de 15% e o café sofreria uma </w:t>
      </w:r>
    </w:p>
    <w:p w:rsidR="004B1E7F" w:rsidRDefault="004B1E7F" w:rsidP="004B1E7F">
      <w:r>
        <w:t xml:space="preserve">redução de 17 a 18%.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Em relação ao setor energético, haveria uma perda da </w:t>
      </w:r>
    </w:p>
    <w:p w:rsidR="004B1E7F" w:rsidRDefault="004B1E7F" w:rsidP="004B1E7F"/>
    <w:p w:rsidR="004B1E7F" w:rsidRDefault="004B1E7F" w:rsidP="004B1E7F">
      <w:r>
        <w:t xml:space="preserve">iniciativas legislativas com a finalidade de estabelecer um </w:t>
      </w:r>
    </w:p>
    <w:p w:rsidR="004B1E7F" w:rsidRDefault="004B1E7F" w:rsidP="004B1E7F">
      <w:r>
        <w:t xml:space="preserve">confiabilidade no sistema de geração de energia hidrelétrica, </w:t>
      </w:r>
    </w:p>
    <w:p w:rsidR="004B1E7F" w:rsidRDefault="004B1E7F" w:rsidP="004B1E7F"/>
    <w:p w:rsidR="004B1E7F" w:rsidRDefault="004B1E7F" w:rsidP="004B1E7F">
      <w:r>
        <w:t xml:space="preserve">marco regulatório federal para esta matéria, valendo lembrar </w:t>
      </w:r>
    </w:p>
    <w:p w:rsidR="004B1E7F" w:rsidRDefault="004B1E7F" w:rsidP="004B1E7F">
      <w:r>
        <w:t xml:space="preserve">com redução de 31,5 a 29,3% da energia firme, sendo que os </w:t>
      </w:r>
    </w:p>
    <w:p w:rsidR="004B1E7F" w:rsidRDefault="004B1E7F" w:rsidP="004B1E7F"/>
    <w:p w:rsidR="004B1E7F" w:rsidRDefault="004B1E7F" w:rsidP="004B1E7F">
      <w:r>
        <w:t xml:space="preserve">que muitos estados liderados pela Califórnia já tratam do </w:t>
      </w:r>
    </w:p>
    <w:p w:rsidR="004B1E7F" w:rsidRDefault="004B1E7F" w:rsidP="004B1E7F">
      <w:r>
        <w:t xml:space="preserve">maiores impactos ocorreriam nas regiões Norte e Nordeste, </w:t>
      </w:r>
    </w:p>
    <w:p w:rsidR="004B1E7F" w:rsidRDefault="004B1E7F" w:rsidP="004B1E7F"/>
    <w:p w:rsidR="004B1E7F" w:rsidRDefault="004B1E7F" w:rsidP="004B1E7F">
      <w:r>
        <w:t xml:space="preserve">assunto. </w:t>
      </w:r>
    </w:p>
    <w:p w:rsidR="004B1E7F" w:rsidRDefault="004B1E7F" w:rsidP="004B1E7F">
      <w:r>
        <w:t xml:space="preserve">sobrecarregando os sistemas do Sul e Sudeste. </w:t>
      </w:r>
    </w:p>
    <w:p w:rsidR="004B1E7F" w:rsidRDefault="004B1E7F" w:rsidP="004B1E7F"/>
    <w:p w:rsidR="004B1E7F" w:rsidRDefault="004B1E7F" w:rsidP="004B1E7F">
      <w:r>
        <w:t xml:space="preserve">Torna-se necessário, portanto, assinalar que temas inseridos </w:t>
      </w:r>
    </w:p>
    <w:p w:rsidR="004B1E7F" w:rsidRDefault="004B1E7F" w:rsidP="004B1E7F">
      <w:r>
        <w:t xml:space="preserve">Diante desses cenários, há um enorme esforço em se </w:t>
      </w:r>
    </w:p>
    <w:p w:rsidR="004B1E7F" w:rsidRDefault="004B1E7F" w:rsidP="004B1E7F"/>
    <w:p w:rsidR="004B1E7F" w:rsidRDefault="004B1E7F" w:rsidP="004B1E7F">
      <w:r>
        <w:t xml:space="preserve">tão somente na agenda da academia e do movimento </w:t>
      </w:r>
    </w:p>
    <w:p w:rsidR="004B1E7F" w:rsidRDefault="004B1E7F" w:rsidP="004B1E7F">
      <w:r>
        <w:t xml:space="preserve">encontrar soluções a nível global, com a liderança das Nações </w:t>
      </w:r>
    </w:p>
    <w:p w:rsidR="004B1E7F" w:rsidRDefault="004B1E7F" w:rsidP="004B1E7F"/>
    <w:p w:rsidR="004B1E7F" w:rsidRDefault="004B1E7F" w:rsidP="004B1E7F">
      <w:r>
        <w:t xml:space="preserve">ambientalista estão se transformando em itens importantes de </w:t>
      </w:r>
    </w:p>
    <w:p w:rsidR="004B1E7F" w:rsidRDefault="004B1E7F" w:rsidP="004B1E7F">
      <w:r>
        <w:t xml:space="preserve">Unidas, com foco em um novo tratado internacional que venha </w:t>
      </w:r>
    </w:p>
    <w:p w:rsidR="004B1E7F" w:rsidRDefault="004B1E7F" w:rsidP="004B1E7F"/>
    <w:p w:rsidR="004B1E7F" w:rsidRDefault="004B1E7F" w:rsidP="004B1E7F">
      <w:r>
        <w:t xml:space="preserve">políticas públicas. O setor empresarial, por sua vez, que se </w:t>
      </w:r>
    </w:p>
    <w:p w:rsidR="004B1E7F" w:rsidRDefault="004B1E7F" w:rsidP="004B1E7F">
      <w:r>
        <w:t xml:space="preserve">substituir o Protocolo de Kyoto. A nível nacional, os países </w:t>
      </w:r>
    </w:p>
    <w:p w:rsidR="004B1E7F" w:rsidRDefault="004B1E7F" w:rsidP="004B1E7F"/>
    <w:p w:rsidR="004B1E7F" w:rsidRDefault="004B1E7F" w:rsidP="004B1E7F">
      <w:r>
        <w:t xml:space="preserve">encontrava distanciado destes temas, passou a incorporá-los </w:t>
      </w:r>
    </w:p>
    <w:p w:rsidR="004B1E7F" w:rsidRDefault="004B1E7F" w:rsidP="004B1E7F">
      <w:r>
        <w:lastRenderedPageBreak/>
        <w:t xml:space="preserve">também se mobilizam em termos de legislação, a exemplo do </w:t>
      </w:r>
    </w:p>
    <w:p w:rsidR="004B1E7F" w:rsidRDefault="004B1E7F" w:rsidP="004B1E7F"/>
    <w:p w:rsidR="004B1E7F" w:rsidRDefault="004B1E7F" w:rsidP="004B1E7F">
      <w:r>
        <w:t xml:space="preserve">em suas estratégias, utilizando-se de diferentes abordagens, </w:t>
      </w:r>
    </w:p>
    <w:p w:rsidR="004B1E7F" w:rsidRDefault="004B1E7F" w:rsidP="004B1E7F">
      <w:r>
        <w:t xml:space="preserve">que ocorre nos Estados Unidos, onde tramitam, no Congresso, </w:t>
      </w:r>
    </w:p>
    <w:p w:rsidR="004B1E7F" w:rsidRDefault="004B1E7F" w:rsidP="004B1E7F"/>
    <w:p w:rsidR="004B1E7F" w:rsidRDefault="004B1E7F" w:rsidP="004B1E7F">
      <w:r>
        <w:t xml:space="preserve">conforme tabela abaixo: </w:t>
      </w:r>
    </w:p>
    <w:p w:rsidR="004B1E7F" w:rsidRDefault="004B1E7F" w:rsidP="004B1E7F"/>
    <w:p w:rsidR="004B1E7F" w:rsidRDefault="004B1E7F" w:rsidP="004B1E7F">
      <w:r>
        <w:t>TABELA 1 – Temas Relevantes para Empresas (adaptado do livro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Handbook</w:t>
      </w:r>
      <w:proofErr w:type="spellEnd"/>
      <w:r>
        <w:t xml:space="preserve"> – </w:t>
      </w: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t xml:space="preserve">The Complete Management Guide to Achieving Social, Economic, and Environmental Responsibility”). </w:t>
      </w:r>
    </w:p>
    <w:p w:rsidR="004B1E7F" w:rsidRPr="004B1E7F" w:rsidRDefault="004B1E7F" w:rsidP="004B1E7F">
      <w:pPr>
        <w:rPr>
          <w:lang w:val="en-US"/>
        </w:rPr>
      </w:pPr>
    </w:p>
    <w:p w:rsidR="004B1E7F" w:rsidRDefault="004B1E7F" w:rsidP="004B1E7F">
      <w:r>
        <w:t xml:space="preserve">TEMAS RELEVANTES PARA EMPRESAS </w:t>
      </w:r>
    </w:p>
    <w:p w:rsidR="004B1E7F" w:rsidRDefault="004B1E7F" w:rsidP="004B1E7F"/>
    <w:p w:rsidR="004B1E7F" w:rsidRDefault="004B1E7F" w:rsidP="004B1E7F">
      <w:r>
        <w:t xml:space="preserve">Econômicos Sociais Ambientais </w:t>
      </w:r>
    </w:p>
    <w:p w:rsidR="004B1E7F" w:rsidRDefault="004B1E7F" w:rsidP="004B1E7F">
      <w:r>
        <w:t xml:space="preserve">Força da marca Políticas </w:t>
      </w:r>
      <w:proofErr w:type="spellStart"/>
      <w:r>
        <w:t>antiassédio</w:t>
      </w:r>
      <w:proofErr w:type="spellEnd"/>
      <w:r>
        <w:t xml:space="preserve"> Poluição do ar e água </w:t>
      </w:r>
    </w:p>
    <w:p w:rsidR="004B1E7F" w:rsidRDefault="004B1E7F" w:rsidP="004B1E7F">
      <w:r>
        <w:t xml:space="preserve">Passivos Trabalho infantil Direitos dos animais </w:t>
      </w:r>
    </w:p>
    <w:p w:rsidR="004B1E7F" w:rsidRDefault="004B1E7F" w:rsidP="004B1E7F">
      <w:r>
        <w:t xml:space="preserve">Dispêndio de capital Governança corporativa Biodiversidade </w:t>
      </w:r>
    </w:p>
    <w:p w:rsidR="004B1E7F" w:rsidRDefault="004B1E7F" w:rsidP="004B1E7F">
      <w:r>
        <w:t xml:space="preserve">Fluxo de Caixa Ética Patrimônio cultural </w:t>
      </w:r>
    </w:p>
    <w:p w:rsidR="004B1E7F" w:rsidRDefault="004B1E7F" w:rsidP="004B1E7F">
      <w:r>
        <w:t xml:space="preserve">Dívidas e Juros Produção de alimento Redução de embalagem </w:t>
      </w:r>
    </w:p>
    <w:p w:rsidR="004B1E7F" w:rsidRDefault="004B1E7F" w:rsidP="004B1E7F">
      <w:r>
        <w:t xml:space="preserve">Dividendos Trabalho forçado Prevenção de poluição </w:t>
      </w:r>
    </w:p>
    <w:p w:rsidR="004B1E7F" w:rsidRDefault="004B1E7F" w:rsidP="004B1E7F">
      <w:proofErr w:type="spellStart"/>
      <w:r>
        <w:t>Market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Direitos humanos Princípio da Precaução </w:t>
      </w:r>
    </w:p>
    <w:p w:rsidR="004B1E7F" w:rsidRDefault="004B1E7F" w:rsidP="004B1E7F">
      <w:r>
        <w:t xml:space="preserve">Investimento em Pesquisa Responsabilidade do produtor Produto e embalagem </w:t>
      </w:r>
    </w:p>
    <w:p w:rsidR="004B1E7F" w:rsidRDefault="004B1E7F" w:rsidP="004B1E7F">
      <w:r>
        <w:t xml:space="preserve">e Desenvolvimento retornáveis </w:t>
      </w:r>
    </w:p>
    <w:p w:rsidR="004B1E7F" w:rsidRDefault="004B1E7F" w:rsidP="004B1E7F">
      <w:r>
        <w:t xml:space="preserve">Salários Relatório de transparência O uso de energia no produto </w:t>
      </w:r>
    </w:p>
    <w:p w:rsidR="004B1E7F" w:rsidRDefault="004B1E7F" w:rsidP="004B1E7F">
      <w:r>
        <w:t xml:space="preserve">Lucros acumulados Benefícios dos empregados Reciclagem </w:t>
      </w:r>
    </w:p>
    <w:p w:rsidR="004B1E7F" w:rsidRDefault="004B1E7F" w:rsidP="004B1E7F">
      <w:r>
        <w:t xml:space="preserve">Retorno sobre Investimentos Programas de bem estar para Destinação dos resíduos </w:t>
      </w:r>
    </w:p>
    <w:p w:rsidR="004B1E7F" w:rsidRDefault="004B1E7F" w:rsidP="004B1E7F">
      <w:r>
        <w:t xml:space="preserve">os funcionários </w:t>
      </w:r>
    </w:p>
    <w:p w:rsidR="004B1E7F" w:rsidRDefault="004B1E7F" w:rsidP="004B1E7F">
      <w:r>
        <w:lastRenderedPageBreak/>
        <w:t xml:space="preserve">Subsídios fiscais Boas práticas dos Conservação da água </w:t>
      </w:r>
    </w:p>
    <w:p w:rsidR="004B1E7F" w:rsidRDefault="004B1E7F" w:rsidP="004B1E7F">
      <w:r>
        <w:t xml:space="preserve">fornecedores </w:t>
      </w:r>
    </w:p>
    <w:p w:rsidR="004B1E7F" w:rsidRDefault="004B1E7F" w:rsidP="004B1E7F">
      <w:r>
        <w:t xml:space="preserve">Vendas Impactos em culturas locais Conservação de animais </w:t>
      </w:r>
    </w:p>
    <w:p w:rsidR="004B1E7F" w:rsidRPr="004B1E7F" w:rsidRDefault="004B1E7F" w:rsidP="004B1E7F">
      <w:pPr>
        <w:rPr>
          <w:lang w:val="en-US"/>
        </w:rPr>
      </w:pPr>
      <w:proofErr w:type="spellStart"/>
      <w:r w:rsidRPr="004B1E7F">
        <w:rPr>
          <w:lang w:val="en-US"/>
        </w:rPr>
        <w:t>selvagens</w:t>
      </w:r>
      <w:proofErr w:type="spellEnd"/>
      <w:r w:rsidRPr="004B1E7F">
        <w:rPr>
          <w:lang w:val="en-US"/>
        </w:rPr>
        <w:t xml:space="preserve"> </w:t>
      </w:r>
    </w:p>
    <w:p w:rsidR="004B1E7F" w:rsidRPr="004B1E7F" w:rsidRDefault="004B1E7F" w:rsidP="004B1E7F">
      <w:pPr>
        <w:rPr>
          <w:lang w:val="en-US"/>
        </w:rPr>
      </w:pPr>
    </w:p>
    <w:p w:rsidR="004B1E7F" w:rsidRPr="004B1E7F" w:rsidRDefault="004B1E7F" w:rsidP="004B1E7F">
      <w:pPr>
        <w:rPr>
          <w:lang w:val="en-US"/>
        </w:rPr>
      </w:pPr>
      <w:proofErr w:type="spellStart"/>
      <w:r w:rsidRPr="004B1E7F">
        <w:rPr>
          <w:lang w:val="en-US"/>
        </w:rPr>
        <w:t>Fonte</w:t>
      </w:r>
      <w:proofErr w:type="spellEnd"/>
      <w:r w:rsidRPr="004B1E7F">
        <w:rPr>
          <w:lang w:val="en-US"/>
        </w:rPr>
        <w:t xml:space="preserve">: BLACKBURN, William. The Sustainability Handbook – </w:t>
      </w: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t xml:space="preserve">The Complete Management Guide to Achieving Social, Economic, and Environmental Responsibility. </w:t>
      </w:r>
    </w:p>
    <w:p w:rsidR="004B1E7F" w:rsidRPr="004B1E7F" w:rsidRDefault="004B1E7F" w:rsidP="004B1E7F">
      <w:pPr>
        <w:rPr>
          <w:lang w:val="en-US"/>
        </w:rPr>
      </w:pPr>
    </w:p>
    <w:p w:rsidR="004B1E7F" w:rsidRPr="004B1E7F" w:rsidRDefault="004B1E7F" w:rsidP="004B1E7F">
      <w:pPr>
        <w:rPr>
          <w:lang w:val="en-US"/>
        </w:rPr>
      </w:pP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br w:type="page"/>
      </w:r>
    </w:p>
    <w:p w:rsidR="004B1E7F" w:rsidRDefault="004B1E7F" w:rsidP="004B1E7F">
      <w:r>
        <w:lastRenderedPageBreak/>
        <w:t xml:space="preserve">Para exemplificar a relevância de temas, antes só presentes na </w:t>
      </w:r>
    </w:p>
    <w:p w:rsidR="004B1E7F" w:rsidRDefault="004B1E7F" w:rsidP="004B1E7F">
      <w:r>
        <w:t xml:space="preserve">agenda ambientalista e hoje assumindo importância no cenário </w:t>
      </w:r>
    </w:p>
    <w:p w:rsidR="004B1E7F" w:rsidRDefault="004B1E7F" w:rsidP="004B1E7F">
      <w:r>
        <w:t xml:space="preserve">empresarial, pode-se citar a “água”, insumo estratégico na </w:t>
      </w:r>
    </w:p>
    <w:p w:rsidR="004B1E7F" w:rsidRDefault="004B1E7F" w:rsidP="004B1E7F">
      <w:r>
        <w:t xml:space="preserve">produção de bens e serviços, que já tem a magnitude de um </w:t>
      </w:r>
    </w:p>
    <w:p w:rsidR="004B1E7F" w:rsidRDefault="004B1E7F" w:rsidP="004B1E7F">
      <w:r>
        <w:t xml:space="preserve">bem econômico. Apesar do Brasil ser portador de 12% das </w:t>
      </w:r>
    </w:p>
    <w:p w:rsidR="004B1E7F" w:rsidRDefault="004B1E7F" w:rsidP="004B1E7F">
      <w:r>
        <w:t xml:space="preserve">reservas do planeta, há que se considerar que desse volume, </w:t>
      </w:r>
    </w:p>
    <w:p w:rsidR="004B1E7F" w:rsidRDefault="004B1E7F" w:rsidP="004B1E7F">
      <w:r>
        <w:t xml:space="preserve">80% está na Bacia Amazônica e que os 20% restantes </w:t>
      </w:r>
    </w:p>
    <w:p w:rsidR="004B1E7F" w:rsidRDefault="004B1E7F" w:rsidP="004B1E7F">
      <w:r>
        <w:t xml:space="preserve">abastecem a grande maioria dos brasileiros e a economia em </w:t>
      </w:r>
    </w:p>
    <w:p w:rsidR="004B1E7F" w:rsidRDefault="004B1E7F" w:rsidP="004B1E7F">
      <w:r>
        <w:t xml:space="preserve">crescimento, o que evidencia a escassez de tal recurso. </w:t>
      </w:r>
    </w:p>
    <w:p w:rsidR="004B1E7F" w:rsidRDefault="004B1E7F" w:rsidP="004B1E7F">
      <w:r>
        <w:t xml:space="preserve">Por conta disso, muitos já falam em quantificar a “água virtual” </w:t>
      </w:r>
    </w:p>
    <w:p w:rsidR="004B1E7F" w:rsidRDefault="004B1E7F" w:rsidP="004B1E7F">
      <w:r>
        <w:t xml:space="preserve">usada em nosso dia-a-dia, isto é, considerar e quantificar o </w:t>
      </w:r>
    </w:p>
    <w:p w:rsidR="004B1E7F" w:rsidRDefault="004B1E7F" w:rsidP="004B1E7F">
      <w:r>
        <w:t xml:space="preserve">volume de água utilizado na produção dos bens e serviços: </w:t>
      </w:r>
    </w:p>
    <w:p w:rsidR="004B1E7F" w:rsidRDefault="004B1E7F" w:rsidP="004B1E7F">
      <w:r>
        <w:t xml:space="preserve">produzir uma camiseta de algodão consome em média 2.700 </w:t>
      </w:r>
    </w:p>
    <w:p w:rsidR="004B1E7F" w:rsidRDefault="004B1E7F" w:rsidP="004B1E7F">
      <w:r>
        <w:t xml:space="preserve">litros de água; produzir um carro consome 400 mil litros; uma </w:t>
      </w:r>
    </w:p>
    <w:p w:rsidR="004B1E7F" w:rsidRDefault="004B1E7F" w:rsidP="004B1E7F">
      <w:r>
        <w:t xml:space="preserve">taça de vinho consome, em sua produção, 120 litros, para citar </w:t>
      </w:r>
    </w:p>
    <w:p w:rsidR="004B1E7F" w:rsidRDefault="004B1E7F" w:rsidP="004B1E7F">
      <w:r>
        <w:t xml:space="preserve">alguns exemplos. </w:t>
      </w:r>
    </w:p>
    <w:p w:rsidR="004B1E7F" w:rsidRDefault="004B1E7F" w:rsidP="004B1E7F"/>
    <w:p w:rsidR="004B1E7F" w:rsidRDefault="004B1E7F" w:rsidP="004B1E7F">
      <w:r>
        <w:t xml:space="preserve">De um lado, com o reconhecimento dos chamados “ativos </w:t>
      </w:r>
    </w:p>
    <w:p w:rsidR="004B1E7F" w:rsidRDefault="004B1E7F" w:rsidP="004B1E7F">
      <w:r>
        <w:t xml:space="preserve">intangíveis”, objeto inclusive de registro contábil especial, as </w:t>
      </w:r>
    </w:p>
    <w:p w:rsidR="004B1E7F" w:rsidRDefault="004B1E7F" w:rsidP="004B1E7F">
      <w:r>
        <w:t xml:space="preserve">empresas passaram a gerenciar os riscos </w:t>
      </w:r>
      <w:proofErr w:type="spellStart"/>
      <w:r>
        <w:t>reputacionais</w:t>
      </w:r>
      <w:proofErr w:type="spellEnd"/>
      <w:r>
        <w:t xml:space="preserve"> </w:t>
      </w:r>
    </w:p>
    <w:p w:rsidR="004B1E7F" w:rsidRDefault="004B1E7F" w:rsidP="004B1E7F">
      <w:r>
        <w:t xml:space="preserve">associados a práticas predatórias. Em outras palavras, </w:t>
      </w:r>
    </w:p>
    <w:p w:rsidR="004B1E7F" w:rsidRDefault="004B1E7F" w:rsidP="004B1E7F">
      <w:r>
        <w:t xml:space="preserve">questionamentos públicos sobre estas últimas comprometem a </w:t>
      </w:r>
    </w:p>
    <w:p w:rsidR="004B1E7F" w:rsidRDefault="004B1E7F" w:rsidP="004B1E7F">
      <w:r>
        <w:t xml:space="preserve">imagem das empresas, afetando seus negócios, uma vez que </w:t>
      </w:r>
    </w:p>
    <w:p w:rsidR="004B1E7F" w:rsidRDefault="004B1E7F" w:rsidP="004B1E7F">
      <w:r>
        <w:t xml:space="preserve">investidores e consumidores estão incorporando tais questões </w:t>
      </w:r>
    </w:p>
    <w:p w:rsidR="004B1E7F" w:rsidRDefault="004B1E7F" w:rsidP="004B1E7F">
      <w:r>
        <w:t xml:space="preserve">em seus processos decisórios. </w:t>
      </w:r>
    </w:p>
    <w:p w:rsidR="004B1E7F" w:rsidRDefault="004B1E7F" w:rsidP="004B1E7F"/>
    <w:p w:rsidR="004B1E7F" w:rsidRDefault="004B1E7F" w:rsidP="004B1E7F">
      <w:r>
        <w:t xml:space="preserve">Recentemente, tivemos um exemplo muito importante de como </w:t>
      </w:r>
    </w:p>
    <w:p w:rsidR="004B1E7F" w:rsidRDefault="004B1E7F" w:rsidP="004B1E7F">
      <w:r>
        <w:lastRenderedPageBreak/>
        <w:t xml:space="preserve">tais questões se tornaram relevantes no mundo dos negócios e </w:t>
      </w:r>
    </w:p>
    <w:p w:rsidR="004B1E7F" w:rsidRDefault="004B1E7F" w:rsidP="004B1E7F">
      <w:r>
        <w:t xml:space="preserve">podem gerar compromissos importantes entre a sociedade civil </w:t>
      </w:r>
    </w:p>
    <w:p w:rsidR="004B1E7F" w:rsidRDefault="004B1E7F" w:rsidP="004B1E7F">
      <w:r>
        <w:t xml:space="preserve">e o setor empresarial. Em junho de 2009, o Greenpeace </w:t>
      </w:r>
    </w:p>
    <w:p w:rsidR="004B1E7F" w:rsidRDefault="004B1E7F" w:rsidP="004B1E7F">
      <w:r>
        <w:t xml:space="preserve">publicou o relatório “A Farra do Boi na Amazônia”, </w:t>
      </w:r>
    </w:p>
    <w:p w:rsidR="004B1E7F" w:rsidRDefault="004B1E7F" w:rsidP="004B1E7F">
      <w:r>
        <w:t xml:space="preserve">demonstrando como as atividades da pecuária na Amazônia, </w:t>
      </w:r>
    </w:p>
    <w:p w:rsidR="004B1E7F" w:rsidRDefault="004B1E7F" w:rsidP="004B1E7F">
      <w:r>
        <w:t xml:space="preserve">de determinadas empresas, contribuem para o desmatamento </w:t>
      </w:r>
    </w:p>
    <w:p w:rsidR="004B1E7F" w:rsidRDefault="004B1E7F" w:rsidP="004B1E7F">
      <w:r>
        <w:t xml:space="preserve">deste importante bioma brasileiro e com a prática ilegal do </w:t>
      </w:r>
    </w:p>
    <w:p w:rsidR="004B1E7F" w:rsidRDefault="004B1E7F" w:rsidP="004B1E7F">
      <w:r>
        <w:t xml:space="preserve">trabalho escravo. Segundo o relatório, o setor pecuário na </w:t>
      </w:r>
    </w:p>
    <w:p w:rsidR="004B1E7F" w:rsidRDefault="004B1E7F" w:rsidP="004B1E7F">
      <w:r>
        <w:t xml:space="preserve">região é responsável por 14% do desmatamento global anual e </w:t>
      </w:r>
    </w:p>
    <w:p w:rsidR="004B1E7F" w:rsidRDefault="004B1E7F" w:rsidP="004B1E7F">
      <w:r>
        <w:t xml:space="preserve">80% de todo desmatamento do Brasil. A partir de sua </w:t>
      </w:r>
    </w:p>
    <w:p w:rsidR="004B1E7F" w:rsidRDefault="004B1E7F" w:rsidP="004B1E7F">
      <w:r>
        <w:t xml:space="preserve">divulgação, o Ministério Público Federal determinou aos </w:t>
      </w:r>
    </w:p>
    <w:p w:rsidR="004B1E7F" w:rsidRDefault="004B1E7F" w:rsidP="004B1E7F">
      <w:r>
        <w:t xml:space="preserve">compradores dos produtos dos frigoríficos envolvidos na </w:t>
      </w:r>
    </w:p>
    <w:p w:rsidR="004B1E7F" w:rsidRDefault="004B1E7F" w:rsidP="004B1E7F"/>
    <w:p w:rsidR="004B1E7F" w:rsidRDefault="004B1E7F" w:rsidP="004B1E7F">
      <w:r>
        <w:t xml:space="preserve">denúncia a suspensão imediata da aquisição desses produtos, </w:t>
      </w:r>
    </w:p>
    <w:p w:rsidR="004B1E7F" w:rsidRDefault="004B1E7F" w:rsidP="004B1E7F">
      <w:r>
        <w:t xml:space="preserve">sob pena de serem considerados co-responsáveis pelos </w:t>
      </w:r>
    </w:p>
    <w:p w:rsidR="004B1E7F" w:rsidRDefault="004B1E7F" w:rsidP="004B1E7F">
      <w:r>
        <w:t xml:space="preserve">danos ambientais. As principais redes de varejo do país </w:t>
      </w:r>
    </w:p>
    <w:p w:rsidR="004B1E7F" w:rsidRDefault="004B1E7F" w:rsidP="004B1E7F">
      <w:r>
        <w:t>deixaram, então, de comprar carne sem “</w:t>
      </w:r>
      <w:proofErr w:type="spellStart"/>
      <w:r>
        <w:t>rastreabilidade</w:t>
      </w:r>
      <w:proofErr w:type="spellEnd"/>
      <w:r>
        <w:t xml:space="preserve">”. </w:t>
      </w:r>
    </w:p>
    <w:p w:rsidR="004B1E7F" w:rsidRDefault="004B1E7F" w:rsidP="004B1E7F">
      <w:r>
        <w:t xml:space="preserve">Tal acontecimento pode ser considerado um importante marco </w:t>
      </w:r>
    </w:p>
    <w:p w:rsidR="004B1E7F" w:rsidRDefault="004B1E7F" w:rsidP="004B1E7F">
      <w:r>
        <w:t xml:space="preserve">da sustentabilidade, uma vez que ele fez com que toda a </w:t>
      </w:r>
    </w:p>
    <w:p w:rsidR="004B1E7F" w:rsidRDefault="004B1E7F" w:rsidP="004B1E7F">
      <w:r>
        <w:t xml:space="preserve">cadeia produtiva fosse engajada. Como desdobramento, houve </w:t>
      </w:r>
    </w:p>
    <w:p w:rsidR="004B1E7F" w:rsidRDefault="004B1E7F" w:rsidP="004B1E7F">
      <w:r>
        <w:t xml:space="preserve">um acordo entre o Greenpeace e as empresas do setor </w:t>
      </w:r>
    </w:p>
    <w:p w:rsidR="004B1E7F" w:rsidRDefault="004B1E7F" w:rsidP="004B1E7F">
      <w:r>
        <w:t xml:space="preserve">frigorífico, no qual caracterizou-se o importante papel dessas </w:t>
      </w:r>
    </w:p>
    <w:p w:rsidR="004B1E7F" w:rsidRDefault="004B1E7F" w:rsidP="004B1E7F">
      <w:r>
        <w:t xml:space="preserve">últimas no combate ao desmatamento. </w:t>
      </w:r>
    </w:p>
    <w:p w:rsidR="004B1E7F" w:rsidRDefault="004B1E7F" w:rsidP="004B1E7F"/>
    <w:p w:rsidR="004B1E7F" w:rsidRDefault="004B1E7F" w:rsidP="004B1E7F">
      <w:r>
        <w:t xml:space="preserve">Sob outra perspectiva não menos importante, os cuidados com </w:t>
      </w:r>
    </w:p>
    <w:p w:rsidR="004B1E7F" w:rsidRDefault="004B1E7F" w:rsidP="004B1E7F">
      <w:r>
        <w:t xml:space="preserve">a sustentabilidade de maneira geral, notadamente nos temas </w:t>
      </w:r>
    </w:p>
    <w:p w:rsidR="004B1E7F" w:rsidRDefault="004B1E7F" w:rsidP="004B1E7F">
      <w:r>
        <w:t xml:space="preserve">socioambientais, representam oportunidades de negócios cada </w:t>
      </w:r>
    </w:p>
    <w:p w:rsidR="004B1E7F" w:rsidRDefault="004B1E7F" w:rsidP="004B1E7F">
      <w:r>
        <w:lastRenderedPageBreak/>
        <w:t xml:space="preserve">vez mais importantes. Para exemplificar, é possível citar os </w:t>
      </w:r>
    </w:p>
    <w:p w:rsidR="004B1E7F" w:rsidRDefault="004B1E7F" w:rsidP="004B1E7F">
      <w:r>
        <w:t xml:space="preserve">investimentos em energia renovável, bens e serviços </w:t>
      </w:r>
    </w:p>
    <w:p w:rsidR="004B1E7F" w:rsidRDefault="004B1E7F" w:rsidP="004B1E7F">
      <w:r>
        <w:t xml:space="preserve">associados à conservação de água e energia, contemplando, </w:t>
      </w:r>
    </w:p>
    <w:p w:rsidR="004B1E7F" w:rsidRDefault="004B1E7F" w:rsidP="004B1E7F">
      <w:r>
        <w:t xml:space="preserve">também, a possibilidade de se considerar como ativos </w:t>
      </w:r>
    </w:p>
    <w:p w:rsidR="004B1E7F" w:rsidRDefault="004B1E7F" w:rsidP="004B1E7F">
      <w:r>
        <w:t xml:space="preserve">econômicos, florestas e outros bens até aqui não devidamente </w:t>
      </w:r>
    </w:p>
    <w:p w:rsidR="004B1E7F" w:rsidRDefault="004B1E7F" w:rsidP="004B1E7F">
      <w:r>
        <w:t xml:space="preserve">reconhecidos como geradores de riqueza e renda, pelos </w:t>
      </w:r>
    </w:p>
    <w:p w:rsidR="004B1E7F" w:rsidRDefault="004B1E7F" w:rsidP="004B1E7F">
      <w:r>
        <w:t xml:space="preserve">serviços ambientais prestados. Referimo-nos a investimentos </w:t>
      </w:r>
    </w:p>
    <w:p w:rsidR="004B1E7F" w:rsidRDefault="004B1E7F" w:rsidP="004B1E7F">
      <w:r>
        <w:t xml:space="preserve">em hidroeletricidade, parques eólicos, co-geração de energia </w:t>
      </w:r>
    </w:p>
    <w:p w:rsidR="004B1E7F" w:rsidRDefault="004B1E7F" w:rsidP="004B1E7F">
      <w:r>
        <w:t xml:space="preserve">com bagaço de cana, </w:t>
      </w:r>
      <w:proofErr w:type="spellStart"/>
      <w:r>
        <w:t>retrofit</w:t>
      </w:r>
      <w:proofErr w:type="spellEnd"/>
      <w:r>
        <w:t xml:space="preserve"> de edifícios, bem como </w:t>
      </w:r>
    </w:p>
    <w:p w:rsidR="004B1E7F" w:rsidRDefault="004B1E7F" w:rsidP="004B1E7F">
      <w:r>
        <w:t xml:space="preserve">manutenção de florestas, como estoques de carbono e </w:t>
      </w:r>
    </w:p>
    <w:p w:rsidR="004B1E7F" w:rsidRDefault="004B1E7F" w:rsidP="004B1E7F">
      <w:r>
        <w:t xml:space="preserve">recuperação das mesmas como modalidade de seqüestro </w:t>
      </w:r>
    </w:p>
    <w:p w:rsidR="004B1E7F" w:rsidRDefault="004B1E7F" w:rsidP="004B1E7F">
      <w:r>
        <w:t xml:space="preserve">biológico de carbono. </w:t>
      </w:r>
    </w:p>
    <w:p w:rsidR="004B1E7F" w:rsidRDefault="004B1E7F" w:rsidP="004B1E7F"/>
    <w:p w:rsidR="004B1E7F" w:rsidRDefault="004B1E7F" w:rsidP="004B1E7F">
      <w:r>
        <w:t xml:space="preserve">Com o Protocolo de Kyoto, foi criado o Mecanismo de </w:t>
      </w:r>
    </w:p>
    <w:p w:rsidR="004B1E7F" w:rsidRDefault="004B1E7F" w:rsidP="004B1E7F">
      <w:r>
        <w:t xml:space="preserve">Desenvolvimento Limpo – MDL, através do qual se criou o </w:t>
      </w:r>
    </w:p>
    <w:p w:rsidR="004B1E7F" w:rsidRDefault="004B1E7F" w:rsidP="004B1E7F">
      <w:r>
        <w:t xml:space="preserve">mercado de carbono para financiar projetos em países não </w:t>
      </w:r>
    </w:p>
    <w:p w:rsidR="004B1E7F" w:rsidRDefault="004B1E7F" w:rsidP="004B1E7F">
      <w:r>
        <w:t xml:space="preserve">Anexo I, tais como China, Brasil, Índia. Ainda que esteja longe </w:t>
      </w:r>
    </w:p>
    <w:p w:rsidR="004B1E7F" w:rsidRDefault="004B1E7F" w:rsidP="004B1E7F">
      <w:r>
        <w:t xml:space="preserve">de alcançar o seu potencial, hoje as transações desse </w:t>
      </w:r>
    </w:p>
    <w:p w:rsidR="004B1E7F" w:rsidRDefault="004B1E7F" w:rsidP="004B1E7F">
      <w:r>
        <w:t xml:space="preserve">mercado representam um valor estimado em mais de </w:t>
      </w:r>
    </w:p>
    <w:p w:rsidR="004B1E7F" w:rsidRDefault="004B1E7F" w:rsidP="004B1E7F">
      <w:r>
        <w:t xml:space="preserve">126 bilhões de dólares, segundo o relatório mais recente do </w:t>
      </w: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t xml:space="preserve">Banco Mundial – State and Trends of the Carbon Market </w:t>
      </w:r>
    </w:p>
    <w:p w:rsidR="004B1E7F" w:rsidRDefault="004B1E7F" w:rsidP="004B1E7F">
      <w:proofErr w:type="spellStart"/>
      <w:r>
        <w:t>Report</w:t>
      </w:r>
      <w:proofErr w:type="spellEnd"/>
      <w:r>
        <w:t xml:space="preserve"> 2009, estando o Brasil numa posição privilegiada em </w:t>
      </w:r>
    </w:p>
    <w:p w:rsidR="004B1E7F" w:rsidRDefault="004B1E7F" w:rsidP="004B1E7F">
      <w:r>
        <w:t xml:space="preserve">termos de projetos: ele ocupa o 3º lugar em número de </w:t>
      </w:r>
    </w:p>
    <w:p w:rsidR="004B1E7F" w:rsidRDefault="004B1E7F" w:rsidP="004B1E7F">
      <w:r>
        <w:t xml:space="preserve">projetos (438), sendo a maioria deles no setor energético, </w:t>
      </w:r>
    </w:p>
    <w:p w:rsidR="004B1E7F" w:rsidRDefault="004B1E7F" w:rsidP="004B1E7F">
      <w:r>
        <w:t xml:space="preserve">conforme gráfico: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GRÁFICO 1 – Número de Projetos Brasileiros por Escopo Setorial </w:t>
      </w:r>
    </w:p>
    <w:p w:rsidR="004B1E7F" w:rsidRDefault="004B1E7F" w:rsidP="004B1E7F"/>
    <w:p w:rsidR="004B1E7F" w:rsidRDefault="004B1E7F" w:rsidP="004B1E7F">
      <w:r>
        <w:t xml:space="preserve">Fonte: Ministério de Ciência e Tecnologia, 2010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Em praticamente quinze anos surgiu uma nova commodity, o </w:t>
      </w:r>
    </w:p>
    <w:p w:rsidR="004B1E7F" w:rsidRDefault="004B1E7F" w:rsidP="004B1E7F">
      <w:r>
        <w:t xml:space="preserve">carbono, demonstrando o papel do mercado como instrumento </w:t>
      </w:r>
    </w:p>
    <w:p w:rsidR="004B1E7F" w:rsidRDefault="004B1E7F" w:rsidP="004B1E7F">
      <w:r>
        <w:t xml:space="preserve">importante para se alcançar a sustentabilidade planetária. </w:t>
      </w:r>
    </w:p>
    <w:p w:rsidR="004B1E7F" w:rsidRDefault="004B1E7F" w:rsidP="004B1E7F"/>
    <w:p w:rsidR="004B1E7F" w:rsidRDefault="004B1E7F" w:rsidP="004B1E7F">
      <w:r>
        <w:t xml:space="preserve">Conceitos novos estão sendo rapidamente aceitos. No campo do </w:t>
      </w:r>
    </w:p>
    <w:p w:rsidR="004B1E7F" w:rsidRDefault="004B1E7F" w:rsidP="004B1E7F">
      <w:r>
        <w:t xml:space="preserve">turismo, o ecoturismo passou a ser um nicho importantíssimo </w:t>
      </w:r>
    </w:p>
    <w:p w:rsidR="004B1E7F" w:rsidRDefault="004B1E7F" w:rsidP="004B1E7F">
      <w:r>
        <w:t xml:space="preserve">nas atividades turísticas mundiais, ligadas à promoção do </w:t>
      </w:r>
    </w:p>
    <w:p w:rsidR="004B1E7F" w:rsidRDefault="004B1E7F" w:rsidP="004B1E7F">
      <w:r>
        <w:t xml:space="preserve">desenvolvimento sustentável. Segundo publicação da </w:t>
      </w:r>
    </w:p>
    <w:p w:rsidR="004B1E7F" w:rsidRDefault="004B1E7F" w:rsidP="004B1E7F">
      <w:r>
        <w:t>Organização Mundial do Turismo (WTO), “</w:t>
      </w:r>
      <w:proofErr w:type="spellStart"/>
      <w:r>
        <w:t>Another</w:t>
      </w:r>
      <w:proofErr w:type="spellEnd"/>
      <w:r>
        <w:t xml:space="preserve"> Record </w:t>
      </w:r>
      <w:proofErr w:type="spellStart"/>
      <w:r>
        <w:t>Year</w:t>
      </w:r>
      <w:proofErr w:type="spellEnd"/>
      <w:r>
        <w:t xml:space="preserve"> </w:t>
      </w:r>
    </w:p>
    <w:p w:rsidR="004B1E7F" w:rsidRDefault="004B1E7F" w:rsidP="004B1E7F">
      <w:r>
        <w:t xml:space="preserve">for </w:t>
      </w:r>
      <w:proofErr w:type="spellStart"/>
      <w:r>
        <w:t>Turism</w:t>
      </w:r>
      <w:proofErr w:type="spellEnd"/>
      <w:r>
        <w:t xml:space="preserve">”, “o turismo, como um dos mais dinâmicos setores da </w:t>
      </w:r>
    </w:p>
    <w:p w:rsidR="004B1E7F" w:rsidRDefault="004B1E7F" w:rsidP="004B1E7F">
      <w:r>
        <w:t xml:space="preserve">economia, tem um papel fundamental no combate à pobreza e </w:t>
      </w:r>
    </w:p>
    <w:p w:rsidR="004B1E7F" w:rsidRDefault="004B1E7F" w:rsidP="004B1E7F">
      <w:r>
        <w:t xml:space="preserve">está se transformando numa ferramenta crucial para o </w:t>
      </w:r>
    </w:p>
    <w:p w:rsidR="004B1E7F" w:rsidRDefault="004B1E7F" w:rsidP="004B1E7F">
      <w:r>
        <w:t xml:space="preserve">desenvolvimento sustentável”. De acordo com tal publicação, o </w:t>
      </w:r>
    </w:p>
    <w:p w:rsidR="004B1E7F" w:rsidRDefault="004B1E7F" w:rsidP="004B1E7F">
      <w:r>
        <w:t xml:space="preserve">turismo é uma indústria de trabalho intensivo e, dessa maneira, </w:t>
      </w:r>
    </w:p>
    <w:p w:rsidR="004B1E7F" w:rsidRDefault="004B1E7F" w:rsidP="004B1E7F">
      <w:r>
        <w:t xml:space="preserve">gera oportunidades de trabalho para homens, mulheres e jovens. </w:t>
      </w:r>
    </w:p>
    <w:p w:rsidR="004B1E7F" w:rsidRDefault="004B1E7F" w:rsidP="004B1E7F">
      <w:r>
        <w:t xml:space="preserve">Ainda, o turismo, além dos benefícios econômicos, traz às </w:t>
      </w:r>
    </w:p>
    <w:p w:rsidR="004B1E7F" w:rsidRDefault="004B1E7F" w:rsidP="004B1E7F">
      <w:r>
        <w:t xml:space="preserve">comunidades locais reconhecimento internacional e valorização </w:t>
      </w:r>
    </w:p>
    <w:p w:rsidR="004B1E7F" w:rsidRDefault="004B1E7F" w:rsidP="004B1E7F">
      <w:r>
        <w:t xml:space="preserve">de sua cultura, sendo que tais benefícios não econômicos </w:t>
      </w:r>
    </w:p>
    <w:p w:rsidR="004B1E7F" w:rsidRDefault="004B1E7F" w:rsidP="004B1E7F">
      <w:r>
        <w:t xml:space="preserve">aumentam a auto-estima de tais comunidades. Fica clara, </w:t>
      </w:r>
    </w:p>
    <w:p w:rsidR="004B1E7F" w:rsidRDefault="004B1E7F" w:rsidP="004B1E7F">
      <w:r>
        <w:t xml:space="preserve">portanto, a importância do envolvimento dos mais diversos </w:t>
      </w:r>
    </w:p>
    <w:p w:rsidR="004B1E7F" w:rsidRDefault="004B1E7F" w:rsidP="004B1E7F">
      <w:r>
        <w:t xml:space="preserve">setores da economia na promoção da sustentabilidade, gerando </w:t>
      </w:r>
    </w:p>
    <w:p w:rsidR="004B1E7F" w:rsidRDefault="004B1E7F" w:rsidP="004B1E7F"/>
    <w:p w:rsidR="004B1E7F" w:rsidRDefault="004B1E7F" w:rsidP="004B1E7F">
      <w:r>
        <w:lastRenderedPageBreak/>
        <w:t xml:space="preserve">não só um benefício ao meio ambiente, mas também a </w:t>
      </w:r>
    </w:p>
    <w:p w:rsidR="004B1E7F" w:rsidRDefault="004B1E7F" w:rsidP="004B1E7F">
      <w:r>
        <w:t xml:space="preserve">prosperidade e lucratividade de seus negócios. </w:t>
      </w:r>
    </w:p>
    <w:p w:rsidR="004B1E7F" w:rsidRDefault="004B1E7F" w:rsidP="004B1E7F"/>
    <w:p w:rsidR="004B1E7F" w:rsidRDefault="004B1E7F" w:rsidP="004B1E7F">
      <w:r>
        <w:t xml:space="preserve">Essas atividades se inserem no que genericamente se chama </w:t>
      </w:r>
    </w:p>
    <w:p w:rsidR="004B1E7F" w:rsidRDefault="004B1E7F" w:rsidP="004B1E7F">
      <w:r>
        <w:t xml:space="preserve">“a nova economia”, ancorada em novas fontes de energia, </w:t>
      </w:r>
    </w:p>
    <w:p w:rsidR="004B1E7F" w:rsidRDefault="004B1E7F" w:rsidP="004B1E7F">
      <w:r>
        <w:t xml:space="preserve">novos padrões de produção e consumo, que mais cedo ou mais </w:t>
      </w:r>
    </w:p>
    <w:p w:rsidR="004B1E7F" w:rsidRDefault="004B1E7F" w:rsidP="004B1E7F">
      <w:r>
        <w:t xml:space="preserve">tarde serão critérios decisivos em termos de competitividade </w:t>
      </w:r>
    </w:p>
    <w:p w:rsidR="004B1E7F" w:rsidRDefault="004B1E7F" w:rsidP="004B1E7F">
      <w:r>
        <w:t xml:space="preserve">das economias nacionais e regionais. Hoje, medidas ligadas à </w:t>
      </w:r>
    </w:p>
    <w:p w:rsidR="004B1E7F" w:rsidRDefault="004B1E7F" w:rsidP="004B1E7F">
      <w:r>
        <w:t xml:space="preserve">sustentabilidade ambiental, como as mencionadas acima, são </w:t>
      </w:r>
    </w:p>
    <w:p w:rsidR="004B1E7F" w:rsidRDefault="004B1E7F" w:rsidP="004B1E7F">
      <w:r>
        <w:t xml:space="preserve">importantes e reconhecidamente representam uma nova visão </w:t>
      </w:r>
    </w:p>
    <w:p w:rsidR="004B1E7F" w:rsidRDefault="004B1E7F" w:rsidP="004B1E7F">
      <w:r>
        <w:t xml:space="preserve">na qual se evidencia que “salvar o planeta” precisa ser um </w:t>
      </w:r>
    </w:p>
    <w:p w:rsidR="004B1E7F" w:rsidRDefault="004B1E7F" w:rsidP="004B1E7F">
      <w:r>
        <w:t xml:space="preserve">bom negócio, e não há porque não transformar tais iniciativas </w:t>
      </w:r>
    </w:p>
    <w:p w:rsidR="004B1E7F" w:rsidRDefault="004B1E7F" w:rsidP="004B1E7F">
      <w:r>
        <w:t xml:space="preserve">em atividades lucrativas. Ganham os empresários inovadores, </w:t>
      </w:r>
    </w:p>
    <w:p w:rsidR="004B1E7F" w:rsidRDefault="004B1E7F" w:rsidP="004B1E7F">
      <w:r>
        <w:t xml:space="preserve">seus acionistas e investidores, bem como os consumidores de </w:t>
      </w:r>
    </w:p>
    <w:p w:rsidR="004B1E7F" w:rsidRDefault="004B1E7F" w:rsidP="004B1E7F">
      <w:r>
        <w:t xml:space="preserve">tais bens e serviços. </w:t>
      </w:r>
    </w:p>
    <w:p w:rsidR="004B1E7F" w:rsidRDefault="004B1E7F" w:rsidP="004B1E7F"/>
    <w:p w:rsidR="004B1E7F" w:rsidRDefault="004B1E7F" w:rsidP="004B1E7F">
      <w:r>
        <w:t xml:space="preserve">Tal fato pode ser comprovado através da tabela abaixo, a qual </w:t>
      </w:r>
    </w:p>
    <w:p w:rsidR="004B1E7F" w:rsidRDefault="004B1E7F" w:rsidP="004B1E7F">
      <w:r>
        <w:t xml:space="preserve">mostra como a incorporação dos princípios do </w:t>
      </w:r>
    </w:p>
    <w:p w:rsidR="004B1E7F" w:rsidRDefault="004B1E7F" w:rsidP="004B1E7F">
      <w:r>
        <w:t xml:space="preserve">desenvolvimento sustentável, por meio da “nova economia”, </w:t>
      </w:r>
    </w:p>
    <w:p w:rsidR="004B1E7F" w:rsidRDefault="004B1E7F" w:rsidP="004B1E7F">
      <w:r>
        <w:t xml:space="preserve">influencia positivamente não só a empresa, mas também a </w:t>
      </w:r>
    </w:p>
    <w:p w:rsidR="004B1E7F" w:rsidRDefault="004B1E7F" w:rsidP="004B1E7F">
      <w:r>
        <w:t xml:space="preserve">sociedade/meio ambiente: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TABELA 2 – EXEMPLOS DE ASPECTOS INTERNOS E EXTERNOS DA SUSTENTABILIDADE </w:t>
      </w: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t>(</w:t>
      </w:r>
      <w:proofErr w:type="spellStart"/>
      <w:r w:rsidRPr="004B1E7F">
        <w:rPr>
          <w:lang w:val="en-US"/>
        </w:rPr>
        <w:t>adaptado</w:t>
      </w:r>
      <w:proofErr w:type="spellEnd"/>
      <w:r w:rsidRPr="004B1E7F">
        <w:rPr>
          <w:lang w:val="en-US"/>
        </w:rPr>
        <w:t xml:space="preserve"> do </w:t>
      </w:r>
      <w:proofErr w:type="spellStart"/>
      <w:r w:rsidRPr="004B1E7F">
        <w:rPr>
          <w:lang w:val="en-US"/>
        </w:rPr>
        <w:t>livro</w:t>
      </w:r>
      <w:proofErr w:type="spellEnd"/>
      <w:r w:rsidRPr="004B1E7F">
        <w:rPr>
          <w:lang w:val="en-US"/>
        </w:rPr>
        <w:t xml:space="preserve"> “The Sustainability Handbook – The Complete Management Guide to Achieving Social, </w:t>
      </w: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t xml:space="preserve">Economic, and Environmental Responsibility”). </w:t>
      </w:r>
    </w:p>
    <w:p w:rsidR="004B1E7F" w:rsidRPr="004B1E7F" w:rsidRDefault="004B1E7F" w:rsidP="004B1E7F">
      <w:pPr>
        <w:rPr>
          <w:lang w:val="en-US"/>
        </w:rPr>
      </w:pPr>
    </w:p>
    <w:p w:rsidR="004B1E7F" w:rsidRPr="004B1E7F" w:rsidRDefault="004B1E7F" w:rsidP="004B1E7F">
      <w:pPr>
        <w:rPr>
          <w:lang w:val="en-US"/>
        </w:rPr>
      </w:pP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t xml:space="preserve">EXEMPLOS DE ASPECTOS INTERNOS E EXTERNOS DA SUSTENTABILIDADE </w:t>
      </w:r>
    </w:p>
    <w:p w:rsidR="004B1E7F" w:rsidRPr="004B1E7F" w:rsidRDefault="004B1E7F" w:rsidP="004B1E7F">
      <w:pPr>
        <w:rPr>
          <w:lang w:val="en-US"/>
        </w:rPr>
      </w:pP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t xml:space="preserve">Triple Bottom </w:t>
      </w:r>
      <w:proofErr w:type="spellStart"/>
      <w:r w:rsidRPr="004B1E7F">
        <w:rPr>
          <w:lang w:val="en-US"/>
        </w:rPr>
        <w:t>Recursos</w:t>
      </w:r>
      <w:proofErr w:type="spellEnd"/>
      <w:r w:rsidRPr="004B1E7F">
        <w:rPr>
          <w:lang w:val="en-US"/>
        </w:rPr>
        <w:t xml:space="preserve"> </w:t>
      </w:r>
      <w:proofErr w:type="spellStart"/>
      <w:r w:rsidRPr="004B1E7F">
        <w:rPr>
          <w:lang w:val="en-US"/>
        </w:rPr>
        <w:t>Aspectos</w:t>
      </w:r>
      <w:proofErr w:type="spellEnd"/>
      <w:r w:rsidRPr="004B1E7F">
        <w:rPr>
          <w:lang w:val="en-US"/>
        </w:rPr>
        <w:t xml:space="preserve"> </w:t>
      </w:r>
      <w:proofErr w:type="spellStart"/>
      <w:r w:rsidRPr="004B1E7F">
        <w:rPr>
          <w:lang w:val="en-US"/>
        </w:rPr>
        <w:t>internos</w:t>
      </w:r>
      <w:proofErr w:type="spellEnd"/>
      <w:r w:rsidRPr="004B1E7F">
        <w:rPr>
          <w:lang w:val="en-US"/>
        </w:rPr>
        <w:t xml:space="preserve"> </w:t>
      </w:r>
      <w:proofErr w:type="spellStart"/>
      <w:r w:rsidRPr="004B1E7F">
        <w:rPr>
          <w:lang w:val="en-US"/>
        </w:rPr>
        <w:t>Aspectos</w:t>
      </w:r>
      <w:proofErr w:type="spellEnd"/>
      <w:r w:rsidRPr="004B1E7F">
        <w:rPr>
          <w:lang w:val="en-US"/>
        </w:rPr>
        <w:t xml:space="preserve"> </w:t>
      </w:r>
      <w:proofErr w:type="spellStart"/>
      <w:r w:rsidRPr="004B1E7F">
        <w:rPr>
          <w:lang w:val="en-US"/>
        </w:rPr>
        <w:t>externos</w:t>
      </w:r>
      <w:proofErr w:type="spellEnd"/>
      <w:r w:rsidRPr="004B1E7F">
        <w:rPr>
          <w:lang w:val="en-US"/>
        </w:rPr>
        <w:t xml:space="preserve"> </w:t>
      </w: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t xml:space="preserve">Line (TBL) </w:t>
      </w:r>
    </w:p>
    <w:p w:rsidR="004B1E7F" w:rsidRPr="004B1E7F" w:rsidRDefault="004B1E7F" w:rsidP="004B1E7F">
      <w:pPr>
        <w:rPr>
          <w:lang w:val="en-US"/>
        </w:rPr>
      </w:pPr>
    </w:p>
    <w:p w:rsidR="004B1E7F" w:rsidRDefault="004B1E7F" w:rsidP="004B1E7F">
      <w:r>
        <w:t xml:space="preserve">(Empresa) </w:t>
      </w:r>
    </w:p>
    <w:p w:rsidR="004B1E7F" w:rsidRDefault="004B1E7F" w:rsidP="004B1E7F"/>
    <w:p w:rsidR="004B1E7F" w:rsidRDefault="004B1E7F" w:rsidP="004B1E7F">
      <w:r>
        <w:t xml:space="preserve">(Sociedade) </w:t>
      </w:r>
    </w:p>
    <w:p w:rsidR="004B1E7F" w:rsidRDefault="004B1E7F" w:rsidP="004B1E7F"/>
    <w:p w:rsidR="004B1E7F" w:rsidRDefault="004B1E7F" w:rsidP="004B1E7F">
      <w:r>
        <w:t xml:space="preserve">Econômico </w:t>
      </w:r>
    </w:p>
    <w:p w:rsidR="004B1E7F" w:rsidRDefault="004B1E7F" w:rsidP="004B1E7F"/>
    <w:p w:rsidR="004B1E7F" w:rsidRDefault="004B1E7F" w:rsidP="004B1E7F">
      <w:r>
        <w:t xml:space="preserve">Uso racional dos </w:t>
      </w:r>
    </w:p>
    <w:p w:rsidR="004B1E7F" w:rsidRDefault="004B1E7F" w:rsidP="004B1E7F"/>
    <w:p w:rsidR="004B1E7F" w:rsidRDefault="004B1E7F" w:rsidP="004B1E7F">
      <w:r>
        <w:t xml:space="preserve">Alcançar o sucesso </w:t>
      </w:r>
    </w:p>
    <w:p w:rsidR="004B1E7F" w:rsidRDefault="004B1E7F" w:rsidP="004B1E7F"/>
    <w:p w:rsidR="004B1E7F" w:rsidRDefault="004B1E7F" w:rsidP="004B1E7F">
      <w:r>
        <w:t xml:space="preserve">Alcançar a prosperidade </w:t>
      </w:r>
    </w:p>
    <w:p w:rsidR="004B1E7F" w:rsidRDefault="004B1E7F" w:rsidP="004B1E7F">
      <w:r>
        <w:t xml:space="preserve">recursos econômicos </w:t>
      </w:r>
    </w:p>
    <w:p w:rsidR="004B1E7F" w:rsidRDefault="004B1E7F" w:rsidP="004B1E7F"/>
    <w:p w:rsidR="004B1E7F" w:rsidRDefault="004B1E7F" w:rsidP="004B1E7F">
      <w:r>
        <w:t xml:space="preserve">econômico da empresa </w:t>
      </w:r>
    </w:p>
    <w:p w:rsidR="004B1E7F" w:rsidRDefault="004B1E7F" w:rsidP="004B1E7F"/>
    <w:p w:rsidR="004B1E7F" w:rsidRDefault="004B1E7F" w:rsidP="004B1E7F">
      <w:r>
        <w:t xml:space="preserve">econômica da </w:t>
      </w:r>
    </w:p>
    <w:p w:rsidR="004B1E7F" w:rsidRDefault="004B1E7F" w:rsidP="004B1E7F">
      <w:r>
        <w:t xml:space="preserve">sociedade </w:t>
      </w:r>
    </w:p>
    <w:p w:rsidR="004B1E7F" w:rsidRDefault="004B1E7F" w:rsidP="004B1E7F"/>
    <w:p w:rsidR="004B1E7F" w:rsidRDefault="004B1E7F" w:rsidP="004B1E7F">
      <w:r>
        <w:t xml:space="preserve">Uso racional dos </w:t>
      </w:r>
    </w:p>
    <w:p w:rsidR="004B1E7F" w:rsidRDefault="004B1E7F" w:rsidP="004B1E7F"/>
    <w:p w:rsidR="004B1E7F" w:rsidRDefault="004B1E7F" w:rsidP="004B1E7F">
      <w:r>
        <w:t xml:space="preserve">Deixar recursos suficientes </w:t>
      </w:r>
    </w:p>
    <w:p w:rsidR="004B1E7F" w:rsidRDefault="004B1E7F" w:rsidP="004B1E7F"/>
    <w:p w:rsidR="004B1E7F" w:rsidRDefault="004B1E7F" w:rsidP="004B1E7F">
      <w:r>
        <w:t xml:space="preserve">Deixar recursos </w:t>
      </w:r>
    </w:p>
    <w:p w:rsidR="004B1E7F" w:rsidRDefault="004B1E7F" w:rsidP="004B1E7F">
      <w:r>
        <w:t xml:space="preserve">recursos naturais </w:t>
      </w:r>
    </w:p>
    <w:p w:rsidR="004B1E7F" w:rsidRDefault="004B1E7F" w:rsidP="004B1E7F"/>
    <w:p w:rsidR="004B1E7F" w:rsidRDefault="004B1E7F" w:rsidP="004B1E7F">
      <w:r>
        <w:t xml:space="preserve">para atender as </w:t>
      </w:r>
    </w:p>
    <w:p w:rsidR="004B1E7F" w:rsidRDefault="004B1E7F" w:rsidP="004B1E7F"/>
    <w:p w:rsidR="004B1E7F" w:rsidRDefault="004B1E7F" w:rsidP="004B1E7F">
      <w:r>
        <w:t xml:space="preserve">suficientes para </w:t>
      </w:r>
    </w:p>
    <w:p w:rsidR="004B1E7F" w:rsidRDefault="004B1E7F" w:rsidP="004B1E7F">
      <w:r>
        <w:t xml:space="preserve">necessidades atuais </w:t>
      </w:r>
    </w:p>
    <w:p w:rsidR="004B1E7F" w:rsidRDefault="004B1E7F" w:rsidP="004B1E7F"/>
    <w:p w:rsidR="004B1E7F" w:rsidRDefault="004B1E7F" w:rsidP="004B1E7F">
      <w:r>
        <w:t xml:space="preserve">atender as necessidades </w:t>
      </w:r>
    </w:p>
    <w:p w:rsidR="004B1E7F" w:rsidRDefault="004B1E7F" w:rsidP="004B1E7F">
      <w:r>
        <w:t xml:space="preserve">e futuras da empresa </w:t>
      </w:r>
    </w:p>
    <w:p w:rsidR="004B1E7F" w:rsidRDefault="004B1E7F" w:rsidP="004B1E7F"/>
    <w:p w:rsidR="004B1E7F" w:rsidRDefault="004B1E7F" w:rsidP="004B1E7F">
      <w:r>
        <w:t xml:space="preserve">atuais e futuras da </w:t>
      </w:r>
    </w:p>
    <w:p w:rsidR="004B1E7F" w:rsidRDefault="004B1E7F" w:rsidP="004B1E7F">
      <w:r>
        <w:t xml:space="preserve">sociedade </w:t>
      </w:r>
    </w:p>
    <w:p w:rsidR="004B1E7F" w:rsidRDefault="004B1E7F" w:rsidP="004B1E7F"/>
    <w:p w:rsidR="004B1E7F" w:rsidRDefault="004B1E7F" w:rsidP="004B1E7F">
      <w:r>
        <w:t xml:space="preserve">Ambiental </w:t>
      </w:r>
    </w:p>
    <w:p w:rsidR="004B1E7F" w:rsidRDefault="004B1E7F" w:rsidP="004B1E7F"/>
    <w:p w:rsidR="004B1E7F" w:rsidRDefault="004B1E7F" w:rsidP="004B1E7F">
      <w:r>
        <w:t xml:space="preserve">Respeito pelos </w:t>
      </w:r>
    </w:p>
    <w:p w:rsidR="004B1E7F" w:rsidRDefault="004B1E7F" w:rsidP="004B1E7F"/>
    <w:p w:rsidR="004B1E7F" w:rsidRDefault="004B1E7F" w:rsidP="004B1E7F">
      <w:r>
        <w:t xml:space="preserve">Tratar com respeito os seres </w:t>
      </w:r>
    </w:p>
    <w:p w:rsidR="004B1E7F" w:rsidRDefault="004B1E7F" w:rsidP="004B1E7F"/>
    <w:p w:rsidR="004B1E7F" w:rsidRDefault="004B1E7F" w:rsidP="004B1E7F">
      <w:r>
        <w:t xml:space="preserve">Proteção dos </w:t>
      </w:r>
    </w:p>
    <w:p w:rsidR="004B1E7F" w:rsidRDefault="004B1E7F" w:rsidP="004B1E7F">
      <w:r>
        <w:t xml:space="preserve">seres vivos </w:t>
      </w:r>
    </w:p>
    <w:p w:rsidR="004B1E7F" w:rsidRDefault="004B1E7F" w:rsidP="004B1E7F"/>
    <w:p w:rsidR="004B1E7F" w:rsidRDefault="004B1E7F" w:rsidP="004B1E7F">
      <w:r>
        <w:t xml:space="preserve">vivos dentro das operações </w:t>
      </w:r>
    </w:p>
    <w:p w:rsidR="004B1E7F" w:rsidRDefault="004B1E7F" w:rsidP="004B1E7F"/>
    <w:p w:rsidR="004B1E7F" w:rsidRDefault="004B1E7F" w:rsidP="004B1E7F">
      <w:r>
        <w:t xml:space="preserve">ecossistemas para </w:t>
      </w:r>
    </w:p>
    <w:p w:rsidR="004B1E7F" w:rsidRDefault="004B1E7F" w:rsidP="004B1E7F">
      <w:r>
        <w:t xml:space="preserve">da empresa (por exemplo, </w:t>
      </w:r>
    </w:p>
    <w:p w:rsidR="004B1E7F" w:rsidRDefault="004B1E7F" w:rsidP="004B1E7F"/>
    <w:p w:rsidR="004B1E7F" w:rsidRDefault="004B1E7F" w:rsidP="004B1E7F">
      <w:r>
        <w:t xml:space="preserve">que os seres vivos </w:t>
      </w:r>
    </w:p>
    <w:p w:rsidR="004B1E7F" w:rsidRDefault="004B1E7F" w:rsidP="004B1E7F">
      <w:r>
        <w:t xml:space="preserve">respeitar os direitos </w:t>
      </w:r>
    </w:p>
    <w:p w:rsidR="004B1E7F" w:rsidRDefault="004B1E7F" w:rsidP="004B1E7F"/>
    <w:p w:rsidR="004B1E7F" w:rsidRDefault="004B1E7F" w:rsidP="004B1E7F">
      <w:r>
        <w:t xml:space="preserve">sobrevivam </w:t>
      </w:r>
    </w:p>
    <w:p w:rsidR="004B1E7F" w:rsidRDefault="004B1E7F" w:rsidP="004B1E7F">
      <w:r>
        <w:t xml:space="preserve">dos animais) </w:t>
      </w:r>
    </w:p>
    <w:p w:rsidR="004B1E7F" w:rsidRDefault="004B1E7F" w:rsidP="004B1E7F"/>
    <w:p w:rsidR="004B1E7F" w:rsidRDefault="004B1E7F" w:rsidP="004B1E7F">
      <w:r>
        <w:t xml:space="preserve">Prevenir e controlar a </w:t>
      </w:r>
    </w:p>
    <w:p w:rsidR="004B1E7F" w:rsidRDefault="004B1E7F" w:rsidP="004B1E7F"/>
    <w:p w:rsidR="004B1E7F" w:rsidRDefault="004B1E7F" w:rsidP="004B1E7F">
      <w:r>
        <w:t xml:space="preserve">Prevenir e controlar a </w:t>
      </w:r>
    </w:p>
    <w:p w:rsidR="004B1E7F" w:rsidRDefault="004B1E7F" w:rsidP="004B1E7F">
      <w:r>
        <w:t xml:space="preserve">poluição dentro da empresa </w:t>
      </w:r>
    </w:p>
    <w:p w:rsidR="004B1E7F" w:rsidRDefault="004B1E7F" w:rsidP="004B1E7F"/>
    <w:p w:rsidR="004B1E7F" w:rsidRDefault="004B1E7F" w:rsidP="004B1E7F">
      <w:r>
        <w:t xml:space="preserve">poluição do ambiente </w:t>
      </w:r>
    </w:p>
    <w:p w:rsidR="004B1E7F" w:rsidRDefault="004B1E7F" w:rsidP="004B1E7F">
      <w:r>
        <w:t xml:space="preserve">(às vezes considerado parte </w:t>
      </w:r>
    </w:p>
    <w:p w:rsidR="004B1E7F" w:rsidRDefault="004B1E7F" w:rsidP="004B1E7F"/>
    <w:p w:rsidR="004B1E7F" w:rsidRDefault="004B1E7F" w:rsidP="004B1E7F">
      <w:r>
        <w:t xml:space="preserve">externo </w:t>
      </w:r>
    </w:p>
    <w:p w:rsidR="004B1E7F" w:rsidRDefault="004B1E7F" w:rsidP="004B1E7F">
      <w:r>
        <w:t xml:space="preserve">da sustentabilidade social) </w:t>
      </w:r>
    </w:p>
    <w:p w:rsidR="004B1E7F" w:rsidRDefault="004B1E7F" w:rsidP="004B1E7F"/>
    <w:p w:rsidR="004B1E7F" w:rsidRDefault="004B1E7F" w:rsidP="004B1E7F">
      <w:r>
        <w:t xml:space="preserve">Social </w:t>
      </w:r>
    </w:p>
    <w:p w:rsidR="004B1E7F" w:rsidRDefault="004B1E7F" w:rsidP="004B1E7F"/>
    <w:p w:rsidR="004B1E7F" w:rsidRDefault="004B1E7F" w:rsidP="004B1E7F">
      <w:r>
        <w:t xml:space="preserve">Respeito pelas </w:t>
      </w:r>
    </w:p>
    <w:p w:rsidR="004B1E7F" w:rsidRDefault="004B1E7F" w:rsidP="004B1E7F"/>
    <w:p w:rsidR="004B1E7F" w:rsidRDefault="004B1E7F" w:rsidP="004B1E7F">
      <w:r>
        <w:lastRenderedPageBreak/>
        <w:t xml:space="preserve">Respeito pelas necessidades </w:t>
      </w:r>
    </w:p>
    <w:p w:rsidR="004B1E7F" w:rsidRDefault="004B1E7F" w:rsidP="004B1E7F"/>
    <w:p w:rsidR="004B1E7F" w:rsidRDefault="004B1E7F" w:rsidP="004B1E7F">
      <w:r>
        <w:t xml:space="preserve">Respeito pelas </w:t>
      </w:r>
    </w:p>
    <w:p w:rsidR="004B1E7F" w:rsidRDefault="004B1E7F" w:rsidP="004B1E7F">
      <w:r>
        <w:t xml:space="preserve">pessoas </w:t>
      </w:r>
    </w:p>
    <w:p w:rsidR="004B1E7F" w:rsidRDefault="004B1E7F" w:rsidP="004B1E7F"/>
    <w:p w:rsidR="004B1E7F" w:rsidRDefault="004B1E7F" w:rsidP="004B1E7F">
      <w:r>
        <w:t xml:space="preserve">das pessoas dentro da </w:t>
      </w:r>
    </w:p>
    <w:p w:rsidR="004B1E7F" w:rsidRDefault="004B1E7F" w:rsidP="004B1E7F"/>
    <w:p w:rsidR="004B1E7F" w:rsidRDefault="004B1E7F" w:rsidP="004B1E7F">
      <w:r>
        <w:t xml:space="preserve">necessidades das </w:t>
      </w:r>
    </w:p>
    <w:p w:rsidR="004B1E7F" w:rsidRDefault="004B1E7F" w:rsidP="004B1E7F">
      <w:r>
        <w:t xml:space="preserve">companhia </w:t>
      </w:r>
    </w:p>
    <w:p w:rsidR="004B1E7F" w:rsidRDefault="004B1E7F" w:rsidP="004B1E7F"/>
    <w:p w:rsidR="004B1E7F" w:rsidRDefault="004B1E7F" w:rsidP="004B1E7F">
      <w:r>
        <w:t xml:space="preserve">pessoas fora da </w:t>
      </w:r>
    </w:p>
    <w:p w:rsidR="004B1E7F" w:rsidRDefault="004B1E7F" w:rsidP="004B1E7F">
      <w:r>
        <w:t xml:space="preserve">companhia </w:t>
      </w:r>
    </w:p>
    <w:p w:rsidR="004B1E7F" w:rsidRDefault="004B1E7F" w:rsidP="004B1E7F"/>
    <w:p w:rsidR="004B1E7F" w:rsidRPr="004B1E7F" w:rsidRDefault="004B1E7F" w:rsidP="004B1E7F">
      <w:pPr>
        <w:rPr>
          <w:lang w:val="en-US"/>
        </w:rPr>
      </w:pPr>
      <w:r>
        <w:t xml:space="preserve">Fonte: BLACKBURN, William. </w:t>
      </w:r>
      <w:r w:rsidRPr="004B1E7F">
        <w:rPr>
          <w:lang w:val="en-US"/>
        </w:rPr>
        <w:t xml:space="preserve">The Sustainability Handbook – </w:t>
      </w: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t xml:space="preserve">The Complete Management Guide to Achieving Social, Economic, and Environmental Responsibility. </w:t>
      </w:r>
    </w:p>
    <w:p w:rsidR="004B1E7F" w:rsidRPr="004B1E7F" w:rsidRDefault="004B1E7F" w:rsidP="004B1E7F">
      <w:pPr>
        <w:rPr>
          <w:lang w:val="en-US"/>
        </w:rPr>
      </w:pP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br w:type="page"/>
      </w:r>
    </w:p>
    <w:p w:rsidR="004B1E7F" w:rsidRDefault="004B1E7F" w:rsidP="004B1E7F">
      <w:r>
        <w:lastRenderedPageBreak/>
        <w:t xml:space="preserve">No Brasil, existem marcos importantes que demonstram a </w:t>
      </w:r>
    </w:p>
    <w:p w:rsidR="004B1E7F" w:rsidRDefault="004B1E7F" w:rsidP="004B1E7F">
      <w:r>
        <w:t xml:space="preserve">maturidade do empresariado brasileiro com tais tendências. </w:t>
      </w:r>
    </w:p>
    <w:p w:rsidR="004B1E7F" w:rsidRDefault="004B1E7F" w:rsidP="004B1E7F">
      <w:r>
        <w:t xml:space="preserve">Em 2005, a Bovespa lançou o ISE – Índice de Sustentabilidade </w:t>
      </w:r>
    </w:p>
    <w:p w:rsidR="004B1E7F" w:rsidRDefault="004B1E7F" w:rsidP="004B1E7F">
      <w:r>
        <w:t xml:space="preserve">Empresarial, respondendo à demanda de investidores que </w:t>
      </w:r>
    </w:p>
    <w:p w:rsidR="004B1E7F" w:rsidRDefault="004B1E7F" w:rsidP="004B1E7F">
      <w:r>
        <w:t xml:space="preserve">procuram empresas socialmente responsáveis, sustentáveis e </w:t>
      </w:r>
    </w:p>
    <w:p w:rsidR="004B1E7F" w:rsidRDefault="004B1E7F" w:rsidP="004B1E7F">
      <w:r>
        <w:t xml:space="preserve">rentáveis para aplicar seus recursos. O Índice foi criado </w:t>
      </w:r>
    </w:p>
    <w:p w:rsidR="004B1E7F" w:rsidRDefault="004B1E7F" w:rsidP="004B1E7F">
      <w:r>
        <w:t xml:space="preserve">a exemplo do DJSI – </w:t>
      </w:r>
      <w:proofErr w:type="spellStart"/>
      <w:r>
        <w:t>Dow</w:t>
      </w:r>
      <w:proofErr w:type="spellEnd"/>
      <w:r>
        <w:t xml:space="preserve"> Jones </w:t>
      </w:r>
      <w:proofErr w:type="spellStart"/>
      <w:r>
        <w:t>Sustainability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, o índice </w:t>
      </w:r>
    </w:p>
    <w:p w:rsidR="004B1E7F" w:rsidRDefault="004B1E7F" w:rsidP="004B1E7F">
      <w:r>
        <w:t xml:space="preserve">de sustentabilidade da Bolsa de Nova Iorque, e, dessa maneira, </w:t>
      </w:r>
    </w:p>
    <w:p w:rsidR="004B1E7F" w:rsidRDefault="004B1E7F" w:rsidP="004B1E7F">
      <w:r>
        <w:t xml:space="preserve">atua como um importante indutor de boas práticas no meio </w:t>
      </w:r>
    </w:p>
    <w:p w:rsidR="004B1E7F" w:rsidRDefault="004B1E7F" w:rsidP="004B1E7F">
      <w:r>
        <w:t xml:space="preserve">empresarial brasileiro, sendo um referencial no mercado </w:t>
      </w:r>
    </w:p>
    <w:p w:rsidR="004B1E7F" w:rsidRDefault="004B1E7F" w:rsidP="004B1E7F">
      <w:r>
        <w:t xml:space="preserve">nacional para os investimentos social e ambientalmente </w:t>
      </w:r>
    </w:p>
    <w:p w:rsidR="004B1E7F" w:rsidRDefault="004B1E7F" w:rsidP="004B1E7F">
      <w:r>
        <w:t xml:space="preserve">responsáveis. </w:t>
      </w:r>
    </w:p>
    <w:p w:rsidR="004B1E7F" w:rsidRDefault="004B1E7F" w:rsidP="004B1E7F"/>
    <w:p w:rsidR="004B1E7F" w:rsidRDefault="004B1E7F" w:rsidP="004B1E7F">
      <w:r>
        <w:t xml:space="preserve">Assim, os investidores que procuram empresas que compõem </w:t>
      </w:r>
    </w:p>
    <w:p w:rsidR="004B1E7F" w:rsidRDefault="004B1E7F" w:rsidP="004B1E7F">
      <w:r>
        <w:t xml:space="preserve">a carteira do ISE reconhecem que elas geram um valor </w:t>
      </w:r>
    </w:p>
    <w:p w:rsidR="004B1E7F" w:rsidRDefault="004B1E7F" w:rsidP="004B1E7F">
      <w:r>
        <w:t xml:space="preserve">importante para o acionista a longo prazo, pois, desse modo, </w:t>
      </w:r>
    </w:p>
    <w:p w:rsidR="004B1E7F" w:rsidRDefault="004B1E7F" w:rsidP="004B1E7F">
      <w:r>
        <w:t xml:space="preserve">estão mais preparadas para enfrentar os desafios econômicos, </w:t>
      </w:r>
    </w:p>
    <w:p w:rsidR="004B1E7F" w:rsidRDefault="004B1E7F" w:rsidP="004B1E7F">
      <w:r>
        <w:t xml:space="preserve">ambientais e sociais. </w:t>
      </w:r>
    </w:p>
    <w:p w:rsidR="004B1E7F" w:rsidRDefault="004B1E7F" w:rsidP="004B1E7F"/>
    <w:p w:rsidR="004B1E7F" w:rsidRDefault="004B1E7F" w:rsidP="004B1E7F">
      <w:r>
        <w:t xml:space="preserve">Muitas empresas brasileiras também têm adotado a prática de </w:t>
      </w:r>
    </w:p>
    <w:p w:rsidR="004B1E7F" w:rsidRDefault="004B1E7F" w:rsidP="004B1E7F">
      <w:r>
        <w:t xml:space="preserve">elaboração de relatórios de sustentabilidade de acordo com as </w:t>
      </w:r>
    </w:p>
    <w:p w:rsidR="004B1E7F" w:rsidRDefault="004B1E7F" w:rsidP="004B1E7F">
      <w:r>
        <w:t xml:space="preserve">diretrizes do GRI – Global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 xml:space="preserve">, uma organização </w:t>
      </w:r>
    </w:p>
    <w:p w:rsidR="004B1E7F" w:rsidRDefault="004B1E7F" w:rsidP="004B1E7F">
      <w:r>
        <w:t xml:space="preserve">não governamental que tem como missão desenvolver e </w:t>
      </w:r>
    </w:p>
    <w:p w:rsidR="004B1E7F" w:rsidRDefault="004B1E7F" w:rsidP="004B1E7F">
      <w:r>
        <w:t xml:space="preserve">disseminar globalmente diretrizes para a elaboração de </w:t>
      </w:r>
    </w:p>
    <w:p w:rsidR="004B1E7F" w:rsidRDefault="004B1E7F" w:rsidP="004B1E7F">
      <w:r>
        <w:t xml:space="preserve">relatórios de sustentabilidade, formulados voluntariamente por </w:t>
      </w:r>
    </w:p>
    <w:p w:rsidR="004B1E7F" w:rsidRDefault="004B1E7F" w:rsidP="004B1E7F">
      <w:r>
        <w:t xml:space="preserve">empresas do mundo todo. A criação do GRI, em 1997, tem </w:t>
      </w:r>
    </w:p>
    <w:p w:rsidR="004B1E7F" w:rsidRDefault="004B1E7F" w:rsidP="004B1E7F">
      <w:r>
        <w:t xml:space="preserve">contribuído enormemente para a promoção da transparência e </w:t>
      </w:r>
    </w:p>
    <w:p w:rsidR="004B1E7F" w:rsidRDefault="004B1E7F" w:rsidP="004B1E7F">
      <w:r>
        <w:lastRenderedPageBreak/>
        <w:t xml:space="preserve">prestação de contas das empresas à sociedade em que atua, e </w:t>
      </w:r>
    </w:p>
    <w:p w:rsidR="004B1E7F" w:rsidRDefault="004B1E7F" w:rsidP="004B1E7F">
      <w:r>
        <w:t xml:space="preserve">muitas delas já vêm adotando essas diretrizes em seus </w:t>
      </w:r>
    </w:p>
    <w:p w:rsidR="004B1E7F" w:rsidRDefault="004B1E7F" w:rsidP="004B1E7F">
      <w:r>
        <w:t xml:space="preserve">relatórios. Atualmente, mais de 1.000 organizações no mundo </w:t>
      </w:r>
    </w:p>
    <w:p w:rsidR="004B1E7F" w:rsidRDefault="004B1E7F" w:rsidP="004B1E7F">
      <w:r>
        <w:t xml:space="preserve">todo já reportam Relatórios de Sustentabilidade, com base nas </w:t>
      </w:r>
    </w:p>
    <w:p w:rsidR="004B1E7F" w:rsidRDefault="004B1E7F" w:rsidP="004B1E7F">
      <w:r>
        <w:t xml:space="preserve">diretrizes do GRI, sendo que dessas organizações, 64 são </w:t>
      </w:r>
    </w:p>
    <w:p w:rsidR="004B1E7F" w:rsidRDefault="004B1E7F" w:rsidP="004B1E7F">
      <w:r>
        <w:t xml:space="preserve">brasileiras, colocando o país em terceiro lugar no ranking do GRI. </w:t>
      </w:r>
    </w:p>
    <w:p w:rsidR="004B1E7F" w:rsidRDefault="004B1E7F" w:rsidP="004B1E7F"/>
    <w:p w:rsidR="004B1E7F" w:rsidRDefault="004B1E7F" w:rsidP="004B1E7F">
      <w:r>
        <w:t xml:space="preserve">A partir desses relatórios, as empresas mostram aos seus </w:t>
      </w:r>
    </w:p>
    <w:p w:rsidR="004B1E7F" w:rsidRDefault="004B1E7F" w:rsidP="004B1E7F">
      <w:proofErr w:type="spellStart"/>
      <w:r>
        <w:t>stakeholders</w:t>
      </w:r>
      <w:proofErr w:type="spellEnd"/>
      <w:r>
        <w:t xml:space="preserve"> o grau de alinhamento de seus negócios ao </w:t>
      </w:r>
    </w:p>
    <w:p w:rsidR="004B1E7F" w:rsidRDefault="004B1E7F" w:rsidP="004B1E7F">
      <w:r>
        <w:t xml:space="preserve">princípio do “Triple 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”, levando em conta os </w:t>
      </w:r>
    </w:p>
    <w:p w:rsidR="004B1E7F" w:rsidRDefault="004B1E7F" w:rsidP="004B1E7F">
      <w:r>
        <w:t xml:space="preserve">aspectos sociais, econômicos e ambientais. Fica claro, </w:t>
      </w:r>
    </w:p>
    <w:p w:rsidR="004B1E7F" w:rsidRDefault="004B1E7F" w:rsidP="004B1E7F"/>
    <w:p w:rsidR="004B1E7F" w:rsidRDefault="004B1E7F" w:rsidP="004B1E7F">
      <w:r>
        <w:t xml:space="preserve">portanto, que o tema definitivamente conquistou seu espaço no </w:t>
      </w:r>
    </w:p>
    <w:p w:rsidR="004B1E7F" w:rsidRDefault="004B1E7F" w:rsidP="004B1E7F">
      <w:r>
        <w:t xml:space="preserve">mundo empresarial. A importante “Harvard Business </w:t>
      </w:r>
      <w:proofErr w:type="spellStart"/>
      <w:r>
        <w:t>Review</w:t>
      </w:r>
      <w:proofErr w:type="spellEnd"/>
      <w:r>
        <w:t xml:space="preserve">”, </w:t>
      </w:r>
    </w:p>
    <w:p w:rsidR="004B1E7F" w:rsidRDefault="004B1E7F" w:rsidP="004B1E7F">
      <w:r>
        <w:t xml:space="preserve">revista da Harvard Business </w:t>
      </w:r>
      <w:proofErr w:type="spellStart"/>
      <w:r>
        <w:t>School</w:t>
      </w:r>
      <w:proofErr w:type="spellEnd"/>
      <w:r>
        <w:t xml:space="preserve"> que aborda em seus </w:t>
      </w:r>
    </w:p>
    <w:p w:rsidR="004B1E7F" w:rsidRDefault="004B1E7F" w:rsidP="004B1E7F">
      <w:r>
        <w:t xml:space="preserve">artigos os maiores avanços do pensamento corporativo, trouxe </w:t>
      </w:r>
    </w:p>
    <w:p w:rsidR="004B1E7F" w:rsidRDefault="004B1E7F" w:rsidP="004B1E7F">
      <w:r>
        <w:t>na capa de sua edição de abril de 2010 (</w:t>
      </w:r>
      <w:proofErr w:type="spellStart"/>
      <w:r>
        <w:t>Leadership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Age </w:t>
      </w:r>
    </w:p>
    <w:p w:rsidR="004B1E7F" w:rsidRDefault="004B1E7F" w:rsidP="004B1E7F">
      <w:proofErr w:type="spellStart"/>
      <w:r>
        <w:t>of</w:t>
      </w:r>
      <w:proofErr w:type="spellEnd"/>
      <w:r>
        <w:t xml:space="preserve"> </w:t>
      </w:r>
      <w:proofErr w:type="spellStart"/>
      <w:r>
        <w:t>Transparency</w:t>
      </w:r>
      <w:proofErr w:type="spellEnd"/>
      <w:r>
        <w:t xml:space="preserve"> / Liderança na Era da Transparência) a </w:t>
      </w:r>
    </w:p>
    <w:p w:rsidR="004B1E7F" w:rsidRDefault="004B1E7F" w:rsidP="004B1E7F">
      <w:r>
        <w:t xml:space="preserve">necessidade das empresas prestarem contas à sociedade </w:t>
      </w:r>
    </w:p>
    <w:p w:rsidR="004B1E7F" w:rsidRDefault="004B1E7F" w:rsidP="004B1E7F">
      <w:r>
        <w:t xml:space="preserve">sobre suas atividades, incorporando </w:t>
      </w:r>
      <w:proofErr w:type="spellStart"/>
      <w:r>
        <w:t>externalidades</w:t>
      </w:r>
      <w:proofErr w:type="spellEnd"/>
      <w:r>
        <w:t xml:space="preserve"> e prezando </w:t>
      </w:r>
    </w:p>
    <w:p w:rsidR="004B1E7F" w:rsidRDefault="004B1E7F" w:rsidP="004B1E7F">
      <w:r>
        <w:t xml:space="preserve">pela transparência. Segundo a publicação, “à medida em que </w:t>
      </w:r>
    </w:p>
    <w:p w:rsidR="004B1E7F" w:rsidRDefault="004B1E7F" w:rsidP="004B1E7F">
      <w:r>
        <w:t xml:space="preserve">as fronteiras entre as empresas e as organizações sem fins </w:t>
      </w:r>
    </w:p>
    <w:p w:rsidR="004B1E7F" w:rsidRDefault="004B1E7F" w:rsidP="004B1E7F">
      <w:r>
        <w:t xml:space="preserve">lucrativos não existirem mais, relacionamentos que antes eram </w:t>
      </w:r>
    </w:p>
    <w:p w:rsidR="004B1E7F" w:rsidRDefault="004B1E7F" w:rsidP="004B1E7F">
      <w:r>
        <w:t xml:space="preserve">adversos se tornarão cooperativos. Então, um consenso de que </w:t>
      </w:r>
    </w:p>
    <w:p w:rsidR="004B1E7F" w:rsidRDefault="004B1E7F" w:rsidP="004B1E7F">
      <w:r>
        <w:t xml:space="preserve">todos nós somos responsáveis pelo mundo e que devemos, </w:t>
      </w:r>
    </w:p>
    <w:p w:rsidR="004B1E7F" w:rsidRDefault="004B1E7F" w:rsidP="004B1E7F">
      <w:r>
        <w:t xml:space="preserve">juntos, torná-lo melhor, surgirá – e nos perguntaremos como </w:t>
      </w:r>
    </w:p>
    <w:p w:rsidR="004B1E7F" w:rsidRDefault="004B1E7F" w:rsidP="004B1E7F">
      <w:r>
        <w:t xml:space="preserve">poderíamos pensar se não dessa maneira”. </w:t>
      </w:r>
    </w:p>
    <w:p w:rsidR="004B1E7F" w:rsidRDefault="004B1E7F" w:rsidP="004B1E7F"/>
    <w:p w:rsidR="004B1E7F" w:rsidRDefault="004B1E7F" w:rsidP="004B1E7F">
      <w:r>
        <w:t>Para evitar o chamado “</w:t>
      </w:r>
      <w:proofErr w:type="spellStart"/>
      <w:r>
        <w:t>greenwashing</w:t>
      </w:r>
      <w:proofErr w:type="spellEnd"/>
      <w:r>
        <w:t xml:space="preserve">” (“maquiagem verde”), </w:t>
      </w:r>
    </w:p>
    <w:p w:rsidR="004B1E7F" w:rsidRDefault="004B1E7F" w:rsidP="004B1E7F">
      <w:r>
        <w:t xml:space="preserve">isto é, que as empresas deixem de colocar no seu negócio a </w:t>
      </w:r>
    </w:p>
    <w:p w:rsidR="004B1E7F" w:rsidRDefault="004B1E7F" w:rsidP="004B1E7F">
      <w:r>
        <w:t xml:space="preserve">dimensão socioambiental, investindo apenas em publicidade </w:t>
      </w:r>
    </w:p>
    <w:p w:rsidR="004B1E7F" w:rsidRDefault="004B1E7F" w:rsidP="004B1E7F">
      <w:r>
        <w:t xml:space="preserve">para adquirir uma imagem positiva diante do consumidor e da </w:t>
      </w:r>
    </w:p>
    <w:p w:rsidR="004B1E7F" w:rsidRDefault="004B1E7F" w:rsidP="004B1E7F">
      <w:r>
        <w:t xml:space="preserve">sociedade, recomenda-se que se empreenda um esforço </w:t>
      </w:r>
    </w:p>
    <w:p w:rsidR="004B1E7F" w:rsidRDefault="004B1E7F" w:rsidP="004B1E7F">
      <w:r>
        <w:t xml:space="preserve">estratégico de se analisar as atividades da empresa diante dos </w:t>
      </w:r>
    </w:p>
    <w:p w:rsidR="004B1E7F" w:rsidRDefault="004B1E7F" w:rsidP="004B1E7F">
      <w:r>
        <w:t xml:space="preserve">cenários de mudanças, promovendo adaptações que permitam </w:t>
      </w:r>
    </w:p>
    <w:p w:rsidR="004B1E7F" w:rsidRDefault="004B1E7F" w:rsidP="004B1E7F">
      <w:r>
        <w:t xml:space="preserve">a continuidade dos negócios e a identificação de novas </w:t>
      </w:r>
    </w:p>
    <w:p w:rsidR="004B1E7F" w:rsidRDefault="004B1E7F" w:rsidP="004B1E7F">
      <w:r>
        <w:t xml:space="preserve">oportunidades. Quanto maior a capacidade da empresa em </w:t>
      </w:r>
    </w:p>
    <w:p w:rsidR="004B1E7F" w:rsidRDefault="004B1E7F" w:rsidP="004B1E7F">
      <w:r>
        <w:t xml:space="preserve">antecipar tais cenários, maior será a sua capacidade de se </w:t>
      </w:r>
    </w:p>
    <w:p w:rsidR="004B1E7F" w:rsidRDefault="004B1E7F" w:rsidP="004B1E7F">
      <w:r>
        <w:t xml:space="preserve">inserir na nova economia. A título de exemplo, as grandes </w:t>
      </w:r>
    </w:p>
    <w:p w:rsidR="004B1E7F" w:rsidRDefault="004B1E7F" w:rsidP="004B1E7F">
      <w:r>
        <w:t xml:space="preserve">redes de varejo estão assumindo compromissos públicos </w:t>
      </w:r>
    </w:p>
    <w:p w:rsidR="004B1E7F" w:rsidRDefault="004B1E7F" w:rsidP="004B1E7F">
      <w:r>
        <w:t xml:space="preserve">de redução de suas emissões de gases efeito estufa, além de </w:t>
      </w:r>
    </w:p>
    <w:p w:rsidR="004B1E7F" w:rsidRDefault="004B1E7F" w:rsidP="004B1E7F">
      <w:r>
        <w:t xml:space="preserve">definir critérios para aquisição de bens e serviços. A partir </w:t>
      </w:r>
    </w:p>
    <w:p w:rsidR="004B1E7F" w:rsidRDefault="004B1E7F" w:rsidP="004B1E7F">
      <w:r>
        <w:t xml:space="preserve">de agora, levar em consideração e se adaptar para atender </w:t>
      </w:r>
    </w:p>
    <w:p w:rsidR="004B1E7F" w:rsidRDefault="004B1E7F" w:rsidP="004B1E7F">
      <w:r>
        <w:t xml:space="preserve">tais critérios será uma questão de sobrevivência para todos </w:t>
      </w:r>
    </w:p>
    <w:p w:rsidR="004B1E7F" w:rsidRDefault="004B1E7F" w:rsidP="004B1E7F">
      <w:r>
        <w:t xml:space="preserve">os fornecedores, sejam eles pequenos, médios ou grandes, </w:t>
      </w:r>
    </w:p>
    <w:p w:rsidR="004B1E7F" w:rsidRDefault="004B1E7F" w:rsidP="004B1E7F">
      <w:r>
        <w:t xml:space="preserve">e em qualquer cadeia produtiva. </w:t>
      </w:r>
    </w:p>
    <w:p w:rsidR="004B1E7F" w:rsidRDefault="004B1E7F" w:rsidP="004B1E7F"/>
    <w:p w:rsidR="004B1E7F" w:rsidRDefault="004B1E7F" w:rsidP="004B1E7F">
      <w:r>
        <w:t xml:space="preserve">Mais recentemente, com a realização da 15ª Conferência das </w:t>
      </w:r>
    </w:p>
    <w:p w:rsidR="004B1E7F" w:rsidRDefault="004B1E7F" w:rsidP="004B1E7F">
      <w:r>
        <w:t xml:space="preserve">Partes (COP15), em Copenhague, ficou clara a necessidade da </w:t>
      </w:r>
    </w:p>
    <w:p w:rsidR="004B1E7F" w:rsidRDefault="004B1E7F" w:rsidP="004B1E7F">
      <w:r>
        <w:t xml:space="preserve">criação de novos mecanismos financeiros para se resolver as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questões de financiamento das mudanças climáticas. Dessa </w:t>
      </w:r>
    </w:p>
    <w:p w:rsidR="004B1E7F" w:rsidRDefault="004B1E7F" w:rsidP="004B1E7F">
      <w:r>
        <w:t xml:space="preserve">maneira, recentemente foi criada, pelo Secretário-Geral das </w:t>
      </w:r>
    </w:p>
    <w:p w:rsidR="004B1E7F" w:rsidRDefault="004B1E7F" w:rsidP="004B1E7F">
      <w:r>
        <w:t xml:space="preserve">Nações Unidas, </w:t>
      </w:r>
      <w:proofErr w:type="spellStart"/>
      <w:r>
        <w:t>Ban</w:t>
      </w:r>
      <w:proofErr w:type="spellEnd"/>
      <w:r>
        <w:t xml:space="preserve"> </w:t>
      </w:r>
      <w:proofErr w:type="spellStart"/>
      <w:r>
        <w:t>Ki-moon</w:t>
      </w:r>
      <w:proofErr w:type="spellEnd"/>
      <w:r>
        <w:t xml:space="preserve">, uma comissão a ser presidida </w:t>
      </w:r>
    </w:p>
    <w:p w:rsidR="004B1E7F" w:rsidRDefault="004B1E7F" w:rsidP="004B1E7F">
      <w:r>
        <w:t xml:space="preserve">pelo Primeiro Ministro Gordon Brown, com o objetivo de </w:t>
      </w:r>
    </w:p>
    <w:p w:rsidR="004B1E7F" w:rsidRDefault="004B1E7F" w:rsidP="004B1E7F">
      <w:r>
        <w:t xml:space="preserve">mobilizar recursos para as mudanças climáticas. Essa </w:t>
      </w:r>
    </w:p>
    <w:p w:rsidR="004B1E7F" w:rsidRDefault="004B1E7F" w:rsidP="004B1E7F">
      <w:r>
        <w:t xml:space="preserve">Comissão, composta por 19 </w:t>
      </w:r>
      <w:proofErr w:type="spellStart"/>
      <w:r>
        <w:t>experts</w:t>
      </w:r>
      <w:proofErr w:type="spellEnd"/>
      <w:r>
        <w:t xml:space="preserve"> na área, irá estudar as </w:t>
      </w:r>
    </w:p>
    <w:p w:rsidR="004B1E7F" w:rsidRDefault="004B1E7F" w:rsidP="004B1E7F">
      <w:r>
        <w:t xml:space="preserve">possíveis fontes de receita para o financiamento das atividades </w:t>
      </w:r>
    </w:p>
    <w:p w:rsidR="004B1E7F" w:rsidRDefault="004B1E7F" w:rsidP="004B1E7F">
      <w:r>
        <w:t xml:space="preserve">de mitigação e adaptação às mudanças do clima, em países </w:t>
      </w:r>
    </w:p>
    <w:p w:rsidR="004B1E7F" w:rsidRDefault="004B1E7F" w:rsidP="004B1E7F">
      <w:r>
        <w:t xml:space="preserve">em desenvolvimento e, além disso, pretende promover grandes </w:t>
      </w:r>
    </w:p>
    <w:p w:rsidR="004B1E7F" w:rsidRDefault="004B1E7F" w:rsidP="004B1E7F">
      <w:r>
        <w:t xml:space="preserve">avanços neste tema durante o ano de 2010. Seu trabalho será </w:t>
      </w:r>
    </w:p>
    <w:p w:rsidR="004B1E7F" w:rsidRDefault="004B1E7F" w:rsidP="004B1E7F">
      <w:r>
        <w:t xml:space="preserve">focado na necessidade de busca por fontes novas e </w:t>
      </w:r>
    </w:p>
    <w:p w:rsidR="004B1E7F" w:rsidRDefault="004B1E7F" w:rsidP="004B1E7F">
      <w:r>
        <w:t xml:space="preserve">inovadoras de financiamento a longo prazo, de modo a suprir a </w:t>
      </w:r>
    </w:p>
    <w:p w:rsidR="004B1E7F" w:rsidRDefault="004B1E7F" w:rsidP="004B1E7F">
      <w:r>
        <w:t xml:space="preserve">lacuna existente no financiamento internacional para o clima. </w:t>
      </w:r>
    </w:p>
    <w:p w:rsidR="004B1E7F" w:rsidRDefault="004B1E7F" w:rsidP="004B1E7F"/>
    <w:p w:rsidR="004B1E7F" w:rsidRDefault="004B1E7F" w:rsidP="004B1E7F">
      <w:r>
        <w:t xml:space="preserve">A formação dessa Comissão demonstra inequivocamente que o </w:t>
      </w:r>
    </w:p>
    <w:p w:rsidR="004B1E7F" w:rsidRDefault="004B1E7F" w:rsidP="004B1E7F">
      <w:r>
        <w:t xml:space="preserve">setor financeiro tem um papel cada vez mais relevante na </w:t>
      </w:r>
    </w:p>
    <w:p w:rsidR="004B1E7F" w:rsidRDefault="004B1E7F" w:rsidP="004B1E7F">
      <w:r>
        <w:t xml:space="preserve">formatação de soluções para os problemas climáticos e </w:t>
      </w:r>
    </w:p>
    <w:p w:rsidR="004B1E7F" w:rsidRDefault="004B1E7F" w:rsidP="004B1E7F">
      <w:r>
        <w:t xml:space="preserve">ambientais. Um claro exemplo disso é a “UNEP </w:t>
      </w:r>
      <w:proofErr w:type="spellStart"/>
      <w:r>
        <w:t>Finance</w:t>
      </w:r>
      <w:proofErr w:type="spellEnd"/>
      <w:r>
        <w:t xml:space="preserve"> </w:t>
      </w:r>
    </w:p>
    <w:p w:rsidR="004B1E7F" w:rsidRDefault="004B1E7F" w:rsidP="004B1E7F">
      <w:proofErr w:type="spellStart"/>
      <w:r>
        <w:t>Initiative</w:t>
      </w:r>
      <w:proofErr w:type="spellEnd"/>
      <w:r>
        <w:t xml:space="preserve">”, uma iniciativa criada pela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</w:p>
    <w:p w:rsidR="004B1E7F" w:rsidRDefault="004B1E7F" w:rsidP="004B1E7F">
      <w:proofErr w:type="spellStart"/>
      <w:r>
        <w:t>Environment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(Programa das Nações Unidas para </w:t>
      </w:r>
    </w:p>
    <w:p w:rsidR="004B1E7F" w:rsidRDefault="004B1E7F" w:rsidP="004B1E7F">
      <w:r>
        <w:t xml:space="preserve">Meio Ambiente) em parceria com o setor financeiro, com o </w:t>
      </w:r>
    </w:p>
    <w:p w:rsidR="004B1E7F" w:rsidRDefault="004B1E7F" w:rsidP="004B1E7F">
      <w:r>
        <w:t xml:space="preserve">objetivo de compreender os impactos sociais e ambientais no </w:t>
      </w:r>
    </w:p>
    <w:p w:rsidR="004B1E7F" w:rsidRDefault="004B1E7F" w:rsidP="004B1E7F">
      <w:r>
        <w:t xml:space="preserve">desempenho financeiro. Essa iniciativa reúne mais de 180 </w:t>
      </w:r>
    </w:p>
    <w:p w:rsidR="004B1E7F" w:rsidRDefault="004B1E7F" w:rsidP="004B1E7F">
      <w:r>
        <w:t xml:space="preserve">instituições, incluindo bancos, seguradoras e gestores de </w:t>
      </w:r>
    </w:p>
    <w:p w:rsidR="004B1E7F" w:rsidRDefault="004B1E7F" w:rsidP="004B1E7F">
      <w:r>
        <w:t xml:space="preserve">fundo, que buscam, por meio do intercâmbio de informações e </w:t>
      </w:r>
    </w:p>
    <w:p w:rsidR="004B1E7F" w:rsidRDefault="004B1E7F" w:rsidP="004B1E7F">
      <w:r>
        <w:t xml:space="preserve">conhecimento, compreender as preocupações de seus </w:t>
      </w:r>
    </w:p>
    <w:p w:rsidR="004B1E7F" w:rsidRDefault="004B1E7F" w:rsidP="004B1E7F">
      <w:proofErr w:type="spellStart"/>
      <w:r>
        <w:t>stakeholders</w:t>
      </w:r>
      <w:proofErr w:type="spellEnd"/>
      <w:r>
        <w:t xml:space="preserve"> no que tange aos temas da sustentabilidade. </w:t>
      </w:r>
    </w:p>
    <w:p w:rsidR="004B1E7F" w:rsidRDefault="004B1E7F" w:rsidP="004B1E7F">
      <w:r>
        <w:lastRenderedPageBreak/>
        <w:t xml:space="preserve">Ao fazerem parte de tal iniciativa, as instituições demonstram </w:t>
      </w:r>
    </w:p>
    <w:p w:rsidR="004B1E7F" w:rsidRDefault="004B1E7F" w:rsidP="004B1E7F">
      <w:r>
        <w:t xml:space="preserve">que se preocupam com questões tais como governança </w:t>
      </w:r>
    </w:p>
    <w:p w:rsidR="004B1E7F" w:rsidRDefault="004B1E7F" w:rsidP="004B1E7F">
      <w:r>
        <w:t xml:space="preserve">corporativa, impactos sociais e ambientais de seus </w:t>
      </w:r>
    </w:p>
    <w:p w:rsidR="004B1E7F" w:rsidRDefault="004B1E7F" w:rsidP="004B1E7F">
      <w:r>
        <w:t xml:space="preserve">investimentos e operações, sendo estas estratégicas para </w:t>
      </w:r>
    </w:p>
    <w:p w:rsidR="004B1E7F" w:rsidRDefault="004B1E7F" w:rsidP="004B1E7F">
      <w:r>
        <w:t xml:space="preserve">atingir o sucesso em seus investimentos. </w:t>
      </w:r>
    </w:p>
    <w:p w:rsidR="004B1E7F" w:rsidRDefault="004B1E7F" w:rsidP="004B1E7F"/>
    <w:p w:rsidR="004B1E7F" w:rsidRDefault="004B1E7F" w:rsidP="004B1E7F">
      <w:r>
        <w:t xml:space="preserve">O Brasil passa por bons momentos em termos de </w:t>
      </w:r>
    </w:p>
    <w:p w:rsidR="004B1E7F" w:rsidRDefault="004B1E7F" w:rsidP="004B1E7F">
      <w:r>
        <w:t xml:space="preserve">reconhecimento mundial. Poucos países possuem tantas </w:t>
      </w:r>
    </w:p>
    <w:p w:rsidR="004B1E7F" w:rsidRDefault="004B1E7F" w:rsidP="004B1E7F">
      <w:r>
        <w:t xml:space="preserve">vantagens competitivas e comparativas como o Brasil, até aqui </w:t>
      </w:r>
    </w:p>
    <w:p w:rsidR="004B1E7F" w:rsidRDefault="004B1E7F" w:rsidP="004B1E7F">
      <w:r>
        <w:t xml:space="preserve">portador de uma matriz energética limpa, depositário de muitos </w:t>
      </w:r>
    </w:p>
    <w:p w:rsidR="004B1E7F" w:rsidRDefault="004B1E7F" w:rsidP="004B1E7F"/>
    <w:p w:rsidR="004B1E7F" w:rsidRDefault="004B1E7F" w:rsidP="004B1E7F">
      <w:r>
        <w:t xml:space="preserve">biomas riquíssimos em biodiversidade e uma consciência </w:t>
      </w:r>
    </w:p>
    <w:p w:rsidR="004B1E7F" w:rsidRDefault="004B1E7F" w:rsidP="004B1E7F">
      <w:r>
        <w:t xml:space="preserve">socioambiental significativa por parte de seus governantes, </w:t>
      </w:r>
    </w:p>
    <w:p w:rsidR="004B1E7F" w:rsidRDefault="004B1E7F" w:rsidP="004B1E7F">
      <w:r>
        <w:t xml:space="preserve">a ponto de ter, na sua delegação em Copenhague, o presidente </w:t>
      </w:r>
    </w:p>
    <w:p w:rsidR="004B1E7F" w:rsidRDefault="004B1E7F" w:rsidP="004B1E7F">
      <w:r>
        <w:t xml:space="preserve">da República, Lula, e três dos principais candidatos à </w:t>
      </w:r>
    </w:p>
    <w:p w:rsidR="004B1E7F" w:rsidRDefault="004B1E7F" w:rsidP="004B1E7F">
      <w:r>
        <w:t xml:space="preserve">presidência da República, José Serra, Dilma </w:t>
      </w:r>
      <w:proofErr w:type="spellStart"/>
      <w:r>
        <w:t>Roussef</w:t>
      </w:r>
      <w:proofErr w:type="spellEnd"/>
      <w:r>
        <w:t xml:space="preserve"> e Marina </w:t>
      </w:r>
    </w:p>
    <w:p w:rsidR="004B1E7F" w:rsidRDefault="004B1E7F" w:rsidP="004B1E7F">
      <w:r>
        <w:t xml:space="preserve">Silva. No que tange à sociedade civil, o Brasil também tem uma </w:t>
      </w:r>
    </w:p>
    <w:p w:rsidR="004B1E7F" w:rsidRDefault="004B1E7F" w:rsidP="004B1E7F">
      <w:r>
        <w:t xml:space="preserve">tradição importante que vem desde a Conferência do Rio, o que </w:t>
      </w:r>
    </w:p>
    <w:p w:rsidR="004B1E7F" w:rsidRDefault="004B1E7F" w:rsidP="004B1E7F">
      <w:r>
        <w:t xml:space="preserve">somado à prática democrática, também confere um enorme </w:t>
      </w:r>
    </w:p>
    <w:p w:rsidR="004B1E7F" w:rsidRDefault="004B1E7F" w:rsidP="004B1E7F">
      <w:r>
        <w:t xml:space="preserve">diferencial ao país. </w:t>
      </w:r>
    </w:p>
    <w:p w:rsidR="004B1E7F" w:rsidRDefault="004B1E7F" w:rsidP="004B1E7F"/>
    <w:p w:rsidR="004B1E7F" w:rsidRDefault="004B1E7F" w:rsidP="004B1E7F">
      <w:r>
        <w:t xml:space="preserve">FABIO FELDMANN </w:t>
      </w:r>
    </w:p>
    <w:p w:rsidR="004B1E7F" w:rsidRDefault="004B1E7F" w:rsidP="004B1E7F"/>
    <w:p w:rsidR="004B1E7F" w:rsidRDefault="004B1E7F" w:rsidP="004B1E7F">
      <w:r>
        <w:t xml:space="preserve">Consultor, administrador de empresas pela Faculdade Getúlio </w:t>
      </w:r>
    </w:p>
    <w:p w:rsidR="004B1E7F" w:rsidRDefault="004B1E7F" w:rsidP="004B1E7F">
      <w:r>
        <w:t xml:space="preserve">Vargas em 1977 e advogado pela Faculdade de Direito do Largo </w:t>
      </w:r>
    </w:p>
    <w:p w:rsidR="004B1E7F" w:rsidRDefault="004B1E7F" w:rsidP="004B1E7F">
      <w:r>
        <w:t xml:space="preserve">São Francisco, em 1979. Deputado federal por três mandatos </w:t>
      </w:r>
    </w:p>
    <w:p w:rsidR="004B1E7F" w:rsidRDefault="004B1E7F" w:rsidP="004B1E7F">
      <w:r>
        <w:t xml:space="preserve">consecutivos (1986 – 1998), também atuou como Secretário do </w:t>
      </w:r>
    </w:p>
    <w:p w:rsidR="004B1E7F" w:rsidRDefault="004B1E7F" w:rsidP="004B1E7F">
      <w:r>
        <w:lastRenderedPageBreak/>
        <w:t xml:space="preserve">Meio Ambiente do Estado de São Paulo, entre 1995 e 1998. Foi </w:t>
      </w:r>
    </w:p>
    <w:p w:rsidR="004B1E7F" w:rsidRDefault="004B1E7F" w:rsidP="004B1E7F">
      <w:r>
        <w:t xml:space="preserve">autor de parte da legislação ambiental brasileira, como o </w:t>
      </w:r>
    </w:p>
    <w:p w:rsidR="004B1E7F" w:rsidRDefault="004B1E7F" w:rsidP="004B1E7F">
      <w:r>
        <w:t xml:space="preserve">capítulo de meio ambiente da Constituição Federal, a Política </w:t>
      </w:r>
    </w:p>
    <w:p w:rsidR="004B1E7F" w:rsidRDefault="004B1E7F" w:rsidP="004B1E7F">
      <w:r>
        <w:t xml:space="preserve">Nacional de Educação Ambiental, a Lei de Acesso Público aos </w:t>
      </w:r>
    </w:p>
    <w:p w:rsidR="004B1E7F" w:rsidRDefault="004B1E7F" w:rsidP="004B1E7F">
      <w:r>
        <w:t xml:space="preserve">Dados e Informações Ambientais, e relator da Política Nacional </w:t>
      </w:r>
    </w:p>
    <w:p w:rsidR="004B1E7F" w:rsidRDefault="004B1E7F" w:rsidP="004B1E7F">
      <w:r>
        <w:t xml:space="preserve">de Recursos Hídricos, do Sistema Nacional de Unidades de </w:t>
      </w:r>
    </w:p>
    <w:p w:rsidR="004B1E7F" w:rsidRDefault="004B1E7F" w:rsidP="004B1E7F">
      <w:r>
        <w:t xml:space="preserve">Conservação da Natureza e da Convenção Quadro das Nações </w:t>
      </w:r>
    </w:p>
    <w:p w:rsidR="004B1E7F" w:rsidRDefault="004B1E7F" w:rsidP="004B1E7F">
      <w:r>
        <w:t xml:space="preserve">Unidas sobre Diversidade Biológica. Em 2000 ajudou a criar o </w:t>
      </w:r>
    </w:p>
    <w:p w:rsidR="004B1E7F" w:rsidRDefault="004B1E7F" w:rsidP="004B1E7F">
      <w:r>
        <w:t xml:space="preserve">Fórum Brasileiro de Mudanças Climáticas, do qual foi secretário </w:t>
      </w:r>
    </w:p>
    <w:p w:rsidR="004B1E7F" w:rsidRDefault="004B1E7F" w:rsidP="004B1E7F">
      <w:r>
        <w:t xml:space="preserve">executivo até o ano de 2004. Em 2005 colaborou com a criação </w:t>
      </w:r>
    </w:p>
    <w:p w:rsidR="004B1E7F" w:rsidRDefault="004B1E7F" w:rsidP="004B1E7F">
      <w:r>
        <w:t xml:space="preserve">do Fórum Paulista de Mudanças Climáticas Globais e </w:t>
      </w:r>
    </w:p>
    <w:p w:rsidR="004B1E7F" w:rsidRDefault="004B1E7F" w:rsidP="004B1E7F">
      <w:r>
        <w:t xml:space="preserve">Biodiversidade, do qual é atualmente secretário executivo. </w:t>
      </w:r>
    </w:p>
    <w:p w:rsidR="004B1E7F" w:rsidRDefault="004B1E7F" w:rsidP="004B1E7F">
      <w:r>
        <w:t xml:space="preserve">Tem participado de inúmeras organizações da sociedade civil, </w:t>
      </w:r>
    </w:p>
    <w:p w:rsidR="004B1E7F" w:rsidRDefault="004B1E7F" w:rsidP="004B1E7F">
      <w:r>
        <w:t xml:space="preserve">tanto nacionais quanto internacionais, desde o começo de sua </w:t>
      </w:r>
    </w:p>
    <w:p w:rsidR="004B1E7F" w:rsidRDefault="004B1E7F" w:rsidP="004B1E7F">
      <w:r>
        <w:t xml:space="preserve">vida profissional. Foi fundador da SOS Mata Atlântica (da qual foi </w:t>
      </w:r>
    </w:p>
    <w:p w:rsidR="004B1E7F" w:rsidRDefault="004B1E7F" w:rsidP="004B1E7F">
      <w:r>
        <w:t xml:space="preserve">também o primeiro presidente), da OIKOS, </w:t>
      </w:r>
      <w:proofErr w:type="spellStart"/>
      <w:r>
        <w:t>Funatura</w:t>
      </w:r>
      <w:proofErr w:type="spellEnd"/>
      <w:r>
        <w:t xml:space="preserve"> e </w:t>
      </w:r>
    </w:p>
    <w:p w:rsidR="004B1E7F" w:rsidRDefault="004B1E7F" w:rsidP="004B1E7F">
      <w:proofErr w:type="spellStart"/>
      <w:r>
        <w:t>Biodiversitas</w:t>
      </w:r>
      <w:proofErr w:type="spellEnd"/>
      <w:r>
        <w:t xml:space="preserve">. Além disso, já atuou como membro conselheiro da </w:t>
      </w:r>
    </w:p>
    <w:p w:rsidR="004B1E7F" w:rsidRDefault="004B1E7F" w:rsidP="004B1E7F">
      <w:r>
        <w:t xml:space="preserve">CI – </w:t>
      </w:r>
      <w:proofErr w:type="spellStart"/>
      <w:r>
        <w:t>Conservation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, GRI – Global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 xml:space="preserve"> </w:t>
      </w:r>
    </w:p>
    <w:p w:rsidR="004B1E7F" w:rsidRDefault="004B1E7F" w:rsidP="004B1E7F">
      <w:r>
        <w:t xml:space="preserve">e Greenpeace Internacional. Faz parte do Conselho sobre </w:t>
      </w:r>
    </w:p>
    <w:p w:rsidR="004B1E7F" w:rsidRDefault="004B1E7F" w:rsidP="004B1E7F">
      <w:r>
        <w:t xml:space="preserve">Mudanças Climáticas do Deutsche </w:t>
      </w:r>
      <w:proofErr w:type="spellStart"/>
      <w:r>
        <w:t>Bank</w:t>
      </w:r>
      <w:proofErr w:type="spellEnd"/>
      <w:r>
        <w:t xml:space="preserve"> a atualmente dirige seu </w:t>
      </w:r>
    </w:p>
    <w:p w:rsidR="004B1E7F" w:rsidRDefault="004B1E7F" w:rsidP="004B1E7F">
      <w:r>
        <w:t xml:space="preserve">próprio escritório de consultoria, que trabalha fundamentalmente </w:t>
      </w:r>
    </w:p>
    <w:p w:rsidR="004B1E7F" w:rsidRDefault="004B1E7F" w:rsidP="004B1E7F">
      <w:r>
        <w:t xml:space="preserve">com questões relacionadas à sustentabilidade e </w:t>
      </w:r>
    </w:p>
    <w:p w:rsidR="004B1E7F" w:rsidRDefault="004B1E7F" w:rsidP="004B1E7F">
      <w:r>
        <w:t xml:space="preserve">desenvolvimento sustentável.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1.1 PANORAMA GERAL </w:t>
      </w:r>
    </w:p>
    <w:p w:rsidR="004B1E7F" w:rsidRDefault="004B1E7F" w:rsidP="004B1E7F">
      <w:r>
        <w:t xml:space="preserve">1.1.1 Ambiente econômico em 2009 </w:t>
      </w:r>
    </w:p>
    <w:p w:rsidR="004B1E7F" w:rsidRDefault="004B1E7F" w:rsidP="004B1E7F">
      <w:r>
        <w:t>O</w:t>
      </w:r>
    </w:p>
    <w:p w:rsidR="004B1E7F" w:rsidRDefault="004B1E7F" w:rsidP="004B1E7F">
      <w:r>
        <w:t>O</w:t>
      </w:r>
    </w:p>
    <w:p w:rsidR="004B1E7F" w:rsidRDefault="004B1E7F" w:rsidP="004B1E7F">
      <w:r>
        <w:t xml:space="preserve">início de 2009 foi marcado por expectativas </w:t>
      </w:r>
    </w:p>
    <w:p w:rsidR="004B1E7F" w:rsidRDefault="004B1E7F" w:rsidP="004B1E7F">
      <w:r>
        <w:t xml:space="preserve">lúgubres quanto aos rumos da economia mundial, </w:t>
      </w:r>
    </w:p>
    <w:p w:rsidR="004B1E7F" w:rsidRDefault="004B1E7F" w:rsidP="004B1E7F">
      <w:r>
        <w:t xml:space="preserve">já que o colapso econômico nos países </w:t>
      </w:r>
    </w:p>
    <w:p w:rsidR="004B1E7F" w:rsidRDefault="004B1E7F" w:rsidP="004B1E7F">
      <w:r>
        <w:t xml:space="preserve">desenvolvidos ameaçava arrastar o mundo para </w:t>
      </w:r>
    </w:p>
    <w:p w:rsidR="004B1E7F" w:rsidRDefault="004B1E7F" w:rsidP="004B1E7F"/>
    <w:p w:rsidR="004B1E7F" w:rsidRDefault="004B1E7F" w:rsidP="004B1E7F">
      <w:r>
        <w:t xml:space="preserve">uma depressão sem precedentes. No entanto, a política </w:t>
      </w:r>
    </w:p>
    <w:p w:rsidR="004B1E7F" w:rsidRDefault="004B1E7F" w:rsidP="004B1E7F"/>
    <w:p w:rsidR="004B1E7F" w:rsidRDefault="004B1E7F" w:rsidP="004B1E7F">
      <w:r>
        <w:t xml:space="preserve">anticíclica surpreendentemente coordenada de governos e de </w:t>
      </w:r>
    </w:p>
    <w:p w:rsidR="004B1E7F" w:rsidRDefault="004B1E7F" w:rsidP="004B1E7F"/>
    <w:p w:rsidR="004B1E7F" w:rsidRDefault="004B1E7F" w:rsidP="004B1E7F">
      <w:r>
        <w:t xml:space="preserve">Bancos Centrais foi bem sucedida em evitar o estrago maior. </w:t>
      </w:r>
    </w:p>
    <w:p w:rsidR="004B1E7F" w:rsidRDefault="004B1E7F" w:rsidP="004B1E7F"/>
    <w:p w:rsidR="004B1E7F" w:rsidRDefault="004B1E7F" w:rsidP="004B1E7F">
      <w:r>
        <w:t xml:space="preserve">Já no começo do segundo trimestre de 2009, as principais </w:t>
      </w:r>
    </w:p>
    <w:p w:rsidR="004B1E7F" w:rsidRDefault="004B1E7F" w:rsidP="004B1E7F"/>
    <w:p w:rsidR="004B1E7F" w:rsidRDefault="004B1E7F" w:rsidP="004B1E7F">
      <w:r>
        <w:t xml:space="preserve">economias industrializadas e o mundo em desenvolvimento </w:t>
      </w:r>
    </w:p>
    <w:p w:rsidR="004B1E7F" w:rsidRDefault="004B1E7F" w:rsidP="004B1E7F"/>
    <w:p w:rsidR="004B1E7F" w:rsidRDefault="004B1E7F" w:rsidP="004B1E7F">
      <w:r>
        <w:t xml:space="preserve">começaram a enviar sinais de que o pior havia ficado para trás. </w:t>
      </w:r>
    </w:p>
    <w:p w:rsidR="004B1E7F" w:rsidRDefault="004B1E7F" w:rsidP="004B1E7F"/>
    <w:p w:rsidR="004B1E7F" w:rsidRDefault="004B1E7F" w:rsidP="004B1E7F">
      <w:r>
        <w:t xml:space="preserve">A figura 1 mostra a evolução do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Indicator</w:t>
      </w:r>
      <w:proofErr w:type="spellEnd"/>
      <w:r>
        <w:t xml:space="preserve"> </w:t>
      </w:r>
    </w:p>
    <w:p w:rsidR="004B1E7F" w:rsidRDefault="004B1E7F" w:rsidP="004B1E7F">
      <w:r>
        <w:t xml:space="preserve">(CLI), indicador antecedente da atividade industrial computado </w:t>
      </w:r>
    </w:p>
    <w:p w:rsidR="004B1E7F" w:rsidRDefault="004B1E7F" w:rsidP="004B1E7F">
      <w:r>
        <w:t xml:space="preserve">pela OCDE.* Notamos que todos eles reverteram sua tendência </w:t>
      </w:r>
    </w:p>
    <w:p w:rsidR="004B1E7F" w:rsidRDefault="004B1E7F" w:rsidP="004B1E7F">
      <w:r>
        <w:t xml:space="preserve">de baixa e passaram a se recuperar, na passagem do primeiro </w:t>
      </w:r>
    </w:p>
    <w:p w:rsidR="004B1E7F" w:rsidRDefault="004B1E7F" w:rsidP="004B1E7F">
      <w:r>
        <w:t xml:space="preserve">para o segundo trimestres de 2009. Atualmente, praticamente </w:t>
      </w:r>
    </w:p>
    <w:p w:rsidR="004B1E7F" w:rsidRDefault="004B1E7F" w:rsidP="004B1E7F">
      <w:r>
        <w:t xml:space="preserve">todos os indicadores se encontram acima da linha de corte de </w:t>
      </w:r>
    </w:p>
    <w:p w:rsidR="004B1E7F" w:rsidRDefault="004B1E7F" w:rsidP="004B1E7F">
      <w:r>
        <w:lastRenderedPageBreak/>
        <w:t xml:space="preserve">100 pontos, nível que indica expansão da produção industrial </w:t>
      </w:r>
    </w:p>
    <w:p w:rsidR="004B1E7F" w:rsidRDefault="004B1E7F" w:rsidP="004B1E7F">
      <w:r>
        <w:t xml:space="preserve">dentro da média histórica. </w:t>
      </w:r>
    </w:p>
    <w:p w:rsidR="004B1E7F" w:rsidRDefault="004B1E7F" w:rsidP="004B1E7F"/>
    <w:p w:rsidR="004B1E7F" w:rsidRDefault="004B1E7F" w:rsidP="004B1E7F">
      <w:r>
        <w:t xml:space="preserve">Figura 1: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Indicator</w:t>
      </w:r>
      <w:proofErr w:type="spellEnd"/>
      <w:r>
        <w:t xml:space="preserve"> (CLI-OCDE)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Fonte: OCDE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Por detrás desta rápida recuperação está o extraordinário </w:t>
      </w:r>
    </w:p>
    <w:p w:rsidR="004B1E7F" w:rsidRDefault="004B1E7F" w:rsidP="004B1E7F">
      <w:r>
        <w:t xml:space="preserve">estímulo fiscal e monetário posto em marcha ao redor do </w:t>
      </w:r>
    </w:p>
    <w:p w:rsidR="004B1E7F" w:rsidRDefault="004B1E7F" w:rsidP="004B1E7F">
      <w:r>
        <w:t xml:space="preserve">mundo. A retomada da produção, do comércio mundial e </w:t>
      </w:r>
    </w:p>
    <w:p w:rsidR="004B1E7F" w:rsidRDefault="004B1E7F" w:rsidP="004B1E7F">
      <w:r>
        <w:t xml:space="preserve">da confiança empresarial tem levado a seguidas revisões do </w:t>
      </w:r>
    </w:p>
    <w:p w:rsidR="004B1E7F" w:rsidRDefault="004B1E7F" w:rsidP="004B1E7F">
      <w:r>
        <w:t xml:space="preserve">crescimento do PIB global neste ano. Embora a entrada na </w:t>
      </w:r>
    </w:p>
    <w:p w:rsidR="004B1E7F" w:rsidRDefault="004B1E7F" w:rsidP="004B1E7F">
      <w:r>
        <w:t xml:space="preserve">crise tenha se dado de forma praticamente sincronizada </w:t>
      </w:r>
    </w:p>
    <w:p w:rsidR="004B1E7F" w:rsidRDefault="004B1E7F" w:rsidP="004B1E7F">
      <w:r>
        <w:t xml:space="preserve">a partir de setembro de 2008, a retomada econômica se dará </w:t>
      </w:r>
    </w:p>
    <w:p w:rsidR="004B1E7F" w:rsidRDefault="004B1E7F" w:rsidP="004B1E7F">
      <w:r>
        <w:t xml:space="preserve">de forma desigual entre os países, em decorrência das </w:t>
      </w:r>
    </w:p>
    <w:p w:rsidR="004B1E7F" w:rsidRDefault="004B1E7F" w:rsidP="004B1E7F">
      <w:r>
        <w:t xml:space="preserve">diferentes condições iniciais, reações dos governos e formas </w:t>
      </w:r>
    </w:p>
    <w:p w:rsidR="004B1E7F" w:rsidRDefault="004B1E7F" w:rsidP="004B1E7F">
      <w:r>
        <w:t xml:space="preserve">com que a crise atingiu cada um. </w:t>
      </w:r>
    </w:p>
    <w:p w:rsidR="004B1E7F" w:rsidRDefault="004B1E7F" w:rsidP="004B1E7F"/>
    <w:p w:rsidR="004B1E7F" w:rsidRDefault="004B1E7F" w:rsidP="004B1E7F">
      <w:r>
        <w:t xml:space="preserve">O fim da recessão consolida um novo paradigma da economia </w:t>
      </w:r>
    </w:p>
    <w:p w:rsidR="004B1E7F" w:rsidRDefault="004B1E7F" w:rsidP="004B1E7F">
      <w:r>
        <w:t xml:space="preserve">global, onde o crescimento mundial será liderado pelos países </w:t>
      </w:r>
    </w:p>
    <w:p w:rsidR="004B1E7F" w:rsidRDefault="004B1E7F" w:rsidP="004B1E7F">
      <w:r>
        <w:t xml:space="preserve">emergentes. De acordo com o World </w:t>
      </w:r>
      <w:proofErr w:type="spellStart"/>
      <w:r>
        <w:t>Economic</w:t>
      </w:r>
      <w:proofErr w:type="spellEnd"/>
      <w:r>
        <w:t xml:space="preserve"> Outlook, </w:t>
      </w:r>
    </w:p>
    <w:p w:rsidR="004B1E7F" w:rsidRDefault="004B1E7F" w:rsidP="004B1E7F"/>
    <w:p w:rsidR="004B1E7F" w:rsidRDefault="004B1E7F" w:rsidP="004B1E7F">
      <w:r>
        <w:t xml:space="preserve">*Resumidamente, este índice busca identificar a posição do ciclo em que se encontram as economias dos países que compõe a OCDE e, principalmente, </w:t>
      </w:r>
    </w:p>
    <w:p w:rsidR="004B1E7F" w:rsidRDefault="004B1E7F" w:rsidP="004B1E7F">
      <w:r>
        <w:t xml:space="preserve">antecipar suas inversões, para cima ou para baixo. Índice igual a 100 significa que determinada economia está crescendo de acordo com a média de </w:t>
      </w:r>
    </w:p>
    <w:p w:rsidR="004B1E7F" w:rsidRDefault="004B1E7F" w:rsidP="004B1E7F">
      <w:r>
        <w:lastRenderedPageBreak/>
        <w:t xml:space="preserve">longo prazo. Naturalmente, valores abaixo de 100 refletem economia crescendo abaixo do potencial (ou caminhando para a recessão, caso a tendência de </w:t>
      </w:r>
    </w:p>
    <w:p w:rsidR="004B1E7F" w:rsidRDefault="004B1E7F" w:rsidP="004B1E7F">
      <w:r>
        <w:t xml:space="preserve">decréscimo seja persistente) e acima deste limite significam economia superaquecida (acima do potencial).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desenvolvido pelo Fundo Monetário Internacional, a China </w:t>
      </w:r>
    </w:p>
    <w:p w:rsidR="004B1E7F" w:rsidRDefault="004B1E7F" w:rsidP="004B1E7F">
      <w:r>
        <w:t xml:space="preserve">cresceu 8,7% em 2009, muito graças ao bem sucedido plano do </w:t>
      </w:r>
    </w:p>
    <w:p w:rsidR="004B1E7F" w:rsidRDefault="004B1E7F" w:rsidP="004B1E7F">
      <w:r>
        <w:t xml:space="preserve">governo chinês em manter o elevado crescimento através do </w:t>
      </w:r>
    </w:p>
    <w:p w:rsidR="004B1E7F" w:rsidRDefault="004B1E7F" w:rsidP="004B1E7F">
      <w:r>
        <w:t xml:space="preserve">aumento da absorção doméstica. As exportações e as </w:t>
      </w:r>
    </w:p>
    <w:p w:rsidR="004B1E7F" w:rsidRDefault="004B1E7F" w:rsidP="004B1E7F">
      <w:r>
        <w:t xml:space="preserve">importações chinesas voltaram a exibir forte aceleração, </w:t>
      </w:r>
    </w:p>
    <w:p w:rsidR="004B1E7F" w:rsidRDefault="004B1E7F" w:rsidP="004B1E7F">
      <w:r>
        <w:t xml:space="preserve">exercendo impacto direto no Produto Industrial, cujo </w:t>
      </w:r>
    </w:p>
    <w:p w:rsidR="004B1E7F" w:rsidRDefault="004B1E7F" w:rsidP="004B1E7F">
      <w:r>
        <w:t xml:space="preserve">crescimento anualizado foi de 13% em fevereiro de 2010. </w:t>
      </w:r>
    </w:p>
    <w:p w:rsidR="004B1E7F" w:rsidRDefault="004B1E7F" w:rsidP="004B1E7F"/>
    <w:p w:rsidR="004B1E7F" w:rsidRDefault="004B1E7F" w:rsidP="004B1E7F">
      <w:r>
        <w:t xml:space="preserve">O forte crescimento das exportações chinesas, associado à </w:t>
      </w:r>
    </w:p>
    <w:p w:rsidR="004B1E7F" w:rsidRDefault="004B1E7F" w:rsidP="004B1E7F">
      <w:r>
        <w:t xml:space="preserve">ainda fraca recuperação da economia mundial, aumentou as </w:t>
      </w:r>
    </w:p>
    <w:p w:rsidR="004B1E7F" w:rsidRDefault="004B1E7F" w:rsidP="004B1E7F">
      <w:r>
        <w:t xml:space="preserve">pressões para que o governo chinês abandone a sua política </w:t>
      </w:r>
    </w:p>
    <w:p w:rsidR="004B1E7F" w:rsidRDefault="004B1E7F" w:rsidP="004B1E7F">
      <w:r>
        <w:t xml:space="preserve">de desvalorização do Yuan, fixo em 6,80 US$/CNY desde julho </w:t>
      </w:r>
    </w:p>
    <w:p w:rsidR="004B1E7F" w:rsidRDefault="004B1E7F" w:rsidP="004B1E7F">
      <w:r>
        <w:t xml:space="preserve">de 2008. Há também preocupações quanto ao excessivo </w:t>
      </w:r>
    </w:p>
    <w:p w:rsidR="004B1E7F" w:rsidRDefault="004B1E7F" w:rsidP="004B1E7F">
      <w:r>
        <w:t xml:space="preserve">volume de crédito cedido para financiar o investimento, fruto </w:t>
      </w:r>
    </w:p>
    <w:p w:rsidR="004B1E7F" w:rsidRDefault="004B1E7F" w:rsidP="004B1E7F">
      <w:r>
        <w:t xml:space="preserve">das garantias fornecidas pelo governo chinês. A despeito </w:t>
      </w:r>
    </w:p>
    <w:p w:rsidR="004B1E7F" w:rsidRDefault="004B1E7F" w:rsidP="004B1E7F">
      <w:r>
        <w:t xml:space="preserve">dessas incertezas, o FMI prevê um crescimento de 10% para </w:t>
      </w:r>
    </w:p>
    <w:p w:rsidR="004B1E7F" w:rsidRDefault="004B1E7F" w:rsidP="004B1E7F">
      <w:r>
        <w:t xml:space="preserve">economia chinesa em 2010. </w:t>
      </w:r>
    </w:p>
    <w:p w:rsidR="004B1E7F" w:rsidRDefault="004B1E7F" w:rsidP="004B1E7F"/>
    <w:p w:rsidR="004B1E7F" w:rsidRDefault="004B1E7F" w:rsidP="004B1E7F">
      <w:r>
        <w:t xml:space="preserve">Assim como a China, a Índia apresentou um robusto </w:t>
      </w:r>
    </w:p>
    <w:p w:rsidR="004B1E7F" w:rsidRDefault="004B1E7F" w:rsidP="004B1E7F">
      <w:r>
        <w:t xml:space="preserve">crescimento em 2009. O PIB indiano cresceu 5,6% em relação a </w:t>
      </w:r>
    </w:p>
    <w:p w:rsidR="004B1E7F" w:rsidRDefault="004B1E7F" w:rsidP="004B1E7F">
      <w:r>
        <w:t xml:space="preserve">2008, mesmo com incentivos públicos muito mais modestos que </w:t>
      </w:r>
    </w:p>
    <w:p w:rsidR="004B1E7F" w:rsidRDefault="004B1E7F" w:rsidP="004B1E7F">
      <w:r>
        <w:t xml:space="preserve">os realizados por China ou Japão, por exemplo. Destaque </w:t>
      </w:r>
    </w:p>
    <w:p w:rsidR="004B1E7F" w:rsidRDefault="004B1E7F" w:rsidP="004B1E7F">
      <w:r>
        <w:t xml:space="preserve">negativo para a aceleração da inflação no início de 2010, </w:t>
      </w:r>
    </w:p>
    <w:p w:rsidR="004B1E7F" w:rsidRDefault="004B1E7F" w:rsidP="004B1E7F">
      <w:r>
        <w:t xml:space="preserve">puxada pela alta nos preços dos alimentos. Ainda assim, as </w:t>
      </w:r>
    </w:p>
    <w:p w:rsidR="004B1E7F" w:rsidRDefault="004B1E7F" w:rsidP="004B1E7F">
      <w:r>
        <w:t xml:space="preserve">previsões apontam para crescimento de 7,7% em 2010. </w:t>
      </w:r>
    </w:p>
    <w:p w:rsidR="004B1E7F" w:rsidRDefault="004B1E7F" w:rsidP="004B1E7F"/>
    <w:p w:rsidR="004B1E7F" w:rsidRDefault="004B1E7F" w:rsidP="004B1E7F">
      <w:r>
        <w:t xml:space="preserve">O Brasil terminou 2009 com uma ligeira queda de 0,2% no PIB. </w:t>
      </w:r>
    </w:p>
    <w:p w:rsidR="004B1E7F" w:rsidRDefault="004B1E7F" w:rsidP="004B1E7F">
      <w:r>
        <w:lastRenderedPageBreak/>
        <w:t xml:space="preserve">Contudo, o resultado negativo se deve principalmente à brusca </w:t>
      </w:r>
    </w:p>
    <w:p w:rsidR="004B1E7F" w:rsidRDefault="004B1E7F" w:rsidP="004B1E7F">
      <w:r>
        <w:t xml:space="preserve">freada que a economia brasileira sofreu no final de 2008, </w:t>
      </w:r>
    </w:p>
    <w:p w:rsidR="004B1E7F" w:rsidRDefault="004B1E7F" w:rsidP="004B1E7F">
      <w:r>
        <w:t xml:space="preserve">voltando a apresentar crescimento positivo a partir do segundo </w:t>
      </w:r>
    </w:p>
    <w:p w:rsidR="004B1E7F" w:rsidRDefault="004B1E7F" w:rsidP="004B1E7F">
      <w:r>
        <w:t xml:space="preserve">trimestre de 2009. A expectativa é que a economia brasileira </w:t>
      </w:r>
    </w:p>
    <w:p w:rsidR="004B1E7F" w:rsidRDefault="004B1E7F" w:rsidP="004B1E7F">
      <w:r>
        <w:t xml:space="preserve">cresça 5,7% em 2010, ano em que o país elegerá novo </w:t>
      </w:r>
    </w:p>
    <w:p w:rsidR="004B1E7F" w:rsidRDefault="004B1E7F" w:rsidP="004B1E7F">
      <w:r>
        <w:t xml:space="preserve">presidente da república, eleição que poderá gerar um aumento </w:t>
      </w:r>
    </w:p>
    <w:p w:rsidR="004B1E7F" w:rsidRDefault="004B1E7F" w:rsidP="004B1E7F">
      <w:r>
        <w:t xml:space="preserve">na volatilidade no mercado financeiro. </w:t>
      </w:r>
    </w:p>
    <w:p w:rsidR="004B1E7F" w:rsidRDefault="004B1E7F" w:rsidP="004B1E7F"/>
    <w:p w:rsidR="004B1E7F" w:rsidRDefault="004B1E7F" w:rsidP="004B1E7F">
      <w:r>
        <w:t xml:space="preserve">A Rússia perdeu espaço dentro dos </w:t>
      </w:r>
      <w:proofErr w:type="spellStart"/>
      <w:r>
        <w:t>BRICs</w:t>
      </w:r>
      <w:proofErr w:type="spellEnd"/>
      <w:r>
        <w:t xml:space="preserve">, com uma contração </w:t>
      </w:r>
    </w:p>
    <w:p w:rsidR="004B1E7F" w:rsidRDefault="004B1E7F" w:rsidP="004B1E7F">
      <w:r>
        <w:t xml:space="preserve">econômica de 7,9% em 2009. O desempenho da economia </w:t>
      </w:r>
    </w:p>
    <w:p w:rsidR="004B1E7F" w:rsidRDefault="004B1E7F" w:rsidP="004B1E7F">
      <w:r>
        <w:t xml:space="preserve">russa pós-crise fez com que alguns analistas, dentre eles o </w:t>
      </w:r>
    </w:p>
    <w:p w:rsidR="004B1E7F" w:rsidRDefault="004B1E7F" w:rsidP="004B1E7F">
      <w:r>
        <w:t xml:space="preserve">economista </w:t>
      </w:r>
      <w:proofErr w:type="spellStart"/>
      <w:r>
        <w:t>Nouriel</w:t>
      </w:r>
      <w:proofErr w:type="spellEnd"/>
      <w:r>
        <w:t xml:space="preserve"> </w:t>
      </w:r>
      <w:proofErr w:type="spellStart"/>
      <w:r>
        <w:t>Roubini</w:t>
      </w:r>
      <w:proofErr w:type="spellEnd"/>
      <w:r>
        <w:t xml:space="preserve">, questionassem o quão adequado </w:t>
      </w:r>
    </w:p>
    <w:p w:rsidR="004B1E7F" w:rsidRDefault="004B1E7F" w:rsidP="004B1E7F">
      <w:r>
        <w:t xml:space="preserve">era a sua classificação no mesmo grupo de Brasil, China e </w:t>
      </w:r>
    </w:p>
    <w:p w:rsidR="004B1E7F" w:rsidRDefault="004B1E7F" w:rsidP="004B1E7F">
      <w:r>
        <w:t xml:space="preserve">Índia. Mesmo com a apreciação do Rublo, freando o aumento </w:t>
      </w:r>
    </w:p>
    <w:p w:rsidR="004B1E7F" w:rsidRDefault="004B1E7F" w:rsidP="004B1E7F">
      <w:r>
        <w:t xml:space="preserve">no preço das importações, o Índice de Preços ao Consumidor </w:t>
      </w:r>
    </w:p>
    <w:p w:rsidR="004B1E7F" w:rsidRDefault="004B1E7F" w:rsidP="004B1E7F">
      <w:r>
        <w:t xml:space="preserve">se manteve acima dos 8% ao ano, no início de 2010. </w:t>
      </w:r>
    </w:p>
    <w:p w:rsidR="004B1E7F" w:rsidRDefault="004B1E7F" w:rsidP="004B1E7F"/>
    <w:p w:rsidR="004B1E7F" w:rsidRDefault="004B1E7F" w:rsidP="004B1E7F">
      <w:r>
        <w:t xml:space="preserve">Do lado dos países desenvolvidos, o PIB dos Estados Unidos </w:t>
      </w:r>
    </w:p>
    <w:p w:rsidR="004B1E7F" w:rsidRDefault="004B1E7F" w:rsidP="004B1E7F">
      <w:r>
        <w:t xml:space="preserve">diminuiu 2,4% em relação a 2008. O terceiro trimestre de 2009 </w:t>
      </w:r>
    </w:p>
    <w:p w:rsidR="004B1E7F" w:rsidRDefault="004B1E7F" w:rsidP="004B1E7F"/>
    <w:p w:rsidR="004B1E7F" w:rsidRDefault="004B1E7F" w:rsidP="004B1E7F">
      <w:r>
        <w:t xml:space="preserve">marcou o início da retomada econômica, pondo fim a uma </w:t>
      </w:r>
    </w:p>
    <w:p w:rsidR="004B1E7F" w:rsidRDefault="004B1E7F" w:rsidP="004B1E7F">
      <w:proofErr w:type="spellStart"/>
      <w:r>
        <w:t>sequencia</w:t>
      </w:r>
      <w:proofErr w:type="spellEnd"/>
      <w:r>
        <w:t xml:space="preserve"> de quatro trimestres negativos. Em 2010, o </w:t>
      </w:r>
    </w:p>
    <w:p w:rsidR="004B1E7F" w:rsidRDefault="004B1E7F" w:rsidP="004B1E7F">
      <w:r>
        <w:t xml:space="preserve">crescimento deverá ser puxado pela reposição dos estoques e </w:t>
      </w:r>
    </w:p>
    <w:p w:rsidR="004B1E7F" w:rsidRDefault="004B1E7F" w:rsidP="004B1E7F">
      <w:r>
        <w:t xml:space="preserve">pela política fiscal. O principal desafio do país será transferir a </w:t>
      </w:r>
    </w:p>
    <w:p w:rsidR="004B1E7F" w:rsidRDefault="004B1E7F" w:rsidP="004B1E7F">
      <w:r>
        <w:t xml:space="preserve">dinâmica do crescimento para a demanda privada, seja ela </w:t>
      </w:r>
    </w:p>
    <w:p w:rsidR="004B1E7F" w:rsidRDefault="004B1E7F" w:rsidP="004B1E7F">
      <w:r>
        <w:t xml:space="preserve">através do consumo, investimento ou exportações. </w:t>
      </w:r>
    </w:p>
    <w:p w:rsidR="004B1E7F" w:rsidRDefault="004B1E7F" w:rsidP="004B1E7F"/>
    <w:p w:rsidR="004B1E7F" w:rsidRDefault="004B1E7F" w:rsidP="004B1E7F">
      <w:r>
        <w:lastRenderedPageBreak/>
        <w:t xml:space="preserve">Essa não é uma tarefa simples, principalmente em um cenário </w:t>
      </w:r>
    </w:p>
    <w:p w:rsidR="004B1E7F" w:rsidRDefault="004B1E7F" w:rsidP="004B1E7F">
      <w:r>
        <w:t xml:space="preserve">de baixa confiança do consumidor e do produtor, elevado </w:t>
      </w:r>
    </w:p>
    <w:p w:rsidR="004B1E7F" w:rsidRDefault="004B1E7F" w:rsidP="004B1E7F">
      <w:r>
        <w:t xml:space="preserve">desemprego e baixa utilização da capacidade. Por esta razão, </w:t>
      </w:r>
    </w:p>
    <w:p w:rsidR="004B1E7F" w:rsidRDefault="004B1E7F" w:rsidP="004B1E7F">
      <w:r>
        <w:t xml:space="preserve">não se espera para logo o início do aperto monetário pelo FED. </w:t>
      </w:r>
    </w:p>
    <w:p w:rsidR="004B1E7F" w:rsidRDefault="004B1E7F" w:rsidP="004B1E7F">
      <w:r>
        <w:t xml:space="preserve">No entanto, há dúvidas também sobre o fôlego da economia </w:t>
      </w:r>
    </w:p>
    <w:p w:rsidR="004B1E7F" w:rsidRDefault="004B1E7F" w:rsidP="004B1E7F">
      <w:r>
        <w:t xml:space="preserve">após a retirada dos incentivos fiscais em 2011. Para 2010, o FMI </w:t>
      </w:r>
    </w:p>
    <w:p w:rsidR="004B1E7F" w:rsidRDefault="004B1E7F" w:rsidP="004B1E7F">
      <w:r>
        <w:t xml:space="preserve">projeta crescimento de 2,7% na economia norte-americana. </w:t>
      </w:r>
    </w:p>
    <w:p w:rsidR="004B1E7F" w:rsidRDefault="004B1E7F" w:rsidP="004B1E7F"/>
    <w:p w:rsidR="004B1E7F" w:rsidRDefault="004B1E7F" w:rsidP="004B1E7F">
      <w:r>
        <w:t xml:space="preserve">O Japão terá uma recuperação ainda mais gradual do que a </w:t>
      </w:r>
    </w:p>
    <w:p w:rsidR="004B1E7F" w:rsidRDefault="004B1E7F" w:rsidP="004B1E7F">
      <w:r>
        <w:t xml:space="preserve">norte-americana. O PIB japonês caiu 5,3% em 2009, embora </w:t>
      </w:r>
    </w:p>
    <w:p w:rsidR="004B1E7F" w:rsidRDefault="004B1E7F" w:rsidP="004B1E7F">
      <w:r>
        <w:t xml:space="preserve">tenha apresentado crescimento de 1,1% no último trimestre. </w:t>
      </w:r>
    </w:p>
    <w:p w:rsidR="004B1E7F" w:rsidRDefault="004B1E7F" w:rsidP="004B1E7F">
      <w:r>
        <w:t xml:space="preserve">Tal reação foi liderada pelas exportações e pelo consistente </w:t>
      </w:r>
    </w:p>
    <w:p w:rsidR="004B1E7F" w:rsidRDefault="004B1E7F" w:rsidP="004B1E7F">
      <w:r>
        <w:t xml:space="preserve">aumento no consumo privado, inflamado pelos maciços </w:t>
      </w:r>
    </w:p>
    <w:p w:rsidR="004B1E7F" w:rsidRDefault="004B1E7F" w:rsidP="004B1E7F">
      <w:r>
        <w:t xml:space="preserve">incentivos do governo japonês. O temor na economia segue </w:t>
      </w:r>
    </w:p>
    <w:p w:rsidR="004B1E7F" w:rsidRDefault="004B1E7F" w:rsidP="004B1E7F">
      <w:r>
        <w:t xml:space="preserve">sendo a deflação, sustentado pela queda anualizada de 1,3% </w:t>
      </w:r>
    </w:p>
    <w:p w:rsidR="004B1E7F" w:rsidRDefault="004B1E7F" w:rsidP="004B1E7F">
      <w:r>
        <w:t xml:space="preserve">no IPC de janeiro. Para 2010, o FMI prevê que o PIB japonês </w:t>
      </w:r>
    </w:p>
    <w:p w:rsidR="004B1E7F" w:rsidRDefault="004B1E7F" w:rsidP="004B1E7F">
      <w:r>
        <w:t xml:space="preserve">cresça modesto 1,7%. </w:t>
      </w:r>
    </w:p>
    <w:p w:rsidR="004B1E7F" w:rsidRDefault="004B1E7F" w:rsidP="004B1E7F"/>
    <w:p w:rsidR="004B1E7F" w:rsidRDefault="004B1E7F" w:rsidP="004B1E7F">
      <w:r>
        <w:t xml:space="preserve">Por fim, as atenções do mundo se voltaram para a Zona do </w:t>
      </w:r>
    </w:p>
    <w:p w:rsidR="004B1E7F" w:rsidRDefault="004B1E7F" w:rsidP="004B1E7F">
      <w:r>
        <w:t xml:space="preserve">Euro. Tal fato não se deve à queda de 4,1% do PIB da região </w:t>
      </w:r>
    </w:p>
    <w:p w:rsidR="004B1E7F" w:rsidRDefault="004B1E7F" w:rsidP="004B1E7F">
      <w:r>
        <w:t xml:space="preserve">em 2009, tampouco pela reação observada a partir do terceiro </w:t>
      </w:r>
    </w:p>
    <w:p w:rsidR="004B1E7F" w:rsidRDefault="004B1E7F" w:rsidP="004B1E7F">
      <w:r>
        <w:t xml:space="preserve">trimestre, que elevou as previsões para 1% de crescimento do </w:t>
      </w:r>
    </w:p>
    <w:p w:rsidR="004B1E7F" w:rsidRDefault="004B1E7F" w:rsidP="004B1E7F">
      <w:r>
        <w:t xml:space="preserve">PIB em 2010. A situação européia preocupa em função da </w:t>
      </w:r>
    </w:p>
    <w:p w:rsidR="004B1E7F" w:rsidRDefault="004B1E7F" w:rsidP="004B1E7F">
      <w:r>
        <w:t xml:space="preserve">elevação da dívida pública, fruto do papel dos governos na </w:t>
      </w:r>
    </w:p>
    <w:p w:rsidR="004B1E7F" w:rsidRDefault="004B1E7F" w:rsidP="004B1E7F">
      <w:proofErr w:type="spellStart"/>
      <w:r>
        <w:t>desalavancagem</w:t>
      </w:r>
      <w:proofErr w:type="spellEnd"/>
      <w:r>
        <w:t xml:space="preserve"> do setor privado. Como bem documentado em </w:t>
      </w:r>
    </w:p>
    <w:p w:rsidR="004B1E7F" w:rsidRDefault="004B1E7F" w:rsidP="004B1E7F">
      <w:proofErr w:type="spellStart"/>
      <w:r>
        <w:t>Reinhart</w:t>
      </w:r>
      <w:proofErr w:type="spellEnd"/>
      <w:r>
        <w:t xml:space="preserve"> e </w:t>
      </w:r>
      <w:proofErr w:type="spellStart"/>
      <w:r>
        <w:t>Rogoff</w:t>
      </w:r>
      <w:proofErr w:type="spellEnd"/>
      <w:r>
        <w:t xml:space="preserve"> (2009), crises bancárias geralmente precedem, </w:t>
      </w:r>
    </w:p>
    <w:p w:rsidR="004B1E7F" w:rsidRDefault="004B1E7F" w:rsidP="004B1E7F">
      <w:r>
        <w:t xml:space="preserve">ou acompanham, crises da dívida soberana, o que parece ser o </w:t>
      </w:r>
    </w:p>
    <w:p w:rsidR="004B1E7F" w:rsidRDefault="004B1E7F" w:rsidP="004B1E7F">
      <w:r>
        <w:lastRenderedPageBreak/>
        <w:t xml:space="preserve">caso de muitos países da região, como no caso da Grécia, </w:t>
      </w:r>
    </w:p>
    <w:p w:rsidR="004B1E7F" w:rsidRDefault="004B1E7F" w:rsidP="004B1E7F">
      <w:r>
        <w:t xml:space="preserve">Portugal, Espanha, Irlanda, Itália e até mesmo Reino Unido. </w:t>
      </w:r>
    </w:p>
    <w:p w:rsidR="004B1E7F" w:rsidRDefault="004B1E7F" w:rsidP="004B1E7F"/>
    <w:p w:rsidR="004B1E7F" w:rsidRDefault="004B1E7F" w:rsidP="004B1E7F">
      <w:r>
        <w:t xml:space="preserve">Há um temor nos mercados financeiros que alguns desses </w:t>
      </w:r>
    </w:p>
    <w:p w:rsidR="004B1E7F" w:rsidRDefault="004B1E7F" w:rsidP="004B1E7F">
      <w:r>
        <w:t xml:space="preserve">países sigam os passos da Argentina no início da década, onde </w:t>
      </w:r>
    </w:p>
    <w:p w:rsidR="004B1E7F" w:rsidRDefault="004B1E7F" w:rsidP="004B1E7F">
      <w:r>
        <w:t xml:space="preserve">a necessidade de vigorosos ajustes fiscais fez com que o país </w:t>
      </w:r>
    </w:p>
    <w:p w:rsidR="004B1E7F" w:rsidRDefault="004B1E7F" w:rsidP="004B1E7F">
      <w:r>
        <w:t xml:space="preserve">mergulhasse em uma forte recessão, tornando a trajetória da </w:t>
      </w:r>
    </w:p>
    <w:p w:rsidR="004B1E7F" w:rsidRDefault="004B1E7F" w:rsidP="004B1E7F">
      <w:r>
        <w:t xml:space="preserve">dívida insustentável e gerando pressões políticas que levaram </w:t>
      </w:r>
    </w:p>
    <w:p w:rsidR="004B1E7F" w:rsidRDefault="004B1E7F" w:rsidP="004B1E7F">
      <w:r>
        <w:t xml:space="preserve">à moratória. Todas essas incertezas lançam dúvidas não só </w:t>
      </w:r>
    </w:p>
    <w:p w:rsidR="004B1E7F" w:rsidRDefault="004B1E7F" w:rsidP="004B1E7F">
      <w:r>
        <w:t xml:space="preserve">quanto à recuperação econômica, mas também em relação à </w:t>
      </w:r>
    </w:p>
    <w:p w:rsidR="004B1E7F" w:rsidRDefault="004B1E7F" w:rsidP="004B1E7F">
      <w:r>
        <w:t xml:space="preserve">estabilidade política da Zona do Euro.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1.1.2 Perspectivas Figura 2: Índice CRB de commodities </w:t>
      </w:r>
    </w:p>
    <w:p w:rsidR="004B1E7F" w:rsidRDefault="004B1E7F" w:rsidP="004B1E7F">
      <w:r>
        <w:t xml:space="preserve">O início de 2010 tem sido marcado por uma sensação de </w:t>
      </w:r>
    </w:p>
    <w:p w:rsidR="004B1E7F" w:rsidRDefault="004B1E7F" w:rsidP="004B1E7F">
      <w:r>
        <w:t xml:space="preserve">otimismo cauteloso com o curso da economia mundial. Em sua </w:t>
      </w:r>
    </w:p>
    <w:p w:rsidR="004B1E7F" w:rsidRDefault="004B1E7F" w:rsidP="004B1E7F">
      <w:r>
        <w:t xml:space="preserve">última atualização do World </w:t>
      </w:r>
      <w:proofErr w:type="spellStart"/>
      <w:r>
        <w:t>Economic</w:t>
      </w:r>
      <w:proofErr w:type="spellEnd"/>
      <w:r>
        <w:t xml:space="preserve"> Outlook (WEO), o Fundo </w:t>
      </w:r>
    </w:p>
    <w:p w:rsidR="004B1E7F" w:rsidRDefault="004B1E7F" w:rsidP="004B1E7F">
      <w:r>
        <w:t xml:space="preserve">Monetário Internacional (FMI) passou a projetar crescimento </w:t>
      </w:r>
    </w:p>
    <w:p w:rsidR="004B1E7F" w:rsidRDefault="004B1E7F" w:rsidP="004B1E7F">
      <w:r>
        <w:t xml:space="preserve">mundial de 3,9% neste ano. A melhora da expectativa é </w:t>
      </w:r>
    </w:p>
    <w:p w:rsidR="004B1E7F" w:rsidRDefault="004B1E7F" w:rsidP="004B1E7F">
      <w:r>
        <w:t xml:space="preserve">considerável, quando se lembra de que em abril de 2009, o </w:t>
      </w:r>
    </w:p>
    <w:p w:rsidR="004B1E7F" w:rsidRDefault="004B1E7F" w:rsidP="004B1E7F">
      <w:r>
        <w:t xml:space="preserve">fundo projetava aumento do produto interno mundial de apenas </w:t>
      </w:r>
    </w:p>
    <w:p w:rsidR="004B1E7F" w:rsidRDefault="004B1E7F" w:rsidP="004B1E7F">
      <w:r>
        <w:t xml:space="preserve">1,9% em 2010 (quadro 1). </w:t>
      </w:r>
    </w:p>
    <w:p w:rsidR="004B1E7F" w:rsidRDefault="004B1E7F" w:rsidP="004B1E7F"/>
    <w:p w:rsidR="004B1E7F" w:rsidRDefault="004B1E7F" w:rsidP="004B1E7F">
      <w:r>
        <w:t xml:space="preserve">Quadro 1: Projeção de crescimento do PIB mundial </w:t>
      </w:r>
    </w:p>
    <w:p w:rsidR="004B1E7F" w:rsidRDefault="004B1E7F" w:rsidP="004B1E7F"/>
    <w:p w:rsidR="004B1E7F" w:rsidRPr="004B1E7F" w:rsidRDefault="004B1E7F" w:rsidP="004B1E7F">
      <w:pPr>
        <w:rPr>
          <w:lang w:val="en-US"/>
        </w:rPr>
      </w:pPr>
      <w:proofErr w:type="spellStart"/>
      <w:r w:rsidRPr="004B1E7F">
        <w:rPr>
          <w:lang w:val="en-US"/>
        </w:rPr>
        <w:t>Fonte</w:t>
      </w:r>
      <w:proofErr w:type="spellEnd"/>
      <w:r w:rsidRPr="004B1E7F">
        <w:rPr>
          <w:lang w:val="en-US"/>
        </w:rPr>
        <w:t xml:space="preserve">: World Economic Outlook (WEO), IMF </w:t>
      </w:r>
    </w:p>
    <w:p w:rsidR="004B1E7F" w:rsidRPr="004B1E7F" w:rsidRDefault="004B1E7F" w:rsidP="004B1E7F">
      <w:pPr>
        <w:rPr>
          <w:lang w:val="en-US"/>
        </w:rPr>
      </w:pPr>
    </w:p>
    <w:p w:rsidR="004B1E7F" w:rsidRPr="004B1E7F" w:rsidRDefault="004B1E7F" w:rsidP="004B1E7F">
      <w:pPr>
        <w:rPr>
          <w:lang w:val="en-US"/>
        </w:rPr>
      </w:pPr>
    </w:p>
    <w:p w:rsidR="004B1E7F" w:rsidRDefault="004B1E7F" w:rsidP="004B1E7F">
      <w:r>
        <w:t xml:space="preserve">Além de mais intensa, a reativação econômica tem atingido maior </w:t>
      </w:r>
    </w:p>
    <w:p w:rsidR="004B1E7F" w:rsidRDefault="004B1E7F" w:rsidP="004B1E7F">
      <w:r>
        <w:t xml:space="preserve">número de países e regiões do globo. No grupo dos países </w:t>
      </w:r>
    </w:p>
    <w:p w:rsidR="004B1E7F" w:rsidRDefault="004B1E7F" w:rsidP="004B1E7F">
      <w:r>
        <w:t xml:space="preserve">desenvolvidos, a projeção de crescimento do PIB em 2010 foi </w:t>
      </w:r>
    </w:p>
    <w:p w:rsidR="004B1E7F" w:rsidRDefault="004B1E7F" w:rsidP="004B1E7F">
      <w:r>
        <w:t xml:space="preserve">aumentada de zero para 2,1%, entre abril-2009 e janeiro-2010, </w:t>
      </w:r>
    </w:p>
    <w:p w:rsidR="004B1E7F" w:rsidRDefault="004B1E7F" w:rsidP="004B1E7F">
      <w:r>
        <w:t xml:space="preserve">segundo o quadro 1. Note-se, em particular, o salto na estimativa </w:t>
      </w:r>
    </w:p>
    <w:p w:rsidR="004B1E7F" w:rsidRDefault="004B1E7F" w:rsidP="004B1E7F">
      <w:r>
        <w:t xml:space="preserve">de expansão do PIB dos EUA. No grupo dos emergentes, a </w:t>
      </w:r>
    </w:p>
    <w:p w:rsidR="004B1E7F" w:rsidRDefault="004B1E7F" w:rsidP="004B1E7F">
      <w:r>
        <w:t xml:space="preserve">projeção de expansão econômica para este ano saiu de 4,0% em </w:t>
      </w:r>
    </w:p>
    <w:p w:rsidR="004B1E7F" w:rsidRDefault="004B1E7F" w:rsidP="004B1E7F">
      <w:r>
        <w:t xml:space="preserve">abril de 2009 para 6,0% na última revisão do WEO em janeiro, com </w:t>
      </w:r>
    </w:p>
    <w:p w:rsidR="004B1E7F" w:rsidRDefault="004B1E7F" w:rsidP="004B1E7F">
      <w:r>
        <w:t xml:space="preserve">destaque para Brasil, Índia e China. Neste último caso, o ritmo de </w:t>
      </w:r>
    </w:p>
    <w:p w:rsidR="004B1E7F" w:rsidRDefault="004B1E7F" w:rsidP="004B1E7F">
      <w:r>
        <w:t xml:space="preserve">aumento da renda voltou para a casa de 10,0% ao ano. </w:t>
      </w:r>
    </w:p>
    <w:p w:rsidR="004B1E7F" w:rsidRDefault="004B1E7F" w:rsidP="004B1E7F"/>
    <w:p w:rsidR="004B1E7F" w:rsidRDefault="004B1E7F" w:rsidP="004B1E7F">
      <w:r>
        <w:t xml:space="preserve">As perspectivas de crescimento econômico global parecem </w:t>
      </w:r>
    </w:p>
    <w:p w:rsidR="004B1E7F" w:rsidRDefault="004B1E7F" w:rsidP="004B1E7F">
      <w:r>
        <w:lastRenderedPageBreak/>
        <w:t xml:space="preserve">envolver os aspectos a seguir enumerados: economias </w:t>
      </w:r>
    </w:p>
    <w:p w:rsidR="004B1E7F" w:rsidRDefault="004B1E7F" w:rsidP="004B1E7F">
      <w:r>
        <w:t xml:space="preserve">emergentes crescendo bem, por conta do redirecionamento </w:t>
      </w:r>
    </w:p>
    <w:p w:rsidR="004B1E7F" w:rsidRDefault="004B1E7F" w:rsidP="004B1E7F">
      <w:r>
        <w:t xml:space="preserve">dos fluxos de capitais e da solidez de seus </w:t>
      </w:r>
      <w:proofErr w:type="spellStart"/>
      <w:r>
        <w:t>macrofundamentos</w:t>
      </w:r>
      <w:proofErr w:type="spellEnd"/>
      <w:r>
        <w:t xml:space="preserve">; </w:t>
      </w:r>
    </w:p>
    <w:p w:rsidR="004B1E7F" w:rsidRDefault="004B1E7F" w:rsidP="004B1E7F">
      <w:r>
        <w:t xml:space="preserve">países centrais ligados diretamente ao mercado </w:t>
      </w:r>
    </w:p>
    <w:p w:rsidR="004B1E7F" w:rsidRDefault="004B1E7F" w:rsidP="004B1E7F">
      <w:r>
        <w:t xml:space="preserve">de commodities (Austrália e Noruega, por exemplo) seguindo </w:t>
      </w:r>
    </w:p>
    <w:p w:rsidR="004B1E7F" w:rsidRDefault="004B1E7F" w:rsidP="004B1E7F">
      <w:r>
        <w:t xml:space="preserve">a mesma rota dos emergentes; Europa como um todo lutando </w:t>
      </w:r>
    </w:p>
    <w:p w:rsidR="004B1E7F" w:rsidRDefault="004B1E7F" w:rsidP="004B1E7F">
      <w:r>
        <w:t xml:space="preserve">para sair do atoleiro; e EUA voltando já em 2010 a crescer em </w:t>
      </w:r>
    </w:p>
    <w:p w:rsidR="004B1E7F" w:rsidRDefault="004B1E7F" w:rsidP="004B1E7F">
      <w:r>
        <w:t xml:space="preserve">ritmo em torno de 2,5%, portanto apenas ligeiramente abaixo </w:t>
      </w:r>
    </w:p>
    <w:p w:rsidR="004B1E7F" w:rsidRDefault="004B1E7F" w:rsidP="004B1E7F">
      <w:r>
        <w:t xml:space="preserve">(ou muito perto) de seu potencial, estimado em 3,0%.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Durante os estágios iniciais da recuperação econômica, os </w:t>
      </w:r>
    </w:p>
    <w:p w:rsidR="004B1E7F" w:rsidRDefault="004B1E7F" w:rsidP="004B1E7F">
      <w:r>
        <w:t xml:space="preserve">preços das commodities subiram acentuadamente, graças </w:t>
      </w:r>
    </w:p>
    <w:p w:rsidR="004B1E7F" w:rsidRDefault="004B1E7F" w:rsidP="004B1E7F">
      <w:r>
        <w:t xml:space="preserve">principalmente à pujança da demanda das economias </w:t>
      </w:r>
    </w:p>
    <w:p w:rsidR="004B1E7F" w:rsidRDefault="004B1E7F" w:rsidP="004B1E7F">
      <w:r>
        <w:t xml:space="preserve">emergentes do leste asiático, leia-se China. No início de 2010, </w:t>
      </w:r>
    </w:p>
    <w:p w:rsidR="004B1E7F" w:rsidRDefault="004B1E7F" w:rsidP="004B1E7F">
      <w:r>
        <w:t xml:space="preserve">os preços das commodities aproximaram-se dos patamares </w:t>
      </w:r>
    </w:p>
    <w:p w:rsidR="004B1E7F" w:rsidRDefault="004B1E7F" w:rsidP="004B1E7F">
      <w:r>
        <w:t xml:space="preserve">prevalecentes antes da crise (figura 2). Daqui para frente, </w:t>
      </w:r>
    </w:p>
    <w:p w:rsidR="004B1E7F" w:rsidRDefault="004B1E7F" w:rsidP="004B1E7F">
      <w:r>
        <w:t xml:space="preserve">a expectativa é que estes preços continuem em ascensão, </w:t>
      </w:r>
    </w:p>
    <w:p w:rsidR="004B1E7F" w:rsidRDefault="004B1E7F" w:rsidP="004B1E7F">
      <w:r>
        <w:t xml:space="preserve">embora a passos mais modestos, na esteira da consolidação </w:t>
      </w:r>
    </w:p>
    <w:p w:rsidR="004B1E7F" w:rsidRDefault="004B1E7F" w:rsidP="004B1E7F">
      <w:r>
        <w:t xml:space="preserve">da demanda global. </w:t>
      </w:r>
    </w:p>
    <w:p w:rsidR="004B1E7F" w:rsidRDefault="004B1E7F" w:rsidP="004B1E7F"/>
    <w:p w:rsidR="004B1E7F" w:rsidRDefault="004B1E7F" w:rsidP="004B1E7F">
      <w:r>
        <w:t xml:space="preserve">O diagnóstico de que a economia mundial saiu da recessão </w:t>
      </w:r>
    </w:p>
    <w:p w:rsidR="004B1E7F" w:rsidRDefault="004B1E7F" w:rsidP="004B1E7F">
      <w:r>
        <w:t xml:space="preserve">acentuou o debate acerca das alternativas para a </w:t>
      </w:r>
    </w:p>
    <w:p w:rsidR="004B1E7F" w:rsidRDefault="004B1E7F" w:rsidP="004B1E7F">
      <w:r>
        <w:t xml:space="preserve">desmontagem da rede de estímulos fiscais e monetários </w:t>
      </w:r>
    </w:p>
    <w:p w:rsidR="004B1E7F" w:rsidRDefault="004B1E7F" w:rsidP="004B1E7F">
      <w:r>
        <w:t xml:space="preserve">montada para debelar a crise. Por exemplo, na China, o receio </w:t>
      </w:r>
    </w:p>
    <w:p w:rsidR="004B1E7F" w:rsidRDefault="004B1E7F" w:rsidP="004B1E7F">
      <w:r>
        <w:t xml:space="preserve">do aumento da inflação fez o governo iniciar processo de </w:t>
      </w:r>
    </w:p>
    <w:p w:rsidR="004B1E7F" w:rsidRDefault="004B1E7F" w:rsidP="004B1E7F">
      <w:r>
        <w:t xml:space="preserve">elevação do juro em janeiro e exigir maior controle </w:t>
      </w:r>
    </w:p>
    <w:p w:rsidR="004B1E7F" w:rsidRDefault="004B1E7F" w:rsidP="004B1E7F">
      <w:r>
        <w:lastRenderedPageBreak/>
        <w:t xml:space="preserve">da expansão do crédito por parte dos bancos locais, de modo </w:t>
      </w:r>
    </w:p>
    <w:p w:rsidR="004B1E7F" w:rsidRDefault="004B1E7F" w:rsidP="004B1E7F">
      <w:r>
        <w:t xml:space="preserve">a conferir sustentabilidade ao crescimento econômico. </w:t>
      </w:r>
    </w:p>
    <w:p w:rsidR="004B1E7F" w:rsidRDefault="004B1E7F" w:rsidP="004B1E7F"/>
    <w:p w:rsidR="004B1E7F" w:rsidRDefault="004B1E7F" w:rsidP="004B1E7F">
      <w:r>
        <w:t xml:space="preserve">Nos EUA, o cenário de recuperação exigirá gradual retorno da </w:t>
      </w:r>
    </w:p>
    <w:p w:rsidR="004B1E7F" w:rsidRDefault="004B1E7F" w:rsidP="004B1E7F">
      <w:r>
        <w:t xml:space="preserve">política monetária ao estado de normalidade, definido, em última </w:t>
      </w:r>
    </w:p>
    <w:p w:rsidR="004B1E7F" w:rsidRDefault="004B1E7F" w:rsidP="004B1E7F">
      <w:r>
        <w:t>análise, como a volta da taxa básica de juro (</w:t>
      </w:r>
      <w:proofErr w:type="spellStart"/>
      <w:r>
        <w:t>fed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rate) ao </w:t>
      </w:r>
    </w:p>
    <w:p w:rsidR="004B1E7F" w:rsidRDefault="004B1E7F" w:rsidP="004B1E7F">
      <w:r>
        <w:t xml:space="preserve">seu nível neutro. Para isto, no entanto, o FED deverá percorrer </w:t>
      </w:r>
    </w:p>
    <w:p w:rsidR="004B1E7F" w:rsidRDefault="004B1E7F" w:rsidP="004B1E7F">
      <w:r>
        <w:t xml:space="preserve">ainda um longo caminho. Isto porque, de um lado, ainda se </w:t>
      </w:r>
    </w:p>
    <w:p w:rsidR="004B1E7F" w:rsidRDefault="004B1E7F" w:rsidP="004B1E7F">
      <w:r>
        <w:t xml:space="preserve">mostra muito expressivo o grau de ociosidade dos fatores </w:t>
      </w:r>
    </w:p>
    <w:p w:rsidR="004B1E7F" w:rsidRDefault="004B1E7F" w:rsidP="004B1E7F">
      <w:r>
        <w:t xml:space="preserve">de produção; as empresas dão sinais de que permanecerão </w:t>
      </w:r>
    </w:p>
    <w:p w:rsidR="004B1E7F" w:rsidRDefault="004B1E7F" w:rsidP="004B1E7F">
      <w:r>
        <w:t xml:space="preserve">contidas no tocante à realização de investimentos (não apenas </w:t>
      </w:r>
    </w:p>
    <w:p w:rsidR="004B1E7F" w:rsidRDefault="004B1E7F" w:rsidP="004B1E7F">
      <w:r>
        <w:t xml:space="preserve">por causa da capacidade ociosa, mas também devido a </w:t>
      </w:r>
    </w:p>
    <w:p w:rsidR="004B1E7F" w:rsidRDefault="004B1E7F" w:rsidP="004B1E7F">
      <w:r>
        <w:t xml:space="preserve">incertezas relacionadas com regulação); a riqueza das famílias </w:t>
      </w:r>
    </w:p>
    <w:p w:rsidR="004B1E7F" w:rsidRDefault="004B1E7F" w:rsidP="004B1E7F">
      <w:r>
        <w:t xml:space="preserve">recuperou-se apenas parcialmente, sendo ainda preocupante o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quadro vigente nos mercados imobiliários; o crédito bancário </w:t>
      </w:r>
    </w:p>
    <w:p w:rsidR="004B1E7F" w:rsidRDefault="004B1E7F" w:rsidP="004B1E7F">
      <w:r>
        <w:t xml:space="preserve">continua em queda, em prejuízo, principalmente, das empresas </w:t>
      </w:r>
    </w:p>
    <w:p w:rsidR="004B1E7F" w:rsidRDefault="004B1E7F" w:rsidP="004B1E7F">
      <w:r>
        <w:t xml:space="preserve">de menor porte; e ainda não sofreu interrupção o processo de </w:t>
      </w:r>
    </w:p>
    <w:p w:rsidR="004B1E7F" w:rsidRDefault="004B1E7F" w:rsidP="004B1E7F">
      <w:r>
        <w:t xml:space="preserve">alta da inadimplência de empresas e famílias. Ao mesmo tempo, </w:t>
      </w:r>
    </w:p>
    <w:p w:rsidR="004B1E7F" w:rsidRDefault="004B1E7F" w:rsidP="004B1E7F">
      <w:r>
        <w:t xml:space="preserve">não há pressões inflacionárias significativas, capazes de trazer </w:t>
      </w:r>
    </w:p>
    <w:p w:rsidR="004B1E7F" w:rsidRDefault="004B1E7F" w:rsidP="004B1E7F">
      <w:r>
        <w:t xml:space="preserve">desconforto para os membros do FOMC. </w:t>
      </w:r>
    </w:p>
    <w:p w:rsidR="004B1E7F" w:rsidRDefault="004B1E7F" w:rsidP="004B1E7F"/>
    <w:p w:rsidR="004B1E7F" w:rsidRDefault="004B1E7F" w:rsidP="004B1E7F">
      <w:r>
        <w:t xml:space="preserve">De outro lado, é improvável que a </w:t>
      </w:r>
      <w:proofErr w:type="spellStart"/>
      <w:r>
        <w:t>fed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rate seja </w:t>
      </w:r>
    </w:p>
    <w:p w:rsidR="004B1E7F" w:rsidRDefault="004B1E7F" w:rsidP="004B1E7F">
      <w:r>
        <w:t xml:space="preserve">aumentada sem que antes o banco central americano retire </w:t>
      </w:r>
    </w:p>
    <w:p w:rsidR="004B1E7F" w:rsidRDefault="004B1E7F" w:rsidP="004B1E7F">
      <w:r>
        <w:t xml:space="preserve">a enorme liquidez despejada no sistema bancário no auge da </w:t>
      </w:r>
    </w:p>
    <w:p w:rsidR="004B1E7F" w:rsidRDefault="004B1E7F" w:rsidP="004B1E7F">
      <w:r>
        <w:t xml:space="preserve">crise. O primeiro passo nesta direção já foi tomado, com o </w:t>
      </w:r>
    </w:p>
    <w:p w:rsidR="004B1E7F" w:rsidRDefault="004B1E7F" w:rsidP="004B1E7F">
      <w:r>
        <w:t xml:space="preserve">aumento da taxa de juro do redesconto de liquidez de 0,50% </w:t>
      </w:r>
    </w:p>
    <w:p w:rsidR="004B1E7F" w:rsidRDefault="004B1E7F" w:rsidP="004B1E7F">
      <w:r>
        <w:t xml:space="preserve">para 0,75% ao ano em fevereiro. Provavelmente, a taxa de </w:t>
      </w:r>
      <w:proofErr w:type="spellStart"/>
      <w:r>
        <w:t>fed</w:t>
      </w:r>
      <w:proofErr w:type="spellEnd"/>
      <w:r>
        <w:t xml:space="preserve"> </w:t>
      </w:r>
    </w:p>
    <w:p w:rsidR="004B1E7F" w:rsidRDefault="004B1E7F" w:rsidP="004B1E7F">
      <w:proofErr w:type="spellStart"/>
      <w:r>
        <w:t>funds</w:t>
      </w:r>
      <w:proofErr w:type="spellEnd"/>
      <w:r>
        <w:t xml:space="preserve"> será alterada somente no último trimestre do ano, </w:t>
      </w:r>
    </w:p>
    <w:p w:rsidR="004B1E7F" w:rsidRDefault="004B1E7F" w:rsidP="004B1E7F">
      <w:r>
        <w:t xml:space="preserve">atingindo, possivelmente, a marca de 0,50% a 0,75% em </w:t>
      </w:r>
    </w:p>
    <w:p w:rsidR="004B1E7F" w:rsidRDefault="004B1E7F" w:rsidP="004B1E7F">
      <w:r>
        <w:t xml:space="preserve">dezembro. Tal previsão não se mostra incompatível com a </w:t>
      </w:r>
    </w:p>
    <w:p w:rsidR="004B1E7F" w:rsidRDefault="004B1E7F" w:rsidP="004B1E7F">
      <w:r>
        <w:t xml:space="preserve">afirmação básica do </w:t>
      </w:r>
      <w:proofErr w:type="spellStart"/>
      <w:r>
        <w:t>Fed</w:t>
      </w:r>
      <w:proofErr w:type="spellEnd"/>
      <w:r>
        <w:t xml:space="preserve">, segundo a qual o juro permanecerá </w:t>
      </w:r>
    </w:p>
    <w:p w:rsidR="004B1E7F" w:rsidRDefault="004B1E7F" w:rsidP="004B1E7F">
      <w:r>
        <w:t xml:space="preserve">excepcionalmente baixo por extenso período – afinal, a taxa </w:t>
      </w:r>
    </w:p>
    <w:p w:rsidR="004B1E7F" w:rsidRDefault="004B1E7F" w:rsidP="004B1E7F">
      <w:r>
        <w:t xml:space="preserve">mencionada continuará negativa, em termos reais. </w:t>
      </w:r>
    </w:p>
    <w:p w:rsidR="004B1E7F" w:rsidRDefault="004B1E7F" w:rsidP="004B1E7F"/>
    <w:p w:rsidR="004B1E7F" w:rsidRDefault="004B1E7F" w:rsidP="004B1E7F">
      <w:r>
        <w:t xml:space="preserve">Na Europa, o mais provável é que haja um desfecho “otimista” </w:t>
      </w:r>
    </w:p>
    <w:p w:rsidR="004B1E7F" w:rsidRDefault="004B1E7F" w:rsidP="004B1E7F">
      <w:r>
        <w:t xml:space="preserve">para a questão do crescimento da dívida nos países da periferia </w:t>
      </w:r>
    </w:p>
    <w:p w:rsidR="004B1E7F" w:rsidRDefault="004B1E7F" w:rsidP="004B1E7F">
      <w:r>
        <w:t xml:space="preserve">do euro. Provavelmente, a solução para os problemas da Grécia </w:t>
      </w:r>
    </w:p>
    <w:p w:rsidR="004B1E7F" w:rsidRDefault="004B1E7F" w:rsidP="004B1E7F">
      <w:r>
        <w:t xml:space="preserve">(principal foco de preocupações atualmente) envolverá a </w:t>
      </w:r>
    </w:p>
    <w:p w:rsidR="004B1E7F" w:rsidRDefault="004B1E7F" w:rsidP="004B1E7F">
      <w:r>
        <w:t xml:space="preserve">combinação de ajuda financeira dos grandes países da Europa </w:t>
      </w:r>
    </w:p>
    <w:p w:rsidR="004B1E7F" w:rsidRDefault="004B1E7F" w:rsidP="004B1E7F">
      <w:r>
        <w:t xml:space="preserve">(que podem preferir o custo de um pouco mais de perigo moral </w:t>
      </w:r>
    </w:p>
    <w:p w:rsidR="004B1E7F" w:rsidRDefault="004B1E7F" w:rsidP="004B1E7F">
      <w:r>
        <w:t xml:space="preserve">à desorganização que viria com um ataque especulativo a </w:t>
      </w:r>
    </w:p>
    <w:p w:rsidR="004B1E7F" w:rsidRDefault="004B1E7F" w:rsidP="004B1E7F">
      <w:r>
        <w:lastRenderedPageBreak/>
        <w:t xml:space="preserve">outros membros mais fragilizados da zona do Euro e uma </w:t>
      </w:r>
    </w:p>
    <w:p w:rsidR="004B1E7F" w:rsidRDefault="004B1E7F" w:rsidP="004B1E7F">
      <w:proofErr w:type="spellStart"/>
      <w:r>
        <w:t>sequência</w:t>
      </w:r>
      <w:proofErr w:type="spellEnd"/>
      <w:r>
        <w:t xml:space="preserve"> de moratórias soberanas) e de ajuste fiscal </w:t>
      </w:r>
    </w:p>
    <w:p w:rsidR="004B1E7F" w:rsidRDefault="004B1E7F" w:rsidP="004B1E7F">
      <w:r>
        <w:t xml:space="preserve">significativo. Forte ajuste fiscal também deverá ser a receita </w:t>
      </w:r>
    </w:p>
    <w:p w:rsidR="004B1E7F" w:rsidRDefault="004B1E7F" w:rsidP="004B1E7F">
      <w:r>
        <w:t xml:space="preserve">para os demais países objeto de desconfiança dos mercados. </w:t>
      </w:r>
    </w:p>
    <w:p w:rsidR="004B1E7F" w:rsidRDefault="004B1E7F" w:rsidP="004B1E7F"/>
    <w:p w:rsidR="004B1E7F" w:rsidRDefault="004B1E7F" w:rsidP="004B1E7F">
      <w:r>
        <w:t xml:space="preserve">Um aspecto relevante do ajuste fiscal diz respeito aos possíveis </w:t>
      </w:r>
    </w:p>
    <w:p w:rsidR="004B1E7F" w:rsidRDefault="004B1E7F" w:rsidP="004B1E7F">
      <w:r>
        <w:t xml:space="preserve">efeitos adversos de um corte de gastos agora, justo em um </w:t>
      </w:r>
    </w:p>
    <w:p w:rsidR="004B1E7F" w:rsidRDefault="004B1E7F" w:rsidP="004B1E7F">
      <w:r>
        <w:t xml:space="preserve">momento em que a economia anda mal. No entanto, em países </w:t>
      </w:r>
    </w:p>
    <w:p w:rsidR="004B1E7F" w:rsidRDefault="004B1E7F" w:rsidP="004B1E7F">
      <w:r>
        <w:t xml:space="preserve">com dívida muito alta e passando por severa crise de confiança, o </w:t>
      </w:r>
    </w:p>
    <w:p w:rsidR="004B1E7F" w:rsidRDefault="004B1E7F" w:rsidP="004B1E7F">
      <w:r>
        <w:t xml:space="preserve">efeito positivo do ajuste fiscal – queda da aversão ao risco, </w:t>
      </w:r>
    </w:p>
    <w:p w:rsidR="004B1E7F" w:rsidRDefault="004B1E7F" w:rsidP="004B1E7F">
      <w:r>
        <w:t xml:space="preserve">redução dos juros longos e expectativa de impostos menores mais </w:t>
      </w:r>
    </w:p>
    <w:p w:rsidR="004B1E7F" w:rsidRDefault="004B1E7F" w:rsidP="004B1E7F">
      <w:r>
        <w:t xml:space="preserve">à frente -- em geral mais que compensa o negativo decorrente da </w:t>
      </w:r>
    </w:p>
    <w:p w:rsidR="004B1E7F" w:rsidRDefault="004B1E7F" w:rsidP="004B1E7F">
      <w:r>
        <w:t xml:space="preserve">contração da demanda do governo. O famoso exemplo da Irlanda </w:t>
      </w:r>
    </w:p>
    <w:p w:rsidR="004B1E7F" w:rsidRDefault="004B1E7F" w:rsidP="004B1E7F">
      <w:r>
        <w:t xml:space="preserve">dos anos 80 mostra que o impacto positivo de cortes de gastos </w:t>
      </w:r>
    </w:p>
    <w:p w:rsidR="004B1E7F" w:rsidRDefault="004B1E7F" w:rsidP="004B1E7F">
      <w:r>
        <w:t xml:space="preserve">sobre o crescimento pode ser mesmo muito significativo, ao </w:t>
      </w:r>
    </w:p>
    <w:p w:rsidR="004B1E7F" w:rsidRDefault="004B1E7F" w:rsidP="004B1E7F">
      <w:r>
        <w:t xml:space="preserve">contrário do que propõe a visão </w:t>
      </w:r>
      <w:proofErr w:type="spellStart"/>
      <w:r>
        <w:t>keynesiana</w:t>
      </w:r>
      <w:proofErr w:type="spellEnd"/>
      <w:r>
        <w:t xml:space="preserve"> clássica. </w:t>
      </w:r>
    </w:p>
    <w:p w:rsidR="004B1E7F" w:rsidRDefault="004B1E7F" w:rsidP="004B1E7F"/>
    <w:p w:rsidR="004B1E7F" w:rsidRDefault="004B1E7F" w:rsidP="004B1E7F">
      <w:r>
        <w:t xml:space="preserve">Portanto, pode-se dizer que as perspectivas para a economia </w:t>
      </w:r>
    </w:p>
    <w:p w:rsidR="004B1E7F" w:rsidRDefault="004B1E7F" w:rsidP="004B1E7F">
      <w:r>
        <w:t xml:space="preserve">mundial apresentam contornos relativamente otimistas. Entretanto, </w:t>
      </w:r>
    </w:p>
    <w:p w:rsidR="004B1E7F" w:rsidRDefault="004B1E7F" w:rsidP="004B1E7F">
      <w:r>
        <w:t xml:space="preserve">os riscos para sua concretização ainda são significativos. Os dois </w:t>
      </w:r>
    </w:p>
    <w:p w:rsidR="004B1E7F" w:rsidRDefault="004B1E7F" w:rsidP="004B1E7F"/>
    <w:p w:rsidR="004B1E7F" w:rsidRDefault="004B1E7F" w:rsidP="004B1E7F">
      <w:r>
        <w:t xml:space="preserve">principais são: (a) nos EUA, a implementação da estratégia de </w:t>
      </w:r>
    </w:p>
    <w:p w:rsidR="004B1E7F" w:rsidRDefault="004B1E7F" w:rsidP="004B1E7F">
      <w:r>
        <w:t xml:space="preserve">saída de políticas fiscais e monetárias frouxas encerra grandes </w:t>
      </w:r>
    </w:p>
    <w:p w:rsidR="004B1E7F" w:rsidRDefault="004B1E7F" w:rsidP="004B1E7F">
      <w:r>
        <w:t xml:space="preserve">incertezas. Trata-se de um processo delicado: se for rápido </w:t>
      </w:r>
    </w:p>
    <w:p w:rsidR="004B1E7F" w:rsidRDefault="004B1E7F" w:rsidP="004B1E7F">
      <w:r>
        <w:t xml:space="preserve">demais, pode comprometer a recuperação econômica e, se for </w:t>
      </w:r>
    </w:p>
    <w:p w:rsidR="004B1E7F" w:rsidRDefault="004B1E7F" w:rsidP="004B1E7F">
      <w:r>
        <w:t xml:space="preserve">lento demais, pode provocar novas bolhas nos mercados de ativos </w:t>
      </w:r>
    </w:p>
    <w:p w:rsidR="004B1E7F" w:rsidRDefault="004B1E7F" w:rsidP="004B1E7F">
      <w:r>
        <w:t xml:space="preserve">e acelerar a inflação; (b) na Europa, um eventual calote da dívida </w:t>
      </w:r>
    </w:p>
    <w:p w:rsidR="004B1E7F" w:rsidRDefault="004B1E7F" w:rsidP="004B1E7F">
      <w:r>
        <w:lastRenderedPageBreak/>
        <w:t xml:space="preserve">dos países conhecidos como PIIGS (Portugal, Irlanda, Itália, Grécia </w:t>
      </w:r>
    </w:p>
    <w:p w:rsidR="004B1E7F" w:rsidRDefault="004B1E7F" w:rsidP="004B1E7F">
      <w:r>
        <w:t xml:space="preserve">e Espanha) tende a jogar a região em nova crise bancária, uma vez </w:t>
      </w:r>
    </w:p>
    <w:p w:rsidR="004B1E7F" w:rsidRDefault="004B1E7F" w:rsidP="004B1E7F">
      <w:r>
        <w:t xml:space="preserve">que é enorme a exposição dos grandes bancos europeus nestes </w:t>
      </w:r>
    </w:p>
    <w:p w:rsidR="004B1E7F" w:rsidRDefault="004B1E7F" w:rsidP="004B1E7F">
      <w:r>
        <w:t xml:space="preserve">países. Em ambos os casos, os riscos são de duplo mergulho </w:t>
      </w:r>
    </w:p>
    <w:p w:rsidR="004B1E7F" w:rsidRDefault="004B1E7F" w:rsidP="004B1E7F">
      <w:r>
        <w:t>(</w:t>
      </w:r>
      <w:proofErr w:type="spellStart"/>
      <w:r>
        <w:t>double-dip</w:t>
      </w:r>
      <w:proofErr w:type="spellEnd"/>
      <w:r>
        <w:t xml:space="preserve">) da economia mundial. Mas esse não é o cenário de </w:t>
      </w:r>
    </w:p>
    <w:p w:rsidR="004B1E7F" w:rsidRDefault="004B1E7F" w:rsidP="004B1E7F">
      <w:r>
        <w:t xml:space="preserve">maior probabilidade; o mais provável é que a economia mundial </w:t>
      </w:r>
    </w:p>
    <w:p w:rsidR="004B1E7F" w:rsidRDefault="004B1E7F" w:rsidP="004B1E7F">
      <w:r>
        <w:t xml:space="preserve">siga um lento caminho em direção à normalidade. </w:t>
      </w:r>
    </w:p>
    <w:p w:rsidR="004B1E7F" w:rsidRDefault="004B1E7F" w:rsidP="004B1E7F"/>
    <w:p w:rsidR="004B1E7F" w:rsidRDefault="004B1E7F" w:rsidP="004B1E7F">
      <w:r>
        <w:t xml:space="preserve">1.2 ESTADOS UNIDOS </w:t>
      </w:r>
    </w:p>
    <w:p w:rsidR="004B1E7F" w:rsidRDefault="004B1E7F" w:rsidP="004B1E7F">
      <w:r>
        <w:t xml:space="preserve">O PIB americano recuou 2,5% em 2009. Após quatro trimestres </w:t>
      </w:r>
    </w:p>
    <w:p w:rsidR="004B1E7F" w:rsidRDefault="004B1E7F" w:rsidP="004B1E7F">
      <w:r>
        <w:t xml:space="preserve">de consecutivas retrações econômicas, a economia passou a </w:t>
      </w:r>
    </w:p>
    <w:p w:rsidR="004B1E7F" w:rsidRDefault="004B1E7F" w:rsidP="004B1E7F">
      <w:r>
        <w:t xml:space="preserve">reagir na segunda metade do ano passado. No último trimestre </w:t>
      </w:r>
    </w:p>
    <w:p w:rsidR="004B1E7F" w:rsidRDefault="004B1E7F" w:rsidP="004B1E7F">
      <w:r>
        <w:t xml:space="preserve">de 2009, na comparação com o trimestre anterior, o </w:t>
      </w:r>
    </w:p>
    <w:p w:rsidR="004B1E7F" w:rsidRDefault="004B1E7F" w:rsidP="004B1E7F">
      <w:r>
        <w:t xml:space="preserve">crescimento foi de 5,9% em termos anualizados, o maior desde </w:t>
      </w:r>
    </w:p>
    <w:p w:rsidR="004B1E7F" w:rsidRDefault="004B1E7F" w:rsidP="004B1E7F">
      <w:r>
        <w:t xml:space="preserve">2003. Quase toda essa evolução positiva pode ser explicada </w:t>
      </w:r>
    </w:p>
    <w:p w:rsidR="004B1E7F" w:rsidRDefault="004B1E7F" w:rsidP="004B1E7F">
      <w:r>
        <w:t xml:space="preserve">pela recomposição de estoques e pelo crescimento do </w:t>
      </w:r>
    </w:p>
    <w:p w:rsidR="004B1E7F" w:rsidRDefault="004B1E7F" w:rsidP="004B1E7F">
      <w:r>
        <w:t xml:space="preserve">consumo. Houve também alguma melhora do saldo da balança </w:t>
      </w:r>
    </w:p>
    <w:p w:rsidR="004B1E7F" w:rsidRDefault="004B1E7F" w:rsidP="004B1E7F">
      <w:r>
        <w:t xml:space="preserve">comercial e de serviços americana, mas beneficiado muito </w:t>
      </w:r>
    </w:p>
    <w:p w:rsidR="004B1E7F" w:rsidRDefault="004B1E7F" w:rsidP="004B1E7F">
      <w:r>
        <w:t xml:space="preserve">mais pelo fraco desempenho das importações, com queda de </w:t>
      </w:r>
    </w:p>
    <w:p w:rsidR="004B1E7F" w:rsidRDefault="004B1E7F" w:rsidP="004B1E7F">
      <w:r>
        <w:t xml:space="preserve">23% no ano, do que por uma recuperação das exportações, </w:t>
      </w:r>
    </w:p>
    <w:p w:rsidR="004B1E7F" w:rsidRDefault="004B1E7F" w:rsidP="004B1E7F">
      <w:r>
        <w:t xml:space="preserve">que se retraíram em pouco menos de 15%. </w:t>
      </w:r>
    </w:p>
    <w:p w:rsidR="004B1E7F" w:rsidRDefault="004B1E7F" w:rsidP="004B1E7F"/>
    <w:p w:rsidR="004B1E7F" w:rsidRDefault="004B1E7F" w:rsidP="004B1E7F">
      <w:r>
        <w:t xml:space="preserve">Figura 3: Contribuição para o crescimento do PIB EUA </w:t>
      </w:r>
    </w:p>
    <w:p w:rsidR="004B1E7F" w:rsidRDefault="004B1E7F" w:rsidP="004B1E7F"/>
    <w:p w:rsidR="004B1E7F" w:rsidRDefault="004B1E7F" w:rsidP="004B1E7F">
      <w:r>
        <w:t xml:space="preserve">Fonte: BEA </w:t>
      </w:r>
    </w:p>
    <w:p w:rsidR="004B1E7F" w:rsidRDefault="004B1E7F" w:rsidP="004B1E7F"/>
    <w:p w:rsidR="004B1E7F" w:rsidRDefault="004B1E7F" w:rsidP="004B1E7F"/>
    <w:p w:rsidR="004B1E7F" w:rsidRDefault="004B1E7F" w:rsidP="004B1E7F">
      <w:r>
        <w:lastRenderedPageBreak/>
        <w:br w:type="page"/>
      </w:r>
    </w:p>
    <w:p w:rsidR="004B1E7F" w:rsidRDefault="004B1E7F" w:rsidP="004B1E7F">
      <w:r>
        <w:lastRenderedPageBreak/>
        <w:t xml:space="preserve">Para 2010, a trajetória do saldo comercial não é clara, tendo </w:t>
      </w:r>
    </w:p>
    <w:p w:rsidR="004B1E7F" w:rsidRDefault="004B1E7F" w:rsidP="004B1E7F">
      <w:r>
        <w:t xml:space="preserve">em vista o recente crescimento mensal tanto das importações </w:t>
      </w:r>
    </w:p>
    <w:p w:rsidR="004B1E7F" w:rsidRDefault="004B1E7F" w:rsidP="004B1E7F">
      <w:r>
        <w:t xml:space="preserve">como das exportações observado a partir de maio. Entre maio </w:t>
      </w:r>
    </w:p>
    <w:p w:rsidR="004B1E7F" w:rsidRDefault="004B1E7F" w:rsidP="004B1E7F">
      <w:r>
        <w:t xml:space="preserve">de 2009 e janeiro de 2010, as importações apresentaram </w:t>
      </w:r>
    </w:p>
    <w:p w:rsidR="004B1E7F" w:rsidRDefault="004B1E7F" w:rsidP="004B1E7F">
      <w:r>
        <w:t xml:space="preserve">crescimento médio de 2,07% ao mês, contra 1,79% das </w:t>
      </w:r>
    </w:p>
    <w:p w:rsidR="004B1E7F" w:rsidRDefault="004B1E7F" w:rsidP="004B1E7F">
      <w:r>
        <w:t xml:space="preserve">exportações. </w:t>
      </w:r>
    </w:p>
    <w:p w:rsidR="004B1E7F" w:rsidRDefault="004B1E7F" w:rsidP="004B1E7F"/>
    <w:p w:rsidR="004B1E7F" w:rsidRDefault="004B1E7F" w:rsidP="004B1E7F">
      <w:r>
        <w:t xml:space="preserve">A previsão do FMI é de que a economia norte-americana </w:t>
      </w:r>
    </w:p>
    <w:p w:rsidR="004B1E7F" w:rsidRDefault="004B1E7F" w:rsidP="004B1E7F">
      <w:r>
        <w:t xml:space="preserve">cresça 2,7% em 2010. O crescimento econômico será liderado </w:t>
      </w:r>
    </w:p>
    <w:p w:rsidR="004B1E7F" w:rsidRDefault="004B1E7F" w:rsidP="004B1E7F">
      <w:r>
        <w:t xml:space="preserve">principalmente pelo investimento em estoques e pela política </w:t>
      </w:r>
    </w:p>
    <w:p w:rsidR="004B1E7F" w:rsidRDefault="004B1E7F" w:rsidP="004B1E7F">
      <w:r>
        <w:t xml:space="preserve">fiscal. Os resultados da economia nos últimos dois trimestres </w:t>
      </w:r>
    </w:p>
    <w:p w:rsidR="004B1E7F" w:rsidRDefault="004B1E7F" w:rsidP="004B1E7F">
      <w:r>
        <w:t xml:space="preserve">são os principais responsáveis por essa previsão, tendo em </w:t>
      </w:r>
    </w:p>
    <w:p w:rsidR="004B1E7F" w:rsidRDefault="004B1E7F" w:rsidP="004B1E7F">
      <w:r>
        <w:t xml:space="preserve">vista que em outubro de 2009 a previsão para 2010 era de </w:t>
      </w:r>
    </w:p>
    <w:p w:rsidR="004B1E7F" w:rsidRDefault="004B1E7F" w:rsidP="004B1E7F">
      <w:r>
        <w:t xml:space="preserve">crescimento muito mais modesto, na ordem de 1,5%. </w:t>
      </w:r>
    </w:p>
    <w:p w:rsidR="004B1E7F" w:rsidRDefault="004B1E7F" w:rsidP="004B1E7F"/>
    <w:p w:rsidR="004B1E7F" w:rsidRDefault="004B1E7F" w:rsidP="004B1E7F">
      <w:r>
        <w:t xml:space="preserve">O grande desafio será a obtenção de crescimento sustentável </w:t>
      </w:r>
    </w:p>
    <w:p w:rsidR="004B1E7F" w:rsidRDefault="004B1E7F" w:rsidP="004B1E7F">
      <w:r>
        <w:t xml:space="preserve">da demanda privada, seja via aumento do consumo, do </w:t>
      </w:r>
    </w:p>
    <w:p w:rsidR="004B1E7F" w:rsidRDefault="004B1E7F" w:rsidP="004B1E7F">
      <w:r>
        <w:t xml:space="preserve">investimento ou das exportações. Os dados apontam para o </w:t>
      </w:r>
    </w:p>
    <w:p w:rsidR="004B1E7F" w:rsidRDefault="004B1E7F" w:rsidP="004B1E7F">
      <w:r>
        <w:t xml:space="preserve">investimento como principal candidato para puxar a retomada </w:t>
      </w:r>
    </w:p>
    <w:p w:rsidR="004B1E7F" w:rsidRDefault="004B1E7F" w:rsidP="004B1E7F">
      <w:r>
        <w:t xml:space="preserve">da demanda privada, tendo em vista o crescimento de 1,5% na </w:t>
      </w:r>
    </w:p>
    <w:p w:rsidR="004B1E7F" w:rsidRDefault="004B1E7F" w:rsidP="004B1E7F">
      <w:r>
        <w:t xml:space="preserve">Formação Bruta de Capital Fixo observado no último trimestre </w:t>
      </w:r>
    </w:p>
    <w:p w:rsidR="004B1E7F" w:rsidRDefault="004B1E7F" w:rsidP="004B1E7F">
      <w:r>
        <w:t xml:space="preserve">de 2009. Considerando a variação de estoques (que, como </w:t>
      </w:r>
    </w:p>
    <w:p w:rsidR="004B1E7F" w:rsidRDefault="004B1E7F" w:rsidP="004B1E7F">
      <w:r>
        <w:t xml:space="preserve">mencionado, puxou o PIB americano no final do ano passado) </w:t>
      </w:r>
    </w:p>
    <w:p w:rsidR="004B1E7F" w:rsidRDefault="004B1E7F" w:rsidP="004B1E7F">
      <w:r>
        <w:t xml:space="preserve">tem-se um vigoroso crescimento de cerca de 10,0% no último </w:t>
      </w:r>
    </w:p>
    <w:p w:rsidR="004B1E7F" w:rsidRDefault="004B1E7F" w:rsidP="004B1E7F">
      <w:r>
        <w:t xml:space="preserve">trimestre do ano. </w:t>
      </w:r>
    </w:p>
    <w:p w:rsidR="004B1E7F" w:rsidRDefault="004B1E7F" w:rsidP="004B1E7F"/>
    <w:p w:rsidR="004B1E7F" w:rsidRDefault="004B1E7F" w:rsidP="004B1E7F">
      <w:r>
        <w:t xml:space="preserve">O Produto Industrial teve em fevereiro de 2010 sua oitava </w:t>
      </w:r>
    </w:p>
    <w:p w:rsidR="004B1E7F" w:rsidRDefault="004B1E7F" w:rsidP="004B1E7F">
      <w:r>
        <w:lastRenderedPageBreak/>
        <w:t xml:space="preserve">variação positiva consecutiva. Em média, a taxa de </w:t>
      </w:r>
    </w:p>
    <w:p w:rsidR="004B1E7F" w:rsidRDefault="004B1E7F" w:rsidP="004B1E7F">
      <w:r>
        <w:t xml:space="preserve">crescimento mensal a partir de julho é de 0,70%, </w:t>
      </w:r>
    </w:p>
    <w:p w:rsidR="004B1E7F" w:rsidRDefault="004B1E7F" w:rsidP="004B1E7F">
      <w:r>
        <w:t xml:space="preserve">constantemente superando as expectativas do mercado. </w:t>
      </w:r>
    </w:p>
    <w:p w:rsidR="004B1E7F" w:rsidRDefault="004B1E7F" w:rsidP="004B1E7F">
      <w:r>
        <w:t xml:space="preserve">Contudo, a produção ainda está distante dos níveis observados </w:t>
      </w:r>
    </w:p>
    <w:p w:rsidR="004B1E7F" w:rsidRDefault="004B1E7F" w:rsidP="004B1E7F">
      <w:r>
        <w:t xml:space="preserve">antes da crise de 2008, havendo assim uma considerável </w:t>
      </w:r>
    </w:p>
    <w:p w:rsidR="004B1E7F" w:rsidRDefault="004B1E7F" w:rsidP="004B1E7F">
      <w:r>
        <w:t xml:space="preserve">margem para crescimento. A utilização da capacidade </w:t>
      </w:r>
    </w:p>
    <w:p w:rsidR="004B1E7F" w:rsidRDefault="004B1E7F" w:rsidP="004B1E7F">
      <w:r>
        <w:t xml:space="preserve">instalada da indústria atingiu 72,7% em fevereiro de 2010, o </w:t>
      </w:r>
    </w:p>
    <w:p w:rsidR="004B1E7F" w:rsidRDefault="004B1E7F" w:rsidP="004B1E7F">
      <w:r>
        <w:t xml:space="preserve">maior nível desde dezembro de 2008, mas ainda distante da </w:t>
      </w:r>
    </w:p>
    <w:p w:rsidR="004B1E7F" w:rsidRDefault="004B1E7F" w:rsidP="004B1E7F">
      <w:r>
        <w:t xml:space="preserve">casa dos 80% que predominou até fevereiro de 2008. </w:t>
      </w:r>
    </w:p>
    <w:p w:rsidR="004B1E7F" w:rsidRDefault="004B1E7F" w:rsidP="004B1E7F"/>
    <w:p w:rsidR="004B1E7F" w:rsidRDefault="004B1E7F" w:rsidP="004B1E7F">
      <w:r>
        <w:t xml:space="preserve">A ainda baixa utilização da capacidade abre espaço para </w:t>
      </w:r>
    </w:p>
    <w:p w:rsidR="004B1E7F" w:rsidRDefault="004B1E7F" w:rsidP="004B1E7F">
      <w:r>
        <w:t xml:space="preserve">expansão sem pressões inflacionárias, permitindo que a taxa </w:t>
      </w:r>
    </w:p>
    <w:p w:rsidR="004B1E7F" w:rsidRDefault="004B1E7F" w:rsidP="004B1E7F">
      <w:r>
        <w:t xml:space="preserve">de juros básica permaneça no atual patamar de 0,25% pela </w:t>
      </w:r>
    </w:p>
    <w:p w:rsidR="004B1E7F" w:rsidRDefault="004B1E7F" w:rsidP="004B1E7F">
      <w:r>
        <w:t xml:space="preserve">maior parte deste ano. A previsão é que o índice de preços ao </w:t>
      </w:r>
    </w:p>
    <w:p w:rsidR="004B1E7F" w:rsidRDefault="004B1E7F" w:rsidP="004B1E7F">
      <w:r>
        <w:t xml:space="preserve">consumidor cresça 2,8% em 2010, com o núcleo da inflação </w:t>
      </w:r>
    </w:p>
    <w:p w:rsidR="004B1E7F" w:rsidRDefault="004B1E7F" w:rsidP="004B1E7F">
      <w:r>
        <w:t xml:space="preserve">não ultrapassando 1,5%. </w:t>
      </w:r>
    </w:p>
    <w:p w:rsidR="004B1E7F" w:rsidRDefault="004B1E7F" w:rsidP="004B1E7F"/>
    <w:p w:rsidR="004B1E7F" w:rsidRDefault="004B1E7F" w:rsidP="004B1E7F">
      <w:r>
        <w:t xml:space="preserve">Do lado do consumo, o comportamento do Índice de Confiança </w:t>
      </w:r>
    </w:p>
    <w:p w:rsidR="004B1E7F" w:rsidRDefault="004B1E7F" w:rsidP="004B1E7F">
      <w:r>
        <w:t xml:space="preserve">do Consumidor, calculado pela Universidade de Michigan, não </w:t>
      </w:r>
    </w:p>
    <w:p w:rsidR="004B1E7F" w:rsidRDefault="004B1E7F" w:rsidP="004B1E7F">
      <w:r>
        <w:t xml:space="preserve">fornece tendência estável, apresentando queda em fevereiro e </w:t>
      </w:r>
    </w:p>
    <w:p w:rsidR="004B1E7F" w:rsidRDefault="004B1E7F" w:rsidP="004B1E7F"/>
    <w:p w:rsidR="004B1E7F" w:rsidRDefault="004B1E7F" w:rsidP="004B1E7F">
      <w:r>
        <w:t xml:space="preserve">em março de 2010, a despeito das melhoras nos indicadores </w:t>
      </w:r>
    </w:p>
    <w:p w:rsidR="004B1E7F" w:rsidRDefault="004B1E7F" w:rsidP="004B1E7F">
      <w:r>
        <w:t xml:space="preserve">econômicos. Essa retração na confiança pode frear a </w:t>
      </w:r>
    </w:p>
    <w:p w:rsidR="004B1E7F" w:rsidRDefault="004B1E7F" w:rsidP="004B1E7F">
      <w:r>
        <w:t xml:space="preserve">aceleração no Gasto com Consumo Pessoal iniciado no </w:t>
      </w:r>
    </w:p>
    <w:p w:rsidR="004B1E7F" w:rsidRDefault="004B1E7F" w:rsidP="004B1E7F">
      <w:r>
        <w:t xml:space="preserve">terceiro trimestre de 2009. A taxa de desemprego por volta dos </w:t>
      </w:r>
    </w:p>
    <w:p w:rsidR="004B1E7F" w:rsidRDefault="004B1E7F" w:rsidP="004B1E7F">
      <w:r>
        <w:t xml:space="preserve">10%, o mercado de crédito ao consumidor ainda não </w:t>
      </w:r>
    </w:p>
    <w:p w:rsidR="004B1E7F" w:rsidRDefault="004B1E7F" w:rsidP="004B1E7F">
      <w:r>
        <w:t xml:space="preserve">normalizado e o elevado endividamento das famílias são os </w:t>
      </w:r>
    </w:p>
    <w:p w:rsidR="004B1E7F" w:rsidRDefault="004B1E7F" w:rsidP="004B1E7F">
      <w:r>
        <w:lastRenderedPageBreak/>
        <w:t xml:space="preserve">principais empecilhos para uma retomada mais vigorosa do </w:t>
      </w:r>
    </w:p>
    <w:p w:rsidR="004B1E7F" w:rsidRDefault="004B1E7F" w:rsidP="004B1E7F">
      <w:r>
        <w:t xml:space="preserve">consumo privado. </w:t>
      </w:r>
    </w:p>
    <w:p w:rsidR="004B1E7F" w:rsidRDefault="004B1E7F" w:rsidP="004B1E7F"/>
    <w:p w:rsidR="004B1E7F" w:rsidRDefault="004B1E7F" w:rsidP="004B1E7F">
      <w:r>
        <w:t xml:space="preserve">Figura 4: Produção Industrial e Nível de Utilização da </w:t>
      </w:r>
    </w:p>
    <w:p w:rsidR="004B1E7F" w:rsidRDefault="004B1E7F" w:rsidP="004B1E7F">
      <w:r>
        <w:t xml:space="preserve">Capacidade Instalada </w:t>
      </w:r>
    </w:p>
    <w:p w:rsidR="004B1E7F" w:rsidRDefault="004B1E7F" w:rsidP="004B1E7F"/>
    <w:p w:rsidR="004B1E7F" w:rsidRDefault="004B1E7F" w:rsidP="004B1E7F">
      <w:r>
        <w:t xml:space="preserve">Fonte: FED e BEA </w:t>
      </w:r>
    </w:p>
    <w:p w:rsidR="004B1E7F" w:rsidRDefault="004B1E7F" w:rsidP="004B1E7F">
      <w:r>
        <w:t xml:space="preserve">Descrito o cenário atual, não é possível distinguir o quanto do </w:t>
      </w:r>
    </w:p>
    <w:p w:rsidR="004B1E7F" w:rsidRDefault="004B1E7F" w:rsidP="004B1E7F">
      <w:r>
        <w:t xml:space="preserve">crescimento do consumo no segundo semestre de 2009 é </w:t>
      </w:r>
    </w:p>
    <w:p w:rsidR="004B1E7F" w:rsidRDefault="004B1E7F" w:rsidP="004B1E7F">
      <w:r>
        <w:t xml:space="preserve">permanente e o quanto é transitório, respondendo somente aos </w:t>
      </w:r>
    </w:p>
    <w:p w:rsidR="004B1E7F" w:rsidRDefault="004B1E7F" w:rsidP="004B1E7F">
      <w:r>
        <w:t xml:space="preserve">estímulos fiscais oferecidos pelo governo americano. De </w:t>
      </w:r>
    </w:p>
    <w:p w:rsidR="004B1E7F" w:rsidRDefault="004B1E7F" w:rsidP="004B1E7F">
      <w:r>
        <w:t xml:space="preserve">qualquer maneira, tendo em vista o baixo desempenho do </w:t>
      </w:r>
    </w:p>
    <w:p w:rsidR="004B1E7F" w:rsidRDefault="004B1E7F" w:rsidP="004B1E7F">
      <w:r>
        <w:t xml:space="preserve">primeiro semestre de 2009, dificilmente o consumo privado não </w:t>
      </w:r>
    </w:p>
    <w:p w:rsidR="004B1E7F" w:rsidRDefault="004B1E7F" w:rsidP="004B1E7F">
      <w:r>
        <w:t xml:space="preserve">apresentará crescimento em 2010. </w:t>
      </w:r>
    </w:p>
    <w:p w:rsidR="004B1E7F" w:rsidRDefault="004B1E7F" w:rsidP="004B1E7F"/>
    <w:p w:rsidR="004B1E7F" w:rsidRDefault="004B1E7F" w:rsidP="004B1E7F">
      <w:r>
        <w:t xml:space="preserve">Os gastos do governo com consumo e investimento cresceram </w:t>
      </w:r>
    </w:p>
    <w:p w:rsidR="004B1E7F" w:rsidRDefault="004B1E7F" w:rsidP="004B1E7F">
      <w:r>
        <w:t xml:space="preserve">1,9% em 2009, liderados pelo aumento de 5,4% nos dispêndios </w:t>
      </w:r>
    </w:p>
    <w:p w:rsidR="004B1E7F" w:rsidRDefault="004B1E7F" w:rsidP="004B1E7F">
      <w:r>
        <w:t xml:space="preserve">com Defesa Nacional. A participação do setor público atingiu </w:t>
      </w:r>
    </w:p>
    <w:p w:rsidR="004B1E7F" w:rsidRDefault="004B1E7F" w:rsidP="004B1E7F">
      <w:r>
        <w:t xml:space="preserve">19,74% do PIB, o maior desde 1996. Devido às incertezas que </w:t>
      </w:r>
    </w:p>
    <w:p w:rsidR="004B1E7F" w:rsidRDefault="004B1E7F" w:rsidP="004B1E7F">
      <w:r>
        <w:t xml:space="preserve">ainda pairam sobre a economia mundial, o governo dos Estados </w:t>
      </w:r>
    </w:p>
    <w:p w:rsidR="004B1E7F" w:rsidRDefault="004B1E7F" w:rsidP="004B1E7F">
      <w:r>
        <w:t xml:space="preserve">Unidos deverá manter grande parte dos estímulos fiscais em </w:t>
      </w:r>
    </w:p>
    <w:p w:rsidR="004B1E7F" w:rsidRDefault="004B1E7F" w:rsidP="004B1E7F">
      <w:r>
        <w:t xml:space="preserve">2010, pois uma retirada precoce geraria prejuízos indesejados na </w:t>
      </w:r>
    </w:p>
    <w:p w:rsidR="004B1E7F" w:rsidRDefault="004B1E7F" w:rsidP="004B1E7F">
      <w:r>
        <w:t xml:space="preserve">retomada econômica. A expectativa é que os gastos cresçam </w:t>
      </w:r>
    </w:p>
    <w:p w:rsidR="004B1E7F" w:rsidRDefault="004B1E7F" w:rsidP="004B1E7F">
      <w:r>
        <w:t xml:space="preserve">ainda mais, porém com uma decrescente participação no PIB, </w:t>
      </w:r>
    </w:p>
    <w:p w:rsidR="004B1E7F" w:rsidRDefault="004B1E7F" w:rsidP="004B1E7F">
      <w:r>
        <w:t xml:space="preserve">graças à retomada do investimento privado que, em 2009, </w:t>
      </w:r>
    </w:p>
    <w:p w:rsidR="004B1E7F" w:rsidRDefault="004B1E7F" w:rsidP="004B1E7F">
      <w:r>
        <w:t xml:space="preserve">respondeu somente por 11,77% do PIB, menor valor desde 1991. </w:t>
      </w:r>
    </w:p>
    <w:p w:rsidR="004B1E7F" w:rsidRDefault="004B1E7F" w:rsidP="004B1E7F"/>
    <w:p w:rsidR="004B1E7F" w:rsidRDefault="004B1E7F" w:rsidP="004B1E7F">
      <w:r>
        <w:lastRenderedPageBreak/>
        <w:br w:type="page"/>
      </w:r>
    </w:p>
    <w:p w:rsidR="004B1E7F" w:rsidRDefault="004B1E7F" w:rsidP="004B1E7F">
      <w:r>
        <w:lastRenderedPageBreak/>
        <w:t xml:space="preserve">O setor financeiro apresentou significantes avanços ao longo </w:t>
      </w:r>
    </w:p>
    <w:p w:rsidR="004B1E7F" w:rsidRDefault="004B1E7F" w:rsidP="004B1E7F">
      <w:r>
        <w:t xml:space="preserve">de 2009. Os spreads interbancários atingiram níveis próximos </w:t>
      </w:r>
    </w:p>
    <w:p w:rsidR="004B1E7F" w:rsidRDefault="004B1E7F" w:rsidP="004B1E7F">
      <w:r>
        <w:t xml:space="preserve">aos observados antes da crise financeira, enquanto que o </w:t>
      </w:r>
    </w:p>
    <w:p w:rsidR="004B1E7F" w:rsidRDefault="004B1E7F" w:rsidP="004B1E7F">
      <w:r>
        <w:t xml:space="preserve">índice </w:t>
      </w:r>
      <w:proofErr w:type="spellStart"/>
      <w:r>
        <w:t>Dow</w:t>
      </w:r>
      <w:proofErr w:type="spellEnd"/>
      <w:r>
        <w:t xml:space="preserve"> Jones já está 46% acima do seu nível em fevereiro </w:t>
      </w:r>
    </w:p>
    <w:p w:rsidR="004B1E7F" w:rsidRDefault="004B1E7F" w:rsidP="004B1E7F">
      <w:r>
        <w:t xml:space="preserve">de 2009, quando teve seu pico. </w:t>
      </w:r>
    </w:p>
    <w:p w:rsidR="004B1E7F" w:rsidRDefault="004B1E7F" w:rsidP="004B1E7F"/>
    <w:p w:rsidR="004B1E7F" w:rsidRDefault="004B1E7F" w:rsidP="004B1E7F">
      <w:r>
        <w:t xml:space="preserve">A melhora na situação patrimonial das instituições financeiras </w:t>
      </w:r>
    </w:p>
    <w:p w:rsidR="004B1E7F" w:rsidRDefault="004B1E7F" w:rsidP="004B1E7F">
      <w:r>
        <w:t xml:space="preserve">foi vital para reduzir os riscos de novo mergulho recessivo na </w:t>
      </w:r>
    </w:p>
    <w:p w:rsidR="004B1E7F" w:rsidRDefault="004B1E7F" w:rsidP="004B1E7F">
      <w:r>
        <w:t xml:space="preserve">economia norte-americana, embora até o último mês de março </w:t>
      </w:r>
    </w:p>
    <w:p w:rsidR="004B1E7F" w:rsidRDefault="004B1E7F" w:rsidP="004B1E7F"/>
    <w:p w:rsidR="004B1E7F" w:rsidRDefault="004B1E7F" w:rsidP="004B1E7F">
      <w:r>
        <w:t xml:space="preserve">o fluxo de crédito bancário ao setor privado ainda estivesse </w:t>
      </w:r>
    </w:p>
    <w:p w:rsidR="004B1E7F" w:rsidRDefault="004B1E7F" w:rsidP="004B1E7F">
      <w:r>
        <w:t xml:space="preserve">bem abaixo dos padrões considerados normais. No entanto, se </w:t>
      </w:r>
    </w:p>
    <w:p w:rsidR="004B1E7F" w:rsidRDefault="004B1E7F" w:rsidP="004B1E7F">
      <w:r>
        <w:t xml:space="preserve">por um lado ainda há fricções na intermediação financeira, por </w:t>
      </w:r>
    </w:p>
    <w:p w:rsidR="004B1E7F" w:rsidRDefault="004B1E7F" w:rsidP="004B1E7F">
      <w:r>
        <w:t xml:space="preserve">outro, o problema do risco sistêmico, pelo menos no curto </w:t>
      </w:r>
    </w:p>
    <w:p w:rsidR="004B1E7F" w:rsidRDefault="004B1E7F" w:rsidP="004B1E7F">
      <w:r>
        <w:t xml:space="preserve">prazo, parece resolvido. Prova disso é o início da reversão, </w:t>
      </w:r>
    </w:p>
    <w:p w:rsidR="004B1E7F" w:rsidRDefault="004B1E7F" w:rsidP="004B1E7F">
      <w:r>
        <w:t xml:space="preserve">pelo FED, de várias medidas adotadas durante a crise para </w:t>
      </w:r>
    </w:p>
    <w:p w:rsidR="004B1E7F" w:rsidRDefault="004B1E7F" w:rsidP="004B1E7F">
      <w:r>
        <w:t xml:space="preserve">fornecer liquidez ao sistema financeiro. </w:t>
      </w:r>
    </w:p>
    <w:p w:rsidR="004B1E7F" w:rsidRDefault="004B1E7F" w:rsidP="004B1E7F">
      <w:r>
        <w:t xml:space="preserve">Passado o pior da crise, o governo Obama deu novo ímpeto ao </w:t>
      </w:r>
    </w:p>
    <w:p w:rsidR="004B1E7F" w:rsidRDefault="004B1E7F" w:rsidP="004B1E7F">
      <w:r>
        <w:t xml:space="preserve">projeto de regulamentação do sistema financeiro, tendo por </w:t>
      </w:r>
    </w:p>
    <w:p w:rsidR="004B1E7F" w:rsidRDefault="004B1E7F" w:rsidP="004B1E7F">
      <w:r>
        <w:t xml:space="preserve">principal objetivo a minimização de futuros riscos sistêmicos. </w:t>
      </w:r>
    </w:p>
    <w:p w:rsidR="004B1E7F" w:rsidRDefault="004B1E7F" w:rsidP="004B1E7F">
      <w:r>
        <w:t xml:space="preserve">Em janeiro de 2010, o presidente resgatou proposta anterior de </w:t>
      </w:r>
    </w:p>
    <w:p w:rsidR="004B1E7F" w:rsidRDefault="004B1E7F" w:rsidP="004B1E7F">
      <w:r>
        <w:t xml:space="preserve">Paul </w:t>
      </w:r>
      <w:proofErr w:type="spellStart"/>
      <w:r>
        <w:t>Volcker</w:t>
      </w:r>
      <w:proofErr w:type="spellEnd"/>
      <w:r>
        <w:t xml:space="preserve">, ex-chairman do Federal Reserve, no sentido de </w:t>
      </w:r>
    </w:p>
    <w:p w:rsidR="004B1E7F" w:rsidRDefault="004B1E7F" w:rsidP="004B1E7F">
      <w:r>
        <w:t xml:space="preserve">proibir operações próprias em bancos comerciais e limitar o </w:t>
      </w:r>
    </w:p>
    <w:p w:rsidR="004B1E7F" w:rsidRDefault="004B1E7F" w:rsidP="004B1E7F">
      <w:r>
        <w:t xml:space="preserve">tamanho das instituições bancárias, impedindo-as de </w:t>
      </w:r>
    </w:p>
    <w:p w:rsidR="004B1E7F" w:rsidRDefault="004B1E7F" w:rsidP="004B1E7F">
      <w:r>
        <w:t xml:space="preserve">representar mais de determinado percentual das operações </w:t>
      </w:r>
    </w:p>
    <w:p w:rsidR="004B1E7F" w:rsidRDefault="004B1E7F" w:rsidP="004B1E7F">
      <w:r>
        <w:t xml:space="preserve">passivas do sistema. Segundo </w:t>
      </w:r>
      <w:proofErr w:type="spellStart"/>
      <w:r>
        <w:t>Volcker</w:t>
      </w:r>
      <w:proofErr w:type="spellEnd"/>
      <w:r>
        <w:t xml:space="preserve">, bancos comerciais </w:t>
      </w:r>
    </w:p>
    <w:p w:rsidR="004B1E7F" w:rsidRDefault="004B1E7F" w:rsidP="004B1E7F">
      <w:r>
        <w:t xml:space="preserve">precisam se dedicar integralmente ao atendimento de </w:t>
      </w:r>
    </w:p>
    <w:p w:rsidR="004B1E7F" w:rsidRDefault="004B1E7F" w:rsidP="004B1E7F">
      <w:r>
        <w:lastRenderedPageBreak/>
        <w:t xml:space="preserve">necessidades de clientes, e devem ser impedidos de montar </w:t>
      </w:r>
    </w:p>
    <w:p w:rsidR="004B1E7F" w:rsidRDefault="004B1E7F" w:rsidP="004B1E7F">
      <w:r>
        <w:t xml:space="preserve">posições meramente especulativas. </w:t>
      </w:r>
    </w:p>
    <w:p w:rsidR="004B1E7F" w:rsidRDefault="004B1E7F" w:rsidP="004B1E7F"/>
    <w:p w:rsidR="004B1E7F" w:rsidRDefault="004B1E7F" w:rsidP="004B1E7F">
      <w:r>
        <w:t xml:space="preserve">Como é notório, têm sido expressivas as pressões políticas </w:t>
      </w:r>
    </w:p>
    <w:p w:rsidR="004B1E7F" w:rsidRDefault="004B1E7F" w:rsidP="004B1E7F">
      <w:r>
        <w:t xml:space="preserve">exercidas pelos bancos, juntos aos congressistas, com vistas a </w:t>
      </w:r>
    </w:p>
    <w:p w:rsidR="004B1E7F" w:rsidRDefault="004B1E7F" w:rsidP="004B1E7F">
      <w:r>
        <w:t xml:space="preserve">evitar aprovação de medidas radicais, supostamente </w:t>
      </w:r>
    </w:p>
    <w:p w:rsidR="004B1E7F" w:rsidRDefault="004B1E7F" w:rsidP="004B1E7F">
      <w:r>
        <w:t xml:space="preserve">prejudiciais ao retorno esperado da atividade bancária. Tais </w:t>
      </w:r>
    </w:p>
    <w:p w:rsidR="004B1E7F" w:rsidRDefault="004B1E7F" w:rsidP="004B1E7F">
      <w:r>
        <w:t xml:space="preserve">pressões acabaram fazendo com que a proposta efetivamente </w:t>
      </w:r>
    </w:p>
    <w:p w:rsidR="004B1E7F" w:rsidRDefault="004B1E7F" w:rsidP="004B1E7F">
      <w:r>
        <w:t xml:space="preserve">encaminhada ao Congresso fosse amenizada, abrindo-se </w:t>
      </w:r>
    </w:p>
    <w:p w:rsidR="004B1E7F" w:rsidRDefault="004B1E7F" w:rsidP="004B1E7F">
      <w:r>
        <w:t xml:space="preserve">espaço para posições especulativas com títulos públicos e </w:t>
      </w:r>
    </w:p>
    <w:p w:rsidR="004B1E7F" w:rsidRDefault="004B1E7F" w:rsidP="004B1E7F">
      <w:r>
        <w:t xml:space="preserve">limitando-se o crescimento dos bancos apenas aos casos de </w:t>
      </w:r>
    </w:p>
    <w:p w:rsidR="004B1E7F" w:rsidRDefault="004B1E7F" w:rsidP="004B1E7F">
      <w:r>
        <w:t xml:space="preserve">aquisição de outras instituições. Não parece haver dúvida de </w:t>
      </w:r>
    </w:p>
    <w:p w:rsidR="004B1E7F" w:rsidRDefault="004B1E7F" w:rsidP="004B1E7F">
      <w:r>
        <w:t xml:space="preserve">que as incertezas relacionadas com o resultado final de todo o </w:t>
      </w:r>
    </w:p>
    <w:p w:rsidR="004B1E7F" w:rsidRDefault="004B1E7F" w:rsidP="004B1E7F">
      <w:r>
        <w:t xml:space="preserve">debate em torno da nova regulamentação inibem a </w:t>
      </w:r>
    </w:p>
    <w:p w:rsidR="004B1E7F" w:rsidRDefault="004B1E7F" w:rsidP="004B1E7F">
      <w:r>
        <w:t xml:space="preserve">capitalização do sistema bancário e contribuem para manter os </w:t>
      </w:r>
    </w:p>
    <w:p w:rsidR="004B1E7F" w:rsidRDefault="004B1E7F" w:rsidP="004B1E7F">
      <w:r>
        <w:t xml:space="preserve">bancos retraídos em suas operações de empréstimo. O mais </w:t>
      </w:r>
    </w:p>
    <w:p w:rsidR="004B1E7F" w:rsidRDefault="004B1E7F" w:rsidP="004B1E7F">
      <w:r>
        <w:t xml:space="preserve">provável é que a aprovação da nova legislação bancária leve </w:t>
      </w:r>
    </w:p>
    <w:p w:rsidR="004B1E7F" w:rsidRDefault="004B1E7F" w:rsidP="004B1E7F">
      <w:r>
        <w:t xml:space="preserve">um certo tempo, postergando cada vez mais a normalização da </w:t>
      </w:r>
    </w:p>
    <w:p w:rsidR="004B1E7F" w:rsidRDefault="004B1E7F" w:rsidP="004B1E7F">
      <w:r>
        <w:t xml:space="preserve">oferta de crédito. </w:t>
      </w:r>
    </w:p>
    <w:p w:rsidR="004B1E7F" w:rsidRDefault="004B1E7F" w:rsidP="004B1E7F"/>
    <w:p w:rsidR="004B1E7F" w:rsidRDefault="004B1E7F" w:rsidP="004B1E7F">
      <w:r>
        <w:t xml:space="preserve">Assim sendo, há um consenso sobre a necessidade de </w:t>
      </w:r>
    </w:p>
    <w:p w:rsidR="004B1E7F" w:rsidRDefault="004B1E7F" w:rsidP="004B1E7F">
      <w:r>
        <w:t xml:space="preserve">manutenção dos incentivos fiscais e da política monetária </w:t>
      </w:r>
    </w:p>
    <w:p w:rsidR="004B1E7F" w:rsidRDefault="004B1E7F" w:rsidP="004B1E7F">
      <w:r>
        <w:t xml:space="preserve">expansionista em 2010. A previsão é que o FED não mexa na </w:t>
      </w:r>
    </w:p>
    <w:p w:rsidR="004B1E7F" w:rsidRDefault="004B1E7F" w:rsidP="004B1E7F">
      <w:r>
        <w:t xml:space="preserve">taxa básica de juros nos dois primeiros trimestres, embora retire </w:t>
      </w:r>
    </w:p>
    <w:p w:rsidR="004B1E7F" w:rsidRDefault="004B1E7F" w:rsidP="004B1E7F">
      <w:r>
        <w:t xml:space="preserve">gradualmente suas medidas excepcionais de fornecimento de </w:t>
      </w:r>
    </w:p>
    <w:p w:rsidR="004B1E7F" w:rsidRDefault="004B1E7F" w:rsidP="004B1E7F">
      <w:r>
        <w:t xml:space="preserve">liquidez para o setor bancário. Embora a manutenção dos </w:t>
      </w:r>
    </w:p>
    <w:p w:rsidR="004B1E7F" w:rsidRDefault="004B1E7F" w:rsidP="004B1E7F">
      <w:r>
        <w:t xml:space="preserve">incentivos seja vital para a continuidade da recuperação </w:t>
      </w:r>
    </w:p>
    <w:p w:rsidR="004B1E7F" w:rsidRDefault="004B1E7F" w:rsidP="004B1E7F">
      <w:r>
        <w:lastRenderedPageBreak/>
        <w:t xml:space="preserve">econômica, o governo norte-americano deveria desenvolver </w:t>
      </w:r>
    </w:p>
    <w:p w:rsidR="004B1E7F" w:rsidRDefault="004B1E7F" w:rsidP="004B1E7F">
      <w:r>
        <w:t xml:space="preserve">desde já o planejamento para a remoção dos mesmos em 2011, </w:t>
      </w:r>
    </w:p>
    <w:p w:rsidR="004B1E7F" w:rsidRDefault="004B1E7F" w:rsidP="004B1E7F">
      <w:r>
        <w:t xml:space="preserve">visando ancorar as expectativas e garantir a sustentabilidade da </w:t>
      </w:r>
    </w:p>
    <w:p w:rsidR="004B1E7F" w:rsidRDefault="004B1E7F" w:rsidP="004B1E7F">
      <w:r>
        <w:t xml:space="preserve">sua dívida. A previsão é para um déficit nominal na ordem de </w:t>
      </w:r>
    </w:p>
    <w:p w:rsidR="004B1E7F" w:rsidRDefault="004B1E7F" w:rsidP="004B1E7F">
      <w:r>
        <w:t xml:space="preserve">10% do PIB em 2010 e 2011, tornando-se decrescente a partir </w:t>
      </w:r>
    </w:p>
    <w:p w:rsidR="004B1E7F" w:rsidRDefault="004B1E7F" w:rsidP="004B1E7F">
      <w:r>
        <w:t xml:space="preserve">de 2012. Em paralelo, o nível da dívida segue crescendo </w:t>
      </w:r>
    </w:p>
    <w:p w:rsidR="004B1E7F" w:rsidRDefault="004B1E7F" w:rsidP="004B1E7F">
      <w:r>
        <w:t xml:space="preserve">rapidamente, projetado para 110% do PIB em 2014. </w:t>
      </w:r>
    </w:p>
    <w:p w:rsidR="004B1E7F" w:rsidRDefault="004B1E7F" w:rsidP="004B1E7F"/>
    <w:p w:rsidR="004B1E7F" w:rsidRDefault="004B1E7F" w:rsidP="004B1E7F">
      <w:r>
        <w:t xml:space="preserve">Apesar dessas dificuldades, o governo Obama conseguiu </w:t>
      </w:r>
    </w:p>
    <w:p w:rsidR="004B1E7F" w:rsidRDefault="004B1E7F" w:rsidP="004B1E7F">
      <w:r>
        <w:t xml:space="preserve">aprovar no Congresso, em 21 de março, a reforma do sistema </w:t>
      </w:r>
    </w:p>
    <w:p w:rsidR="004B1E7F" w:rsidRDefault="004B1E7F" w:rsidP="004B1E7F">
      <w:r>
        <w:t xml:space="preserve">de saúde, seu principal compromisso de campanha. A despeito </w:t>
      </w:r>
    </w:p>
    <w:p w:rsidR="004B1E7F" w:rsidRDefault="004B1E7F" w:rsidP="004B1E7F">
      <w:r>
        <w:t xml:space="preserve">das polêmicas em relação à mencionada reforma, é inegável </w:t>
      </w:r>
    </w:p>
    <w:p w:rsidR="004B1E7F" w:rsidRDefault="004B1E7F" w:rsidP="004B1E7F">
      <w:r>
        <w:t xml:space="preserve">que se trata de avanço histórico para os Estados Unidos e a </w:t>
      </w:r>
    </w:p>
    <w:p w:rsidR="004B1E7F" w:rsidRDefault="004B1E7F" w:rsidP="004B1E7F">
      <w:r>
        <w:t xml:space="preserve">maior vitória política do atual governo, até agora. Há mais de 80 </w:t>
      </w:r>
    </w:p>
    <w:p w:rsidR="004B1E7F" w:rsidRDefault="004B1E7F" w:rsidP="004B1E7F">
      <w:r>
        <w:t xml:space="preserve">anos presidentes americanos vinham tentando universalizar o </w:t>
      </w:r>
    </w:p>
    <w:p w:rsidR="004B1E7F" w:rsidRDefault="004B1E7F" w:rsidP="004B1E7F">
      <w:r>
        <w:t xml:space="preserve">acesso à saúde. </w:t>
      </w:r>
    </w:p>
    <w:p w:rsidR="004B1E7F" w:rsidRDefault="004B1E7F" w:rsidP="004B1E7F"/>
    <w:p w:rsidR="004B1E7F" w:rsidRDefault="004B1E7F" w:rsidP="004B1E7F">
      <w:r>
        <w:t xml:space="preserve">1.3 ZONA DO EURO </w:t>
      </w:r>
    </w:p>
    <w:p w:rsidR="004B1E7F" w:rsidRDefault="004B1E7F" w:rsidP="004B1E7F">
      <w:r>
        <w:t xml:space="preserve">Em 2010, a expectativa é que a Zona do Euro siga gradualmente </w:t>
      </w:r>
    </w:p>
    <w:p w:rsidR="004B1E7F" w:rsidRDefault="004B1E7F" w:rsidP="004B1E7F">
      <w:r>
        <w:t xml:space="preserve">seu processo de recuperação econômica. O cenário para a </w:t>
      </w:r>
    </w:p>
    <w:p w:rsidR="004B1E7F" w:rsidRDefault="004B1E7F" w:rsidP="004B1E7F">
      <w:r>
        <w:t xml:space="preserve">região ainda é incerto. Em favor da aceleração do crescimento </w:t>
      </w:r>
    </w:p>
    <w:p w:rsidR="004B1E7F" w:rsidRDefault="004B1E7F" w:rsidP="004B1E7F">
      <w:r>
        <w:t xml:space="preserve">podemos contabilizar a recuperação da economia global e do </w:t>
      </w:r>
    </w:p>
    <w:p w:rsidR="004B1E7F" w:rsidRDefault="004B1E7F" w:rsidP="004B1E7F">
      <w:r>
        <w:t xml:space="preserve">comércio internacional acima do esperado. No entanto, ainda </w:t>
      </w:r>
    </w:p>
    <w:p w:rsidR="004B1E7F" w:rsidRDefault="004B1E7F" w:rsidP="004B1E7F">
      <w:r>
        <w:t xml:space="preserve">pairam muitas incertezas, sendo a principal delas o forte </w:t>
      </w:r>
    </w:p>
    <w:p w:rsidR="004B1E7F" w:rsidRDefault="004B1E7F" w:rsidP="004B1E7F">
      <w:r>
        <w:t xml:space="preserve">aumento da dívida pública nos países em geral, e nos </w:t>
      </w:r>
    </w:p>
    <w:p w:rsidR="004B1E7F" w:rsidRDefault="004B1E7F" w:rsidP="004B1E7F">
      <w:r>
        <w:t xml:space="preserve">chamados “PIIGS” (Portugal, Irlanda, Itália, Grécia e Espanha), </w:t>
      </w:r>
    </w:p>
    <w:p w:rsidR="004B1E7F" w:rsidRDefault="004B1E7F" w:rsidP="004B1E7F">
      <w:r>
        <w:t xml:space="preserve">em particular. </w:t>
      </w:r>
    </w:p>
    <w:p w:rsidR="004B1E7F" w:rsidRDefault="004B1E7F" w:rsidP="004B1E7F"/>
    <w:p w:rsidR="004B1E7F" w:rsidRDefault="004B1E7F" w:rsidP="004B1E7F">
      <w:r>
        <w:t xml:space="preserve">Nos dois últimos trimestres de 2009 a economia </w:t>
      </w:r>
      <w:proofErr w:type="spellStart"/>
      <w:r>
        <w:t>europeia</w:t>
      </w:r>
      <w:proofErr w:type="spellEnd"/>
      <w:r>
        <w:t xml:space="preserve"> </w:t>
      </w:r>
    </w:p>
    <w:p w:rsidR="004B1E7F" w:rsidRDefault="004B1E7F" w:rsidP="004B1E7F">
      <w:r>
        <w:t xml:space="preserve">aproveitou-se da série de benefícios fiscais e da recuperação </w:t>
      </w:r>
    </w:p>
    <w:p w:rsidR="004B1E7F" w:rsidRDefault="004B1E7F" w:rsidP="004B1E7F">
      <w:r>
        <w:t xml:space="preserve">econômica global. Após uma seqüência de cinco trimestres </w:t>
      </w:r>
    </w:p>
    <w:p w:rsidR="004B1E7F" w:rsidRDefault="004B1E7F" w:rsidP="004B1E7F">
      <w:r>
        <w:t xml:space="preserve">com variações negativas no seu produto interno, o terceiro </w:t>
      </w:r>
    </w:p>
    <w:p w:rsidR="004B1E7F" w:rsidRDefault="004B1E7F" w:rsidP="004B1E7F">
      <w:r>
        <w:t xml:space="preserve">trimestre de 2009 registrou crescimento de 0,4%, enquanto que </w:t>
      </w:r>
    </w:p>
    <w:p w:rsidR="004B1E7F" w:rsidRDefault="004B1E7F" w:rsidP="004B1E7F">
      <w:r>
        <w:t xml:space="preserve">dados preliminares da </w:t>
      </w:r>
      <w:proofErr w:type="spellStart"/>
      <w:r>
        <w:t>Eurostat</w:t>
      </w:r>
      <w:proofErr w:type="spellEnd"/>
      <w:r>
        <w:t xml:space="preserve"> sinalizam para um crescimento </w:t>
      </w:r>
    </w:p>
    <w:p w:rsidR="004B1E7F" w:rsidRDefault="004B1E7F" w:rsidP="004B1E7F">
      <w:r>
        <w:t xml:space="preserve">de 0,1% nos últimos três meses do ano. </w:t>
      </w:r>
    </w:p>
    <w:p w:rsidR="004B1E7F" w:rsidRDefault="004B1E7F" w:rsidP="004B1E7F"/>
    <w:p w:rsidR="004B1E7F" w:rsidRDefault="004B1E7F" w:rsidP="004B1E7F">
      <w:r>
        <w:t xml:space="preserve">A expectativa de crescimento apenas moderado em 2010 se </w:t>
      </w:r>
    </w:p>
    <w:p w:rsidR="004B1E7F" w:rsidRDefault="004B1E7F" w:rsidP="004B1E7F">
      <w:r>
        <w:t xml:space="preserve">ampara no ainda incompleto ajuste patrimonial de vários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setores, financeiros ou não. Somam-se, ainda a baixa utilização </w:t>
      </w:r>
    </w:p>
    <w:p w:rsidR="004B1E7F" w:rsidRDefault="004B1E7F" w:rsidP="004B1E7F">
      <w:r>
        <w:t xml:space="preserve">da capacidade e o elevado grau de desemprego, que tendem a </w:t>
      </w:r>
    </w:p>
    <w:p w:rsidR="004B1E7F" w:rsidRDefault="004B1E7F" w:rsidP="004B1E7F">
      <w:r>
        <w:t xml:space="preserve">prejudicar os avanços do investimento e do consumo. </w:t>
      </w:r>
    </w:p>
    <w:p w:rsidR="004B1E7F" w:rsidRDefault="004B1E7F" w:rsidP="004B1E7F"/>
    <w:p w:rsidR="004B1E7F" w:rsidRDefault="004B1E7F" w:rsidP="004B1E7F">
      <w:r>
        <w:t xml:space="preserve">Figura 5: Produção Industrial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Fonte: </w:t>
      </w:r>
      <w:proofErr w:type="spellStart"/>
      <w:r>
        <w:t>Eurostat</w:t>
      </w:r>
      <w:proofErr w:type="spellEnd"/>
      <w:r>
        <w:t xml:space="preserve"> </w:t>
      </w:r>
    </w:p>
    <w:p w:rsidR="004B1E7F" w:rsidRDefault="004B1E7F" w:rsidP="004B1E7F"/>
    <w:p w:rsidR="004B1E7F" w:rsidRDefault="004B1E7F" w:rsidP="004B1E7F">
      <w:r>
        <w:t xml:space="preserve">Tendo em vista esse cenário, o boletim mensal de março do </w:t>
      </w:r>
    </w:p>
    <w:p w:rsidR="004B1E7F" w:rsidRDefault="004B1E7F" w:rsidP="004B1E7F">
      <w:r>
        <w:t xml:space="preserve">Banco Central Europeu prevê um crescimento entre 0,4 e 1,2% </w:t>
      </w:r>
    </w:p>
    <w:p w:rsidR="004B1E7F" w:rsidRDefault="004B1E7F" w:rsidP="004B1E7F">
      <w:r>
        <w:t xml:space="preserve">em 2010 e entre 0,5 e 2,5% em 2011. Já as projeções do FMI, </w:t>
      </w:r>
    </w:p>
    <w:p w:rsidR="004B1E7F" w:rsidRDefault="004B1E7F" w:rsidP="004B1E7F">
      <w:r>
        <w:t xml:space="preserve">disponíveis no World </w:t>
      </w:r>
      <w:proofErr w:type="spellStart"/>
      <w:r>
        <w:t>Economic</w:t>
      </w:r>
      <w:proofErr w:type="spellEnd"/>
      <w:r>
        <w:t xml:space="preserve"> Outlook </w:t>
      </w:r>
      <w:proofErr w:type="spellStart"/>
      <w:r>
        <w:t>Update</w:t>
      </w:r>
      <w:proofErr w:type="spellEnd"/>
      <w:r>
        <w:t xml:space="preserve"> de janeiro, </w:t>
      </w:r>
    </w:p>
    <w:p w:rsidR="004B1E7F" w:rsidRDefault="004B1E7F" w:rsidP="004B1E7F">
      <w:r>
        <w:t xml:space="preserve">estimam crescimento de 1% em 2010 e de 1,6% em 2011. Esses </w:t>
      </w:r>
    </w:p>
    <w:p w:rsidR="004B1E7F" w:rsidRDefault="004B1E7F" w:rsidP="004B1E7F">
      <w:r>
        <w:t xml:space="preserve">números são substancialmente maiores do que as taxas de 0,7% </w:t>
      </w:r>
    </w:p>
    <w:p w:rsidR="004B1E7F" w:rsidRDefault="004B1E7F" w:rsidP="004B1E7F">
      <w:r>
        <w:t xml:space="preserve">em 2010 e 0,3% em 2011 estimadas pelo FMI em outubro de 2009. </w:t>
      </w:r>
    </w:p>
    <w:p w:rsidR="004B1E7F" w:rsidRDefault="004B1E7F" w:rsidP="004B1E7F"/>
    <w:p w:rsidR="004B1E7F" w:rsidRDefault="004B1E7F" w:rsidP="004B1E7F">
      <w:r>
        <w:t xml:space="preserve">As expectativas de inflação de médio prazo seguem ancoradas </w:t>
      </w:r>
    </w:p>
    <w:p w:rsidR="004B1E7F" w:rsidRDefault="004B1E7F" w:rsidP="004B1E7F">
      <w:r>
        <w:t xml:space="preserve">nos níveis desejados, por volta dos 2%. Em janeiro de 2010, o </w:t>
      </w:r>
    </w:p>
    <w:p w:rsidR="004B1E7F" w:rsidRDefault="004B1E7F" w:rsidP="004B1E7F">
      <w:r>
        <w:t xml:space="preserve">índice de preços da zona do euro (HIPC) cresceu a uma taxa </w:t>
      </w:r>
    </w:p>
    <w:p w:rsidR="004B1E7F" w:rsidRDefault="004B1E7F" w:rsidP="004B1E7F">
      <w:r>
        <w:t xml:space="preserve">anual de 1%, enquanto que dados prévios apontavam para uma </w:t>
      </w:r>
    </w:p>
    <w:p w:rsidR="004B1E7F" w:rsidRDefault="004B1E7F" w:rsidP="004B1E7F">
      <w:r>
        <w:t xml:space="preserve">taxa anual de 0,9% em fevereiro. Esses números permitiram </w:t>
      </w:r>
    </w:p>
    <w:p w:rsidR="004B1E7F" w:rsidRDefault="004B1E7F" w:rsidP="004B1E7F">
      <w:r>
        <w:t xml:space="preserve">que o ECB mantivesse inalterada a taxa básica de juros em </w:t>
      </w:r>
    </w:p>
    <w:p w:rsidR="004B1E7F" w:rsidRDefault="004B1E7F" w:rsidP="004B1E7F">
      <w:r>
        <w:t xml:space="preserve">março, projetando um crescimento do HIPC entre 0,8 e 1,6% </w:t>
      </w:r>
    </w:p>
    <w:p w:rsidR="004B1E7F" w:rsidRDefault="004B1E7F" w:rsidP="004B1E7F">
      <w:r>
        <w:t xml:space="preserve">em 2010 e 0,9% e 2,1% em 2011. </w:t>
      </w:r>
    </w:p>
    <w:p w:rsidR="004B1E7F" w:rsidRDefault="004B1E7F" w:rsidP="004B1E7F"/>
    <w:p w:rsidR="004B1E7F" w:rsidRDefault="004B1E7F" w:rsidP="004B1E7F">
      <w:r>
        <w:t xml:space="preserve">Em janeiro, os empréstimos para o setor privado apresentaram </w:t>
      </w:r>
    </w:p>
    <w:p w:rsidR="004B1E7F" w:rsidRDefault="004B1E7F" w:rsidP="004B1E7F">
      <w:r>
        <w:lastRenderedPageBreak/>
        <w:t xml:space="preserve">variação anual de -0,6%. Houve um ligeiro crescimento no crédito </w:t>
      </w:r>
    </w:p>
    <w:p w:rsidR="004B1E7F" w:rsidRDefault="004B1E7F" w:rsidP="004B1E7F">
      <w:r>
        <w:t xml:space="preserve">para consumo, explicando-se a variação negativa no agregado </w:t>
      </w:r>
    </w:p>
    <w:p w:rsidR="004B1E7F" w:rsidRDefault="004B1E7F" w:rsidP="004B1E7F">
      <w:r>
        <w:t xml:space="preserve">pela retração dos empréstimos para as empresas não financeiras. </w:t>
      </w:r>
    </w:p>
    <w:p w:rsidR="004B1E7F" w:rsidRDefault="004B1E7F" w:rsidP="004B1E7F"/>
    <w:p w:rsidR="004B1E7F" w:rsidRDefault="004B1E7F" w:rsidP="004B1E7F">
      <w:r>
        <w:t xml:space="preserve">Em virtude da lenta recuperação das condições de crédito, o </w:t>
      </w:r>
    </w:p>
    <w:p w:rsidR="004B1E7F" w:rsidRDefault="004B1E7F" w:rsidP="004B1E7F">
      <w:r>
        <w:t xml:space="preserve">Banco Central Europeu optou pela manutenção de grande parte </w:t>
      </w:r>
    </w:p>
    <w:p w:rsidR="004B1E7F" w:rsidRDefault="004B1E7F" w:rsidP="004B1E7F">
      <w:r>
        <w:t xml:space="preserve">das suas medidas de apoio não convencionais ao setor financeiro </w:t>
      </w:r>
    </w:p>
    <w:p w:rsidR="004B1E7F" w:rsidRDefault="004B1E7F" w:rsidP="004B1E7F"/>
    <w:p w:rsidR="004B1E7F" w:rsidRDefault="004B1E7F" w:rsidP="004B1E7F">
      <w:r>
        <w:t>(</w:t>
      </w:r>
      <w:proofErr w:type="spellStart"/>
      <w:r>
        <w:t>non-standard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), visando fornecer liquidez o </w:t>
      </w:r>
    </w:p>
    <w:p w:rsidR="004B1E7F" w:rsidRDefault="004B1E7F" w:rsidP="004B1E7F">
      <w:r>
        <w:t xml:space="preserve">bastante para que os bancos operem em condições facilitadas </w:t>
      </w:r>
    </w:p>
    <w:p w:rsidR="004B1E7F" w:rsidRDefault="004B1E7F" w:rsidP="004B1E7F">
      <w:r>
        <w:t xml:space="preserve">para o fornecimento de crédito. Ao mesmo tempo, o setor não </w:t>
      </w:r>
    </w:p>
    <w:p w:rsidR="004B1E7F" w:rsidRDefault="004B1E7F" w:rsidP="004B1E7F">
      <w:r>
        <w:t xml:space="preserve">bancário pode gozar das facilidades de financiamento através da </w:t>
      </w:r>
    </w:p>
    <w:p w:rsidR="004B1E7F" w:rsidRDefault="004B1E7F" w:rsidP="004B1E7F">
      <w:r>
        <w:t xml:space="preserve">emissão de títulos, dada a queda nos custos destas operações. </w:t>
      </w:r>
    </w:p>
    <w:p w:rsidR="004B1E7F" w:rsidRDefault="004B1E7F" w:rsidP="004B1E7F"/>
    <w:p w:rsidR="004B1E7F" w:rsidRDefault="004B1E7F" w:rsidP="004B1E7F">
      <w:r>
        <w:t xml:space="preserve">Por fim, a grande preocupação em 2010 será na escolha do </w:t>
      </w:r>
    </w:p>
    <w:p w:rsidR="004B1E7F" w:rsidRDefault="004B1E7F" w:rsidP="004B1E7F">
      <w:r>
        <w:t xml:space="preserve">momento ideal para a retirada dos estímulos fiscais. Por um </w:t>
      </w:r>
    </w:p>
    <w:p w:rsidR="004B1E7F" w:rsidRDefault="004B1E7F" w:rsidP="004B1E7F">
      <w:r>
        <w:t xml:space="preserve">lado, todos têm em mente as lições da Grande Depressão dos </w:t>
      </w:r>
    </w:p>
    <w:p w:rsidR="004B1E7F" w:rsidRDefault="004B1E7F" w:rsidP="004B1E7F">
      <w:r>
        <w:t xml:space="preserve">anos 30, quando a retirada precoce de tais incentivos teria </w:t>
      </w:r>
    </w:p>
    <w:p w:rsidR="004B1E7F" w:rsidRDefault="004B1E7F" w:rsidP="004B1E7F">
      <w:r>
        <w:t xml:space="preserve">provocado o novo mergulho observado em 1937, principalmente </w:t>
      </w:r>
    </w:p>
    <w:p w:rsidR="004B1E7F" w:rsidRDefault="004B1E7F" w:rsidP="004B1E7F">
      <w:r>
        <w:t xml:space="preserve">nos EUA. Por outro lado, os elevados déficits atuais e os crescentes </w:t>
      </w:r>
    </w:p>
    <w:p w:rsidR="004B1E7F" w:rsidRDefault="004B1E7F" w:rsidP="004B1E7F">
      <w:r>
        <w:t xml:space="preserve">endividamentos geraram grandes preocupações e instabilidade </w:t>
      </w:r>
    </w:p>
    <w:p w:rsidR="004B1E7F" w:rsidRDefault="004B1E7F" w:rsidP="004B1E7F">
      <w:r>
        <w:t xml:space="preserve">política na região, como se observou com a crise grega. </w:t>
      </w:r>
    </w:p>
    <w:p w:rsidR="004B1E7F" w:rsidRDefault="004B1E7F" w:rsidP="004B1E7F"/>
    <w:p w:rsidR="004B1E7F" w:rsidRDefault="004B1E7F" w:rsidP="004B1E7F">
      <w:r>
        <w:t xml:space="preserve">O drástico aumento no desequilíbrio fiscal causa </w:t>
      </w:r>
    </w:p>
    <w:p w:rsidR="004B1E7F" w:rsidRDefault="004B1E7F" w:rsidP="004B1E7F">
      <w:r>
        <w:t xml:space="preserve">preocupações por diversas outras razões. Em primeiro lugar, </w:t>
      </w:r>
    </w:p>
    <w:p w:rsidR="004B1E7F" w:rsidRDefault="004B1E7F" w:rsidP="004B1E7F">
      <w:r>
        <w:t xml:space="preserve">ele pode contaminar as expectativas de inflação, fazendo com </w:t>
      </w:r>
    </w:p>
    <w:p w:rsidR="004B1E7F" w:rsidRDefault="004B1E7F" w:rsidP="004B1E7F">
      <w:r>
        <w:t xml:space="preserve">que o Banco Central Europeu tenha que mudar seus planos no </w:t>
      </w:r>
    </w:p>
    <w:p w:rsidR="004B1E7F" w:rsidRDefault="004B1E7F" w:rsidP="004B1E7F">
      <w:r>
        <w:lastRenderedPageBreak/>
        <w:t xml:space="preserve">que tange a política monetária. Em segundo lugar, o desajuste </w:t>
      </w:r>
    </w:p>
    <w:p w:rsidR="004B1E7F" w:rsidRDefault="004B1E7F" w:rsidP="004B1E7F">
      <w:r>
        <w:t xml:space="preserve">fiscal pode gerar outros desequilíbrios macroeconômicos, </w:t>
      </w:r>
    </w:p>
    <w:p w:rsidR="004B1E7F" w:rsidRDefault="004B1E7F" w:rsidP="004B1E7F">
      <w:r>
        <w:t xml:space="preserve">como um maior déficit em conta corrente, tornando a economia </w:t>
      </w:r>
    </w:p>
    <w:p w:rsidR="004B1E7F" w:rsidRDefault="004B1E7F" w:rsidP="004B1E7F">
      <w:r>
        <w:t xml:space="preserve">européia mais suscetível à choques externos. </w:t>
      </w:r>
    </w:p>
    <w:p w:rsidR="004B1E7F" w:rsidRDefault="004B1E7F" w:rsidP="004B1E7F"/>
    <w:p w:rsidR="004B1E7F" w:rsidRDefault="004B1E7F" w:rsidP="004B1E7F">
      <w:r>
        <w:t xml:space="preserve">Também se deve considerar o crescente pagamento com juros </w:t>
      </w:r>
    </w:p>
    <w:p w:rsidR="004B1E7F" w:rsidRDefault="004B1E7F" w:rsidP="004B1E7F">
      <w:r>
        <w:t xml:space="preserve">decorrente do aumento do estoque da dívida. Esses juros terão de </w:t>
      </w:r>
    </w:p>
    <w:p w:rsidR="004B1E7F" w:rsidRDefault="004B1E7F" w:rsidP="004B1E7F">
      <w:r>
        <w:t xml:space="preserve">ser pagos via maiores impostos ou via corte em outros gastos do </w:t>
      </w:r>
    </w:p>
    <w:p w:rsidR="004B1E7F" w:rsidRDefault="004B1E7F" w:rsidP="004B1E7F">
      <w:r>
        <w:t xml:space="preserve">governo, como educação e </w:t>
      </w:r>
      <w:proofErr w:type="spellStart"/>
      <w:r>
        <w:t>infraestrutura</w:t>
      </w:r>
      <w:proofErr w:type="spellEnd"/>
      <w:r>
        <w:t xml:space="preserve">, causando diminuição no </w:t>
      </w:r>
    </w:p>
    <w:p w:rsidR="004B1E7F" w:rsidRDefault="004B1E7F" w:rsidP="004B1E7F">
      <w:r>
        <w:t xml:space="preserve">produto potencial. A demanda privada também seria prejudicada </w:t>
      </w:r>
    </w:p>
    <w:p w:rsidR="004B1E7F" w:rsidRDefault="004B1E7F" w:rsidP="004B1E7F">
      <w:r>
        <w:t xml:space="preserve">com a possível elevação dos juros de médio e longo prazo, </w:t>
      </w:r>
    </w:p>
    <w:p w:rsidR="004B1E7F" w:rsidRDefault="004B1E7F" w:rsidP="004B1E7F">
      <w:r>
        <w:t xml:space="preserve">gerando um efeito </w:t>
      </w:r>
      <w:proofErr w:type="spellStart"/>
      <w:r>
        <w:t>crowding-out</w:t>
      </w:r>
      <w:proofErr w:type="spellEnd"/>
      <w:r>
        <w:t xml:space="preserve"> típico de livro-texto. </w:t>
      </w:r>
    </w:p>
    <w:p w:rsidR="004B1E7F" w:rsidRDefault="004B1E7F" w:rsidP="004B1E7F"/>
    <w:p w:rsidR="004B1E7F" w:rsidRDefault="004B1E7F" w:rsidP="004B1E7F">
      <w:r>
        <w:t xml:space="preserve">1.4 JAPÃO </w:t>
      </w:r>
    </w:p>
    <w:p w:rsidR="004B1E7F" w:rsidRDefault="004B1E7F" w:rsidP="004B1E7F">
      <w:r>
        <w:t xml:space="preserve">Ao longo de 2009, o Japão começou a mostrar sinais de </w:t>
      </w:r>
    </w:p>
    <w:p w:rsidR="004B1E7F" w:rsidRDefault="004B1E7F" w:rsidP="004B1E7F">
      <w:r>
        <w:t xml:space="preserve">recuperação econômica. Por um lado, tanto as exportações </w:t>
      </w:r>
    </w:p>
    <w:p w:rsidR="004B1E7F" w:rsidRDefault="004B1E7F" w:rsidP="004B1E7F">
      <w:r>
        <w:t xml:space="preserve">quanto a produção industrial – especialmente a manufatureira, os </w:t>
      </w:r>
    </w:p>
    <w:p w:rsidR="004B1E7F" w:rsidRDefault="004B1E7F" w:rsidP="004B1E7F">
      <w:r>
        <w:t xml:space="preserve">demais setores continuam fracos – cresceram acompanhando o </w:t>
      </w:r>
    </w:p>
    <w:p w:rsidR="004B1E7F" w:rsidRDefault="004B1E7F" w:rsidP="004B1E7F">
      <w:r>
        <w:t xml:space="preserve">desenrolar da recuperação da economia global. Os investimentos </w:t>
      </w:r>
    </w:p>
    <w:p w:rsidR="004B1E7F" w:rsidRDefault="004B1E7F" w:rsidP="004B1E7F">
      <w:r>
        <w:t xml:space="preserve">públicos também continuaram a apresentar crescimento devido </w:t>
      </w:r>
    </w:p>
    <w:p w:rsidR="004B1E7F" w:rsidRDefault="004B1E7F" w:rsidP="004B1E7F">
      <w:r>
        <w:t xml:space="preserve">às medidas implementadas pelo governo. Por outro lado, os </w:t>
      </w:r>
    </w:p>
    <w:p w:rsidR="004B1E7F" w:rsidRDefault="004B1E7F" w:rsidP="004B1E7F">
      <w:r>
        <w:t xml:space="preserve">investimentos das empresas sofreram devido à situação </w:t>
      </w:r>
    </w:p>
    <w:p w:rsidR="004B1E7F" w:rsidRDefault="004B1E7F" w:rsidP="004B1E7F">
      <w:r>
        <w:t xml:space="preserve">desfavorável de lucros corporativos e à capacidade ociosa </w:t>
      </w:r>
    </w:p>
    <w:p w:rsidR="004B1E7F" w:rsidRDefault="004B1E7F" w:rsidP="004B1E7F">
      <w:r>
        <w:t xml:space="preserve">existente. O consumo privado e o mercado imobiliário continuaram </w:t>
      </w:r>
    </w:p>
    <w:p w:rsidR="004B1E7F" w:rsidRDefault="004B1E7F" w:rsidP="004B1E7F">
      <w:r>
        <w:t xml:space="preserve">fracos, uma vez que a situação adversa de emprego e renda da </w:t>
      </w:r>
    </w:p>
    <w:p w:rsidR="004B1E7F" w:rsidRDefault="004B1E7F" w:rsidP="004B1E7F">
      <w:r>
        <w:t xml:space="preserve">população japonesa permaneceu. </w:t>
      </w:r>
    </w:p>
    <w:p w:rsidR="004B1E7F" w:rsidRDefault="004B1E7F" w:rsidP="004B1E7F"/>
    <w:p w:rsidR="004B1E7F" w:rsidRDefault="004B1E7F" w:rsidP="004B1E7F">
      <w:r>
        <w:lastRenderedPageBreak/>
        <w:br w:type="page"/>
      </w:r>
    </w:p>
    <w:p w:rsidR="004B1E7F" w:rsidRDefault="004B1E7F" w:rsidP="004B1E7F">
      <w:r>
        <w:lastRenderedPageBreak/>
        <w:t xml:space="preserve">Para 2010, a expectativa é que o movimento de recuperação da </w:t>
      </w:r>
    </w:p>
    <w:p w:rsidR="004B1E7F" w:rsidRDefault="004B1E7F" w:rsidP="004B1E7F">
      <w:r>
        <w:t xml:space="preserve">economia japonesa continue, mas a um ritmo moderado. No </w:t>
      </w:r>
    </w:p>
    <w:p w:rsidR="004B1E7F" w:rsidRDefault="004B1E7F" w:rsidP="004B1E7F">
      <w:r>
        <w:t xml:space="preserve">início deste ano a economia ainda registrava deflação, e essa </w:t>
      </w:r>
    </w:p>
    <w:p w:rsidR="004B1E7F" w:rsidRDefault="004B1E7F" w:rsidP="004B1E7F">
      <w:r>
        <w:t xml:space="preserve">é uma das grandes preocupações dos responsáveis pela </w:t>
      </w:r>
    </w:p>
    <w:p w:rsidR="004B1E7F" w:rsidRDefault="004B1E7F" w:rsidP="004B1E7F">
      <w:r>
        <w:t xml:space="preserve">condução da política econômica naquele país. Assim, apesar </w:t>
      </w:r>
    </w:p>
    <w:p w:rsidR="004B1E7F" w:rsidRDefault="004B1E7F" w:rsidP="004B1E7F">
      <w:r>
        <w:t xml:space="preserve">da perspectiva de crescimento positivo em 2010, a </w:t>
      </w:r>
    </w:p>
    <w:p w:rsidR="004B1E7F" w:rsidRDefault="004B1E7F" w:rsidP="004B1E7F">
      <w:r>
        <w:t xml:space="preserve">recuperação da economia japonesa continua frágil e, portanto, </w:t>
      </w:r>
    </w:p>
    <w:p w:rsidR="004B1E7F" w:rsidRDefault="004B1E7F" w:rsidP="004B1E7F">
      <w:r>
        <w:t xml:space="preserve">a política monetária adotada continuará sendo expansionista, </w:t>
      </w:r>
    </w:p>
    <w:p w:rsidR="004B1E7F" w:rsidRDefault="004B1E7F" w:rsidP="004B1E7F">
      <w:r>
        <w:t xml:space="preserve">com mais medidas de ajuda do governo ao longo do ano. </w:t>
      </w:r>
    </w:p>
    <w:p w:rsidR="004B1E7F" w:rsidRDefault="004B1E7F" w:rsidP="004B1E7F"/>
    <w:p w:rsidR="004B1E7F" w:rsidRDefault="004B1E7F" w:rsidP="004B1E7F">
      <w:r>
        <w:t xml:space="preserve">Figura 6: Crescimento do PIB japonês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Fonte: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Social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</w:t>
      </w:r>
    </w:p>
    <w:p w:rsidR="004B1E7F" w:rsidRDefault="004B1E7F" w:rsidP="004B1E7F"/>
    <w:p w:rsidR="004B1E7F" w:rsidRDefault="004B1E7F" w:rsidP="004B1E7F">
      <w:r>
        <w:t xml:space="preserve">1.5 MERCADOS EMERGENTES </w:t>
      </w:r>
    </w:p>
    <w:p w:rsidR="004B1E7F" w:rsidRDefault="004B1E7F" w:rsidP="004B1E7F">
      <w:r>
        <w:t xml:space="preserve">1.5.1 Rússia, Índia e China </w:t>
      </w:r>
    </w:p>
    <w:p w:rsidR="004B1E7F" w:rsidRDefault="004B1E7F" w:rsidP="004B1E7F">
      <w:r>
        <w:t xml:space="preserve">De modo geral, os países emergentes que formam com o Brasil </w:t>
      </w:r>
    </w:p>
    <w:p w:rsidR="004B1E7F" w:rsidRDefault="004B1E7F" w:rsidP="004B1E7F"/>
    <w:p w:rsidR="004B1E7F" w:rsidRDefault="004B1E7F" w:rsidP="004B1E7F">
      <w:r>
        <w:t xml:space="preserve">o grupo dos </w:t>
      </w:r>
      <w:proofErr w:type="spellStart"/>
      <w:r>
        <w:t>BRIC’s</w:t>
      </w:r>
      <w:proofErr w:type="spellEnd"/>
      <w:r>
        <w:t xml:space="preserve"> observaram em 2009 forte recuperação de </w:t>
      </w:r>
    </w:p>
    <w:p w:rsidR="004B1E7F" w:rsidRDefault="004B1E7F" w:rsidP="004B1E7F">
      <w:r>
        <w:t xml:space="preserve">suas economias no período pós-crise. Em 2010, o movimento de </w:t>
      </w:r>
    </w:p>
    <w:p w:rsidR="004B1E7F" w:rsidRDefault="004B1E7F" w:rsidP="004B1E7F">
      <w:r>
        <w:t xml:space="preserve">crescimento mundial deverá continuar e a perspectiva é positiva. </w:t>
      </w:r>
    </w:p>
    <w:p w:rsidR="004B1E7F" w:rsidRDefault="004B1E7F" w:rsidP="004B1E7F">
      <w:r>
        <w:t xml:space="preserve">Dentre os países deste bloco, a Rússia foi a que mais sofreu </w:t>
      </w:r>
    </w:p>
    <w:p w:rsidR="004B1E7F" w:rsidRDefault="004B1E7F" w:rsidP="004B1E7F">
      <w:r>
        <w:t xml:space="preserve">com a crise e a recuperação de sua economia demorará mais </w:t>
      </w:r>
    </w:p>
    <w:p w:rsidR="004B1E7F" w:rsidRDefault="004B1E7F" w:rsidP="004B1E7F">
      <w:r>
        <w:t xml:space="preserve">a acontecer. A política a ser adotada nos próximos anos deverá </w:t>
      </w:r>
    </w:p>
    <w:p w:rsidR="004B1E7F" w:rsidRDefault="004B1E7F" w:rsidP="004B1E7F">
      <w:r>
        <w:t xml:space="preserve">não apenas focar no controle inflacionário, mas também no </w:t>
      </w:r>
    </w:p>
    <w:p w:rsidR="004B1E7F" w:rsidRDefault="004B1E7F" w:rsidP="004B1E7F">
      <w:r>
        <w:t xml:space="preserve">conserto de estragos causados pela crise. A produção russa </w:t>
      </w:r>
    </w:p>
    <w:p w:rsidR="004B1E7F" w:rsidRDefault="004B1E7F" w:rsidP="004B1E7F">
      <w:r>
        <w:lastRenderedPageBreak/>
        <w:t xml:space="preserve">e a demanda doméstica sofreram consideravelmente. Em 2010, </w:t>
      </w:r>
    </w:p>
    <w:p w:rsidR="004B1E7F" w:rsidRDefault="004B1E7F" w:rsidP="004B1E7F">
      <w:r>
        <w:t xml:space="preserve">a expectativa é de que a economia russa apresente melhora, </w:t>
      </w:r>
    </w:p>
    <w:p w:rsidR="004B1E7F" w:rsidRDefault="004B1E7F" w:rsidP="004B1E7F">
      <w:r>
        <w:t xml:space="preserve">com a recuperação da produção doméstica e o aumento das </w:t>
      </w:r>
    </w:p>
    <w:p w:rsidR="004B1E7F" w:rsidRDefault="004B1E7F" w:rsidP="004B1E7F">
      <w:r>
        <w:t xml:space="preserve">exportações. O fator determinante para o desempenho da </w:t>
      </w:r>
    </w:p>
    <w:p w:rsidR="004B1E7F" w:rsidRDefault="004B1E7F" w:rsidP="004B1E7F">
      <w:r>
        <w:t xml:space="preserve">atividade do país será o preço do petróleo. </w:t>
      </w:r>
    </w:p>
    <w:p w:rsidR="004B1E7F" w:rsidRDefault="004B1E7F" w:rsidP="004B1E7F"/>
    <w:p w:rsidR="004B1E7F" w:rsidRDefault="004B1E7F" w:rsidP="004B1E7F">
      <w:r>
        <w:t xml:space="preserve">Figura 7: PIB anual dos </w:t>
      </w:r>
      <w:proofErr w:type="spellStart"/>
      <w:r>
        <w:t>BRICs</w:t>
      </w:r>
      <w:proofErr w:type="spellEnd"/>
      <w:r>
        <w:t xml:space="preserve"> </w:t>
      </w:r>
    </w:p>
    <w:p w:rsidR="004B1E7F" w:rsidRDefault="004B1E7F" w:rsidP="004B1E7F"/>
    <w:p w:rsidR="004B1E7F" w:rsidRDefault="004B1E7F" w:rsidP="004B1E7F">
      <w:r>
        <w:t xml:space="preserve">Fonte: FMI </w:t>
      </w:r>
    </w:p>
    <w:p w:rsidR="004B1E7F" w:rsidRDefault="004B1E7F" w:rsidP="004B1E7F">
      <w:r>
        <w:t xml:space="preserve">O caso mais bem sucedido de saída da crise foi o da China. </w:t>
      </w:r>
    </w:p>
    <w:p w:rsidR="004B1E7F" w:rsidRDefault="004B1E7F" w:rsidP="004B1E7F">
      <w:r>
        <w:t xml:space="preserve">Diferentemente das economias que compõem o G7, que devem </w:t>
      </w:r>
    </w:p>
    <w:p w:rsidR="004B1E7F" w:rsidRDefault="004B1E7F" w:rsidP="004B1E7F">
      <w:r>
        <w:t xml:space="preserve">apresentar queda média de 3,6% do PIB em 2009, de acordo </w:t>
      </w:r>
    </w:p>
    <w:p w:rsidR="004B1E7F" w:rsidRDefault="004B1E7F" w:rsidP="004B1E7F">
      <w:r>
        <w:t xml:space="preserve">com o FMI, a economia chinesa cresceu 8,7% em 2009. A forte </w:t>
      </w:r>
    </w:p>
    <w:p w:rsidR="004B1E7F" w:rsidRDefault="004B1E7F" w:rsidP="004B1E7F">
      <w:r>
        <w:t xml:space="preserve">recuperação chinesa baseou-se em um maciço programa de </w:t>
      </w:r>
    </w:p>
    <w:p w:rsidR="004B1E7F" w:rsidRDefault="004B1E7F" w:rsidP="004B1E7F">
      <w:r>
        <w:t xml:space="preserve">estímulos, tanto do lado fiscal, como monetário. </w:t>
      </w:r>
    </w:p>
    <w:p w:rsidR="004B1E7F" w:rsidRDefault="004B1E7F" w:rsidP="004B1E7F"/>
    <w:p w:rsidR="004B1E7F" w:rsidRDefault="004B1E7F" w:rsidP="004B1E7F">
      <w:r>
        <w:t xml:space="preserve">Entretanto, a preocupação agora é outra: o superaquecimento. </w:t>
      </w:r>
    </w:p>
    <w:p w:rsidR="004B1E7F" w:rsidRDefault="004B1E7F" w:rsidP="004B1E7F">
      <w:r>
        <w:t xml:space="preserve">As autoridades chinesas temem que a rápida recuperação do </w:t>
      </w:r>
    </w:p>
    <w:p w:rsidR="004B1E7F" w:rsidRDefault="004B1E7F" w:rsidP="004B1E7F">
      <w:r>
        <w:t xml:space="preserve">país possa acelerar o processo de possível formação de bolhas </w:t>
      </w:r>
    </w:p>
    <w:p w:rsidR="004B1E7F" w:rsidRDefault="004B1E7F" w:rsidP="004B1E7F">
      <w:r>
        <w:t xml:space="preserve">de ativos e aumentar as pressões inflacionárias. De fato, desde </w:t>
      </w:r>
    </w:p>
    <w:p w:rsidR="004B1E7F" w:rsidRDefault="004B1E7F" w:rsidP="004B1E7F">
      <w:r>
        <w:t xml:space="preserve">meados de 2009 o índice de preços ao consumidor chinês tem </w:t>
      </w:r>
    </w:p>
    <w:p w:rsidR="004B1E7F" w:rsidRDefault="004B1E7F" w:rsidP="004B1E7F">
      <w:r>
        <w:t xml:space="preserve">apresentado tendência altista e deve ter fechado o ano em </w:t>
      </w:r>
    </w:p>
    <w:p w:rsidR="004B1E7F" w:rsidRDefault="004B1E7F" w:rsidP="004B1E7F">
      <w:r>
        <w:t xml:space="preserve">torno da meta de 3%. Na tentativa de ancorar as expectativas, </w:t>
      </w:r>
    </w:p>
    <w:p w:rsidR="004B1E7F" w:rsidRDefault="004B1E7F" w:rsidP="004B1E7F"/>
    <w:p w:rsidR="004B1E7F" w:rsidRDefault="004B1E7F" w:rsidP="004B1E7F">
      <w:r>
        <w:t xml:space="preserve">o banco central chinês já aumentou duas vezes a taxa do </w:t>
      </w:r>
    </w:p>
    <w:p w:rsidR="004B1E7F" w:rsidRDefault="004B1E7F" w:rsidP="004B1E7F">
      <w:r>
        <w:t xml:space="preserve">compulsório em 2010, além das elevações das taxas dos títulos </w:t>
      </w:r>
    </w:p>
    <w:p w:rsidR="004B1E7F" w:rsidRDefault="004B1E7F" w:rsidP="004B1E7F">
      <w:r>
        <w:t xml:space="preserve">de três meses e um ano. Novos aumentos das taxas de juros </w:t>
      </w:r>
    </w:p>
    <w:p w:rsidR="004B1E7F" w:rsidRDefault="004B1E7F" w:rsidP="004B1E7F">
      <w:r>
        <w:lastRenderedPageBreak/>
        <w:t xml:space="preserve">chinesas são esperados para o ano. A política monetária a ser </w:t>
      </w:r>
    </w:p>
    <w:p w:rsidR="004B1E7F" w:rsidRDefault="004B1E7F" w:rsidP="004B1E7F">
      <w:r>
        <w:t xml:space="preserve">adotada em 2010 será apenas moderadamente expansionista. </w:t>
      </w:r>
    </w:p>
    <w:p w:rsidR="004B1E7F" w:rsidRDefault="004B1E7F" w:rsidP="004B1E7F">
      <w:r>
        <w:t xml:space="preserve">Assim, o governo chinês pretende diminuir as novas </w:t>
      </w:r>
    </w:p>
    <w:p w:rsidR="004B1E7F" w:rsidRDefault="004B1E7F" w:rsidP="004B1E7F">
      <w:r>
        <w:t xml:space="preserve">concessões de empréstimos para 7,5 trilhões de </w:t>
      </w:r>
      <w:proofErr w:type="spellStart"/>
      <w:r>
        <w:t>yuans</w:t>
      </w:r>
      <w:proofErr w:type="spellEnd"/>
      <w:r>
        <w:t xml:space="preserve">. Mesmo </w:t>
      </w:r>
    </w:p>
    <w:p w:rsidR="004B1E7F" w:rsidRDefault="004B1E7F" w:rsidP="004B1E7F">
      <w:r>
        <w:t xml:space="preserve">com essas medidas, a economia deve crescer mais do que os </w:t>
      </w:r>
    </w:p>
    <w:p w:rsidR="004B1E7F" w:rsidRDefault="004B1E7F" w:rsidP="004B1E7F">
      <w:r>
        <w:t xml:space="preserve">8% estimados pelo governo. A discussão sobre a política </w:t>
      </w:r>
    </w:p>
    <w:p w:rsidR="004B1E7F" w:rsidRDefault="004B1E7F" w:rsidP="004B1E7F">
      <w:r>
        <w:t xml:space="preserve">cambial deverá continuar, mas a tendência é que a China </w:t>
      </w:r>
    </w:p>
    <w:p w:rsidR="004B1E7F" w:rsidRDefault="004B1E7F" w:rsidP="004B1E7F">
      <w:r>
        <w:t xml:space="preserve">retome, em breve, a política de mini-valorização em relação </w:t>
      </w:r>
    </w:p>
    <w:p w:rsidR="004B1E7F" w:rsidRDefault="004B1E7F" w:rsidP="004B1E7F">
      <w:r>
        <w:t>ao dólar (</w:t>
      </w:r>
      <w:proofErr w:type="spellStart"/>
      <w:r>
        <w:t>crawling</w:t>
      </w:r>
      <w:proofErr w:type="spellEnd"/>
      <w:r>
        <w:t xml:space="preserve"> </w:t>
      </w:r>
      <w:proofErr w:type="spellStart"/>
      <w:r>
        <w:t>peg</w:t>
      </w:r>
      <w:proofErr w:type="spellEnd"/>
      <w:r>
        <w:t xml:space="preserve">). </w:t>
      </w:r>
    </w:p>
    <w:p w:rsidR="004B1E7F" w:rsidRDefault="004B1E7F" w:rsidP="004B1E7F">
      <w:r>
        <w:t xml:space="preserve">A Índia, a exemplo do que aconteceu com a China, tem </w:t>
      </w:r>
    </w:p>
    <w:p w:rsidR="004B1E7F" w:rsidRDefault="004B1E7F" w:rsidP="004B1E7F">
      <w:r>
        <w:t xml:space="preserve">apresentado sinais sólidos de recuperação que devem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continuar ao longo de 2010. Entretanto, a inflação tem se </w:t>
      </w:r>
    </w:p>
    <w:p w:rsidR="004B1E7F" w:rsidRDefault="004B1E7F" w:rsidP="004B1E7F">
      <w:r>
        <w:t xml:space="preserve">acelerado devido principalmente aos preços domésticos de </w:t>
      </w:r>
    </w:p>
    <w:p w:rsidR="004B1E7F" w:rsidRDefault="004B1E7F" w:rsidP="004B1E7F">
      <w:r>
        <w:t xml:space="preserve">alimentos e tornou-se preocupação latente para as </w:t>
      </w:r>
    </w:p>
    <w:p w:rsidR="004B1E7F" w:rsidRDefault="004B1E7F" w:rsidP="004B1E7F">
      <w:r>
        <w:t xml:space="preserve">autoridades indianas, que deverão elevar as taxas de juros ao </w:t>
      </w:r>
    </w:p>
    <w:p w:rsidR="004B1E7F" w:rsidRDefault="004B1E7F" w:rsidP="004B1E7F">
      <w:r>
        <w:t xml:space="preserve">longo do ano. Além disso, a retirada de estímulos monetários </w:t>
      </w:r>
    </w:p>
    <w:p w:rsidR="004B1E7F" w:rsidRDefault="004B1E7F" w:rsidP="004B1E7F">
      <w:r>
        <w:t xml:space="preserve">será desafiadora ao banco central indiano, já que as incertezas </w:t>
      </w:r>
    </w:p>
    <w:p w:rsidR="004B1E7F" w:rsidRDefault="004B1E7F" w:rsidP="004B1E7F">
      <w:r>
        <w:t xml:space="preserve">quanto à sustentabilidade do crescimento permanecem. </w:t>
      </w:r>
    </w:p>
    <w:p w:rsidR="004B1E7F" w:rsidRDefault="004B1E7F" w:rsidP="004B1E7F"/>
    <w:p w:rsidR="004B1E7F" w:rsidRDefault="004B1E7F" w:rsidP="004B1E7F">
      <w:r>
        <w:t xml:space="preserve">1.5.2 América Latina </w:t>
      </w:r>
    </w:p>
    <w:p w:rsidR="004B1E7F" w:rsidRDefault="004B1E7F" w:rsidP="004B1E7F">
      <w:r>
        <w:t xml:space="preserve">Em 2009, os sinais de recuperação das economias da América </w:t>
      </w:r>
    </w:p>
    <w:p w:rsidR="004B1E7F" w:rsidRDefault="004B1E7F" w:rsidP="004B1E7F">
      <w:r>
        <w:t xml:space="preserve">Latina mostraram-se mais dinâmicos do que os de países mais </w:t>
      </w:r>
    </w:p>
    <w:p w:rsidR="004B1E7F" w:rsidRDefault="004B1E7F" w:rsidP="004B1E7F">
      <w:r>
        <w:t xml:space="preserve">maduros como Estados Unidos e Japão. Nos mercados </w:t>
      </w:r>
    </w:p>
    <w:p w:rsidR="004B1E7F" w:rsidRDefault="004B1E7F" w:rsidP="004B1E7F">
      <w:r>
        <w:t xml:space="preserve">emergentes, os preços de ativos reagiram positivamente e os </w:t>
      </w:r>
    </w:p>
    <w:p w:rsidR="004B1E7F" w:rsidRDefault="004B1E7F" w:rsidP="004B1E7F">
      <w:r>
        <w:t xml:space="preserve">spreads da dívida soberana dos países caíram. Ao mesmo </w:t>
      </w:r>
    </w:p>
    <w:p w:rsidR="004B1E7F" w:rsidRDefault="004B1E7F" w:rsidP="004B1E7F">
      <w:r>
        <w:t xml:space="preserve">tempo, as moedas se apreciaram contra o dólar ao longo de </w:t>
      </w:r>
    </w:p>
    <w:p w:rsidR="004B1E7F" w:rsidRDefault="004B1E7F" w:rsidP="004B1E7F">
      <w:r>
        <w:t xml:space="preserve">2009. A perspectiva para 2010 é positiva, de continuidade da </w:t>
      </w:r>
    </w:p>
    <w:p w:rsidR="004B1E7F" w:rsidRDefault="004B1E7F" w:rsidP="004B1E7F">
      <w:r>
        <w:t xml:space="preserve">recuperação em meio a um mercado ainda volátil devido às </w:t>
      </w:r>
    </w:p>
    <w:p w:rsidR="004B1E7F" w:rsidRDefault="004B1E7F" w:rsidP="004B1E7F">
      <w:r>
        <w:t xml:space="preserve">incertezas e fragilidades da recuperação global. </w:t>
      </w:r>
    </w:p>
    <w:p w:rsidR="004B1E7F" w:rsidRDefault="004B1E7F" w:rsidP="004B1E7F"/>
    <w:p w:rsidR="004B1E7F" w:rsidRDefault="004B1E7F" w:rsidP="004B1E7F">
      <w:r>
        <w:t xml:space="preserve">Na Argentina, a consolidação da recuperação da atividade </w:t>
      </w:r>
    </w:p>
    <w:p w:rsidR="004B1E7F" w:rsidRDefault="004B1E7F" w:rsidP="004B1E7F">
      <w:r>
        <w:t xml:space="preserve">econômica, iniciada em meados de 2009, deve ocorrer ao longo </w:t>
      </w:r>
    </w:p>
    <w:p w:rsidR="004B1E7F" w:rsidRDefault="004B1E7F" w:rsidP="004B1E7F">
      <w:r>
        <w:t xml:space="preserve">de 2010. Tanto os gastos das famílias quanto os investimentos </w:t>
      </w:r>
    </w:p>
    <w:p w:rsidR="004B1E7F" w:rsidRDefault="004B1E7F" w:rsidP="004B1E7F">
      <w:r>
        <w:t xml:space="preserve">devem melhorar no ano. Os empréstimos ao setor privado </w:t>
      </w:r>
    </w:p>
    <w:p w:rsidR="004B1E7F" w:rsidRDefault="004B1E7F" w:rsidP="004B1E7F">
      <w:r>
        <w:t xml:space="preserve">também têm perspectivas positivas. </w:t>
      </w:r>
    </w:p>
    <w:p w:rsidR="004B1E7F" w:rsidRDefault="004B1E7F" w:rsidP="004B1E7F"/>
    <w:p w:rsidR="004B1E7F" w:rsidRDefault="004B1E7F" w:rsidP="004B1E7F">
      <w:r>
        <w:t xml:space="preserve">O setor manufatureiro deverá ser o mais beneficiado com o </w:t>
      </w:r>
    </w:p>
    <w:p w:rsidR="004B1E7F" w:rsidRDefault="004B1E7F" w:rsidP="004B1E7F">
      <w:r>
        <w:t xml:space="preserve">crescimento econômico. A recuperação global deve impulsionar </w:t>
      </w:r>
    </w:p>
    <w:p w:rsidR="004B1E7F" w:rsidRDefault="004B1E7F" w:rsidP="004B1E7F">
      <w:r>
        <w:lastRenderedPageBreak/>
        <w:t xml:space="preserve">as exportações argentinas e as importações aumentarão devido </w:t>
      </w:r>
    </w:p>
    <w:p w:rsidR="004B1E7F" w:rsidRDefault="004B1E7F" w:rsidP="004B1E7F">
      <w:r>
        <w:t xml:space="preserve">à demanda doméstica mais forte. Os riscos inflacionários serão </w:t>
      </w:r>
    </w:p>
    <w:p w:rsidR="004B1E7F" w:rsidRDefault="004B1E7F" w:rsidP="004B1E7F">
      <w:r>
        <w:t xml:space="preserve">maiores este ano por causa da recomposição de salários e da </w:t>
      </w:r>
    </w:p>
    <w:p w:rsidR="004B1E7F" w:rsidRDefault="004B1E7F" w:rsidP="004B1E7F">
      <w:r>
        <w:t xml:space="preserve">recuperação dos preços das commodities. A política monetária </w:t>
      </w:r>
    </w:p>
    <w:p w:rsidR="004B1E7F" w:rsidRDefault="004B1E7F" w:rsidP="004B1E7F">
      <w:r>
        <w:t xml:space="preserve">argentina terá dois desafios em 2010: expandir a capacidade </w:t>
      </w:r>
    </w:p>
    <w:p w:rsidR="004B1E7F" w:rsidRDefault="004B1E7F" w:rsidP="004B1E7F">
      <w:r>
        <w:t xml:space="preserve">produtiva com o aumento de investimentos e, ao mesmo tempo, </w:t>
      </w:r>
    </w:p>
    <w:p w:rsidR="004B1E7F" w:rsidRDefault="004B1E7F" w:rsidP="004B1E7F">
      <w:r>
        <w:t xml:space="preserve">controlar as pressões inflacionárias características de períodos </w:t>
      </w:r>
    </w:p>
    <w:p w:rsidR="004B1E7F" w:rsidRDefault="004B1E7F" w:rsidP="004B1E7F">
      <w:r>
        <w:t xml:space="preserve">de recuperação da atividade. No âmbito político, o cenário será </w:t>
      </w:r>
    </w:p>
    <w:p w:rsidR="004B1E7F" w:rsidRDefault="004B1E7F" w:rsidP="004B1E7F">
      <w:r>
        <w:t xml:space="preserve">de tensão até as eleições de 2011 com os partidos de oposição </w:t>
      </w:r>
    </w:p>
    <w:p w:rsidR="004B1E7F" w:rsidRDefault="004B1E7F" w:rsidP="004B1E7F">
      <w:r>
        <w:t xml:space="preserve">tentando bloquear os decretos presidenciais. </w:t>
      </w:r>
    </w:p>
    <w:p w:rsidR="004B1E7F" w:rsidRDefault="004B1E7F" w:rsidP="004B1E7F"/>
    <w:p w:rsidR="004B1E7F" w:rsidRDefault="004B1E7F" w:rsidP="004B1E7F">
      <w:r>
        <w:t xml:space="preserve">Quanto ao Chile, no final de 2009, o país acompanhou os </w:t>
      </w:r>
    </w:p>
    <w:p w:rsidR="004B1E7F" w:rsidRDefault="004B1E7F" w:rsidP="004B1E7F">
      <w:r>
        <w:t xml:space="preserve">mercados internacionais e começou a registrar sinais de </w:t>
      </w:r>
    </w:p>
    <w:p w:rsidR="004B1E7F" w:rsidRDefault="004B1E7F" w:rsidP="004B1E7F">
      <w:r>
        <w:t xml:space="preserve">melhora de sua economia. A produção industrial apresentou </w:t>
      </w:r>
    </w:p>
    <w:p w:rsidR="004B1E7F" w:rsidRDefault="004B1E7F" w:rsidP="004B1E7F">
      <w:r>
        <w:t xml:space="preserve">crescimento, as condições financeiras tornaram-se menos </w:t>
      </w:r>
    </w:p>
    <w:p w:rsidR="004B1E7F" w:rsidRDefault="004B1E7F" w:rsidP="004B1E7F">
      <w:r>
        <w:t xml:space="preserve">restritivas e as vendas no comércio retomaram fôlego. O </w:t>
      </w:r>
    </w:p>
    <w:p w:rsidR="004B1E7F" w:rsidRDefault="004B1E7F" w:rsidP="004B1E7F">
      <w:r>
        <w:t xml:space="preserve">consumo privado foi o componente da demanda doméstica </w:t>
      </w:r>
    </w:p>
    <w:p w:rsidR="004B1E7F" w:rsidRDefault="004B1E7F" w:rsidP="004B1E7F">
      <w:r>
        <w:t xml:space="preserve">menos afetado na crise. As autoridades chilenas projetavam </w:t>
      </w:r>
    </w:p>
    <w:p w:rsidR="004B1E7F" w:rsidRDefault="004B1E7F" w:rsidP="004B1E7F"/>
    <w:p w:rsidR="004B1E7F" w:rsidRDefault="004B1E7F" w:rsidP="004B1E7F">
      <w:r>
        <w:t xml:space="preserve">um crescimento para 2010 em torno de 4,5% e 5,5%, após </w:t>
      </w:r>
    </w:p>
    <w:p w:rsidR="004B1E7F" w:rsidRDefault="004B1E7F" w:rsidP="004B1E7F">
      <w:r>
        <w:t xml:space="preserve">queda de 1,9% em 2009. Entretanto, o terremoto que assolou o </w:t>
      </w:r>
    </w:p>
    <w:p w:rsidR="004B1E7F" w:rsidRDefault="004B1E7F" w:rsidP="004B1E7F">
      <w:r>
        <w:t xml:space="preserve">país deve colocar freio na recuperação chilena. As reformas </w:t>
      </w:r>
    </w:p>
    <w:p w:rsidR="004B1E7F" w:rsidRDefault="004B1E7F" w:rsidP="004B1E7F">
      <w:r>
        <w:t xml:space="preserve">propostas pelo governo deverão esperar até que a </w:t>
      </w:r>
    </w:p>
    <w:p w:rsidR="004B1E7F" w:rsidRDefault="004B1E7F" w:rsidP="004B1E7F">
      <w:r>
        <w:t xml:space="preserve">reconstrução do país aconteça. Dessa maneira, a política </w:t>
      </w:r>
    </w:p>
    <w:p w:rsidR="004B1E7F" w:rsidRDefault="004B1E7F" w:rsidP="004B1E7F">
      <w:r>
        <w:t xml:space="preserve">adotada pelo país deverá permanecer expansionista. </w:t>
      </w:r>
    </w:p>
    <w:p w:rsidR="004B1E7F" w:rsidRDefault="004B1E7F" w:rsidP="004B1E7F"/>
    <w:p w:rsidR="004B1E7F" w:rsidRDefault="004B1E7F" w:rsidP="004B1E7F">
      <w:r>
        <w:t xml:space="preserve">A atividade na Colômbia também tem sido positivamente </w:t>
      </w:r>
    </w:p>
    <w:p w:rsidR="004B1E7F" w:rsidRDefault="004B1E7F" w:rsidP="004B1E7F">
      <w:r>
        <w:lastRenderedPageBreak/>
        <w:t xml:space="preserve">afetada pela recuperação global. Para 2010 a tendência é de </w:t>
      </w:r>
    </w:p>
    <w:p w:rsidR="004B1E7F" w:rsidRDefault="004B1E7F" w:rsidP="004B1E7F">
      <w:r>
        <w:t xml:space="preserve">crescimento moderado, com o aumento marginal do consumo </w:t>
      </w:r>
    </w:p>
    <w:p w:rsidR="004B1E7F" w:rsidRDefault="004B1E7F" w:rsidP="004B1E7F">
      <w:r>
        <w:t xml:space="preserve">público e das famílias – ainda que limitado pela elevada taxa </w:t>
      </w:r>
    </w:p>
    <w:p w:rsidR="004B1E7F" w:rsidRDefault="004B1E7F" w:rsidP="004B1E7F">
      <w:r>
        <w:t xml:space="preserve">de desemprego. Caso alguns de seus parceiros comerciais </w:t>
      </w:r>
    </w:p>
    <w:p w:rsidR="004B1E7F" w:rsidRDefault="004B1E7F" w:rsidP="004B1E7F">
      <w:r>
        <w:t xml:space="preserve">coloquem em prática as restrições anunciadas, haverá </w:t>
      </w:r>
    </w:p>
    <w:p w:rsidR="004B1E7F" w:rsidRDefault="004B1E7F" w:rsidP="004B1E7F">
      <w:r>
        <w:t xml:space="preserve">impacto negativo sobre a atividade econômica do país, em </w:t>
      </w:r>
    </w:p>
    <w:p w:rsidR="004B1E7F" w:rsidRDefault="004B1E7F" w:rsidP="004B1E7F">
      <w:r>
        <w:t xml:space="preserve">especial no setor industrial. A inflação deverá se acelerar ao </w:t>
      </w:r>
    </w:p>
    <w:p w:rsidR="004B1E7F" w:rsidRDefault="004B1E7F" w:rsidP="004B1E7F">
      <w:r>
        <w:t xml:space="preserve">longo do ano, especialmente devido ao avanço dos preços de </w:t>
      </w:r>
    </w:p>
    <w:p w:rsidR="004B1E7F" w:rsidRDefault="004B1E7F" w:rsidP="004B1E7F">
      <w:r>
        <w:t xml:space="preserve">alimentos, e deverá ficar na parte superior da meta de longo </w:t>
      </w:r>
    </w:p>
    <w:p w:rsidR="004B1E7F" w:rsidRDefault="004B1E7F" w:rsidP="004B1E7F">
      <w:r>
        <w:t xml:space="preserve">prazo entre 2% e 4%. </w:t>
      </w:r>
    </w:p>
    <w:p w:rsidR="004B1E7F" w:rsidRDefault="004B1E7F" w:rsidP="004B1E7F"/>
    <w:p w:rsidR="004B1E7F" w:rsidRDefault="004B1E7F" w:rsidP="004B1E7F">
      <w:r>
        <w:t xml:space="preserve">O México deverá se beneficiar da recuperação econômica </w:t>
      </w:r>
    </w:p>
    <w:p w:rsidR="004B1E7F" w:rsidRDefault="004B1E7F" w:rsidP="004B1E7F">
      <w:r>
        <w:t xml:space="preserve">norte-americana que terá curso em 2010, ainda que moderada. </w:t>
      </w:r>
    </w:p>
    <w:p w:rsidR="004B1E7F" w:rsidRDefault="004B1E7F" w:rsidP="004B1E7F">
      <w:r>
        <w:t xml:space="preserve">A recuperação da produção industrial dos EUA que teve início </w:t>
      </w:r>
    </w:p>
    <w:p w:rsidR="004B1E7F" w:rsidRDefault="004B1E7F" w:rsidP="004B1E7F">
      <w:r>
        <w:t xml:space="preserve">no segundo semestre de 2009 impactará positivamente o </w:t>
      </w:r>
    </w:p>
    <w:p w:rsidR="004B1E7F" w:rsidRDefault="004B1E7F" w:rsidP="004B1E7F">
      <w:r>
        <w:t xml:space="preserve">mercado mexicano. Dessa maneira, o PIB do país deverá </w:t>
      </w:r>
    </w:p>
    <w:p w:rsidR="004B1E7F" w:rsidRDefault="004B1E7F" w:rsidP="004B1E7F">
      <w:r>
        <w:t xml:space="preserve">crescer 4,0% nesse ano. Mesmo assim, o hiato do produto </w:t>
      </w:r>
    </w:p>
    <w:p w:rsidR="004B1E7F" w:rsidRDefault="004B1E7F" w:rsidP="004B1E7F">
      <w:r>
        <w:t xml:space="preserve">deve continuar negativo, ou seja, o PIB efetivo permanecerá </w:t>
      </w:r>
    </w:p>
    <w:p w:rsidR="004B1E7F" w:rsidRDefault="004B1E7F" w:rsidP="004B1E7F">
      <w:r>
        <w:t xml:space="preserve">aquém do potencial. Os investimentos privados não dão sinais </w:t>
      </w:r>
    </w:p>
    <w:p w:rsidR="004B1E7F" w:rsidRDefault="004B1E7F" w:rsidP="004B1E7F">
      <w:r>
        <w:t xml:space="preserve">convincentes de melhora. A variação dos preços aos </w:t>
      </w:r>
    </w:p>
    <w:p w:rsidR="004B1E7F" w:rsidRDefault="004B1E7F" w:rsidP="004B1E7F">
      <w:r>
        <w:t xml:space="preserve">consumidores mexicanos deverá se acelerar em 2010 e </w:t>
      </w:r>
    </w:p>
    <w:p w:rsidR="004B1E7F" w:rsidRDefault="004B1E7F" w:rsidP="004B1E7F">
      <w:r>
        <w:t xml:space="preserve">possivelmente atingirá patamar acima do teto da banda </w:t>
      </w:r>
    </w:p>
    <w:p w:rsidR="004B1E7F" w:rsidRDefault="004B1E7F" w:rsidP="004B1E7F">
      <w:r>
        <w:t xml:space="preserve">perseguida pelo banco central. </w:t>
      </w:r>
    </w:p>
    <w:p w:rsidR="004B1E7F" w:rsidRDefault="004B1E7F" w:rsidP="004B1E7F"/>
    <w:p w:rsidR="004B1E7F" w:rsidRDefault="004B1E7F" w:rsidP="004B1E7F">
      <w:r>
        <w:t xml:space="preserve">A Venezuela foi o país que mais sofreu com a crise dentre as </w:t>
      </w:r>
    </w:p>
    <w:p w:rsidR="004B1E7F" w:rsidRDefault="004B1E7F" w:rsidP="004B1E7F">
      <w:r>
        <w:t xml:space="preserve">maiores economias da América Latina. De acordo com o FMI, </w:t>
      </w:r>
    </w:p>
    <w:p w:rsidR="004B1E7F" w:rsidRDefault="004B1E7F" w:rsidP="004B1E7F">
      <w:r>
        <w:t xml:space="preserve">em 2010 o PIB deverá continuar registrando taxa de variação </w:t>
      </w:r>
    </w:p>
    <w:p w:rsidR="004B1E7F" w:rsidRDefault="004B1E7F" w:rsidP="004B1E7F">
      <w:r>
        <w:lastRenderedPageBreak/>
        <w:t xml:space="preserve">negativa, ao redor de -0,4% devido às incertezas políticas e à </w:t>
      </w:r>
    </w:p>
    <w:p w:rsidR="004B1E7F" w:rsidRDefault="004B1E7F" w:rsidP="004B1E7F">
      <w:r>
        <w:t xml:space="preserve">forte intervenção governamental sobre os preços e em </w:t>
      </w:r>
    </w:p>
    <w:p w:rsidR="004B1E7F" w:rsidRDefault="004B1E7F" w:rsidP="004B1E7F">
      <w:r>
        <w:t xml:space="preserve">diversos setores produtivos. Por ter uma economia fortemente </w:t>
      </w:r>
    </w:p>
    <w:p w:rsidR="004B1E7F" w:rsidRDefault="004B1E7F" w:rsidP="004B1E7F">
      <w:r>
        <w:t xml:space="preserve">dependente do petróleo, parte da melhora observada em 2009 </w:t>
      </w:r>
    </w:p>
    <w:p w:rsidR="004B1E7F" w:rsidRDefault="004B1E7F" w:rsidP="004B1E7F">
      <w:r>
        <w:t xml:space="preserve">deveu-se à recuperação do preço da commodity no cenário </w:t>
      </w:r>
    </w:p>
    <w:p w:rsidR="004B1E7F" w:rsidRDefault="004B1E7F" w:rsidP="004B1E7F">
      <w:r>
        <w:t xml:space="preserve">internacional. Ainda assim, os preços permaneceram abaixo do </w:t>
      </w:r>
    </w:p>
    <w:p w:rsidR="004B1E7F" w:rsidRDefault="004B1E7F" w:rsidP="004B1E7F">
      <w:r>
        <w:t xml:space="preserve">patamar do período pré-crise. A gradual recuperação global </w:t>
      </w:r>
    </w:p>
    <w:p w:rsidR="004B1E7F" w:rsidRDefault="004B1E7F" w:rsidP="004B1E7F">
      <w:r>
        <w:t xml:space="preserve">deve ajudar nas exportações venezuelanas, mas isso não </w:t>
      </w:r>
    </w:p>
    <w:p w:rsidR="004B1E7F" w:rsidRDefault="004B1E7F" w:rsidP="004B1E7F">
      <w:r>
        <w:t xml:space="preserve">deverá ser suficiente para que o país retome o movimento de </w:t>
      </w:r>
    </w:p>
    <w:p w:rsidR="004B1E7F" w:rsidRDefault="004B1E7F" w:rsidP="004B1E7F">
      <w:r>
        <w:t xml:space="preserve">crescimento sustentado do seu produto interno.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2.1 CRESCIMENTO ECONÔMICO </w:t>
      </w:r>
    </w:p>
    <w:p w:rsidR="004B1E7F" w:rsidRDefault="004B1E7F" w:rsidP="004B1E7F">
      <w:r>
        <w:t xml:space="preserve">Segundo o IBGE, o PIB brasileiro fechou 2009 com queda de </w:t>
      </w:r>
    </w:p>
    <w:p w:rsidR="004B1E7F" w:rsidRDefault="004B1E7F" w:rsidP="004B1E7F">
      <w:r>
        <w:t xml:space="preserve">-0,2% em relação a 2008, decréscimo determinado pela forte </w:t>
      </w:r>
    </w:p>
    <w:p w:rsidR="004B1E7F" w:rsidRDefault="004B1E7F" w:rsidP="004B1E7F">
      <w:r>
        <w:t xml:space="preserve">retração dos investimentos (-10,0%) e das exportações </w:t>
      </w:r>
    </w:p>
    <w:p w:rsidR="004B1E7F" w:rsidRDefault="004B1E7F" w:rsidP="004B1E7F">
      <w:r>
        <w:t xml:space="preserve">(-10,3%). O consumo das famílias ajudou a sustentar o PIB, </w:t>
      </w:r>
    </w:p>
    <w:p w:rsidR="004B1E7F" w:rsidRDefault="004B1E7F" w:rsidP="004B1E7F">
      <w:r>
        <w:t xml:space="preserve">ao crescer 4,1% em 2009 na comparação com o ano anterior. </w:t>
      </w:r>
    </w:p>
    <w:p w:rsidR="004B1E7F" w:rsidRDefault="004B1E7F" w:rsidP="004B1E7F">
      <w:r>
        <w:t xml:space="preserve">A distribuição trimestral do crescimento revela que a recessão </w:t>
      </w:r>
    </w:p>
    <w:p w:rsidR="004B1E7F" w:rsidRDefault="004B1E7F" w:rsidP="004B1E7F">
      <w:r>
        <w:t xml:space="preserve">no Brasil foi breve e a economia já se encontrava em </w:t>
      </w:r>
    </w:p>
    <w:p w:rsidR="004B1E7F" w:rsidRDefault="004B1E7F" w:rsidP="004B1E7F">
      <w:r>
        <w:t xml:space="preserve">recuperação significativa na segunda metade do ano passado. </w:t>
      </w:r>
    </w:p>
    <w:p w:rsidR="004B1E7F" w:rsidRDefault="004B1E7F" w:rsidP="004B1E7F"/>
    <w:p w:rsidR="004B1E7F" w:rsidRDefault="004B1E7F" w:rsidP="004B1E7F">
      <w:r>
        <w:t xml:space="preserve">Figura 8: Produto Interno Bruto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Fonte: IBGE </w:t>
      </w:r>
    </w:p>
    <w:p w:rsidR="004B1E7F" w:rsidRDefault="004B1E7F" w:rsidP="004B1E7F"/>
    <w:p w:rsidR="004B1E7F" w:rsidRDefault="004B1E7F" w:rsidP="004B1E7F">
      <w:r>
        <w:t xml:space="preserve">A figura 8 mostra que as maiores quedas do PIB brasileiro </w:t>
      </w:r>
    </w:p>
    <w:p w:rsidR="004B1E7F" w:rsidRDefault="004B1E7F" w:rsidP="004B1E7F">
      <w:r>
        <w:t xml:space="preserve">ocorreram no último trimestre de 2008 e no primeiro trimestre de </w:t>
      </w:r>
    </w:p>
    <w:p w:rsidR="004B1E7F" w:rsidRDefault="004B1E7F" w:rsidP="004B1E7F">
      <w:r>
        <w:t xml:space="preserve">2009. Depois disso, a economia engrenou trajetória firme de </w:t>
      </w:r>
    </w:p>
    <w:p w:rsidR="004B1E7F" w:rsidRDefault="004B1E7F" w:rsidP="004B1E7F">
      <w:r>
        <w:t xml:space="preserve">recuperação. Para se ter idéia da força deste movimento, no final </w:t>
      </w:r>
    </w:p>
    <w:p w:rsidR="004B1E7F" w:rsidRDefault="004B1E7F" w:rsidP="004B1E7F">
      <w:r>
        <w:t xml:space="preserve">do ano passado, a taxa anualizada de crescimento da economia </w:t>
      </w:r>
    </w:p>
    <w:p w:rsidR="004B1E7F" w:rsidRDefault="004B1E7F" w:rsidP="004B1E7F">
      <w:r>
        <w:t xml:space="preserve">brasileira foi de 8,4% ao ano. A demanda interna foi o motor da </w:t>
      </w:r>
    </w:p>
    <w:p w:rsidR="004B1E7F" w:rsidRDefault="004B1E7F" w:rsidP="004B1E7F">
      <w:r>
        <w:t xml:space="preserve">reativação. A saída do ciclo recessivo (assim como foi na </w:t>
      </w:r>
    </w:p>
    <w:p w:rsidR="004B1E7F" w:rsidRDefault="004B1E7F" w:rsidP="004B1E7F">
      <w:r>
        <w:t xml:space="preserve">entrada) tem sido comandada pelos investimentos, que contrasta </w:t>
      </w:r>
    </w:p>
    <w:p w:rsidR="004B1E7F" w:rsidRDefault="004B1E7F" w:rsidP="004B1E7F">
      <w:r>
        <w:t xml:space="preserve">com a grande persistência estatística do consumo das famílias. </w:t>
      </w:r>
    </w:p>
    <w:p w:rsidR="004B1E7F" w:rsidRDefault="004B1E7F" w:rsidP="004B1E7F"/>
    <w:p w:rsidR="004B1E7F" w:rsidRDefault="004B1E7F" w:rsidP="004B1E7F">
      <w:r>
        <w:t xml:space="preserve">A propósito, a evidência empírica internacional ratifica que os </w:t>
      </w:r>
    </w:p>
    <w:p w:rsidR="004B1E7F" w:rsidRDefault="004B1E7F" w:rsidP="004B1E7F">
      <w:r>
        <w:t xml:space="preserve">períodos de recessão e de expansão das economias são </w:t>
      </w:r>
    </w:p>
    <w:p w:rsidR="004B1E7F" w:rsidRDefault="004B1E7F" w:rsidP="004B1E7F">
      <w:r>
        <w:lastRenderedPageBreak/>
        <w:t xml:space="preserve">caracterizados por ciclos de investimento. A inércia do consumo </w:t>
      </w:r>
    </w:p>
    <w:p w:rsidR="004B1E7F" w:rsidRDefault="004B1E7F" w:rsidP="004B1E7F">
      <w:r>
        <w:t xml:space="preserve">é muito maior, nas sociedades em geral. Tal característica </w:t>
      </w:r>
    </w:p>
    <w:p w:rsidR="004B1E7F" w:rsidRDefault="004B1E7F" w:rsidP="004B1E7F">
      <w:r>
        <w:t xml:space="preserve">decorre da constatação de que, diante de abalos temporários na </w:t>
      </w:r>
    </w:p>
    <w:p w:rsidR="004B1E7F" w:rsidRDefault="004B1E7F" w:rsidP="004B1E7F">
      <w:r>
        <w:t xml:space="preserve">renda, as famílias suavizam seu consumo reduzindo sua </w:t>
      </w:r>
    </w:p>
    <w:p w:rsidR="004B1E7F" w:rsidRDefault="004B1E7F" w:rsidP="004B1E7F">
      <w:r>
        <w:t xml:space="preserve">poupança e/ou recorrendo aos mercados de crédito, </w:t>
      </w:r>
    </w:p>
    <w:p w:rsidR="004B1E7F" w:rsidRDefault="004B1E7F" w:rsidP="004B1E7F">
      <w:r>
        <w:t xml:space="preserve">aumentando seu endividamento. No Brasil, dada a regulação </w:t>
      </w:r>
    </w:p>
    <w:p w:rsidR="004B1E7F" w:rsidRDefault="004B1E7F" w:rsidP="004B1E7F"/>
    <w:p w:rsidR="004B1E7F" w:rsidRDefault="004B1E7F" w:rsidP="004B1E7F">
      <w:r>
        <w:t xml:space="preserve">muito mais apertada, o sistema bancário conseguiu atravessar </w:t>
      </w:r>
    </w:p>
    <w:p w:rsidR="004B1E7F" w:rsidRDefault="004B1E7F" w:rsidP="004B1E7F"/>
    <w:p w:rsidR="004B1E7F" w:rsidRDefault="004B1E7F" w:rsidP="004B1E7F">
      <w:r>
        <w:t xml:space="preserve">o período de turbulência sem maiores traumas, o que garantiu </w:t>
      </w:r>
    </w:p>
    <w:p w:rsidR="004B1E7F" w:rsidRDefault="004B1E7F" w:rsidP="004B1E7F">
      <w:r>
        <w:t xml:space="preserve">a continuidade do fornecimento de crédito ao consumo. </w:t>
      </w:r>
    </w:p>
    <w:p w:rsidR="004B1E7F" w:rsidRDefault="004B1E7F" w:rsidP="004B1E7F">
      <w:r>
        <w:t xml:space="preserve">Três outros fatores ajudaram a sustentar o dispêndio das </w:t>
      </w:r>
    </w:p>
    <w:p w:rsidR="004B1E7F" w:rsidRDefault="004B1E7F" w:rsidP="004B1E7F">
      <w:r>
        <w:t xml:space="preserve">famílias. Primeiro, em comparações internacionais, o mercado </w:t>
      </w:r>
    </w:p>
    <w:p w:rsidR="004B1E7F" w:rsidRDefault="004B1E7F" w:rsidP="004B1E7F">
      <w:r>
        <w:t xml:space="preserve">de trabalho brasileiro mostrou elevado grau de </w:t>
      </w:r>
      <w:proofErr w:type="spellStart"/>
      <w:r>
        <w:t>resiliência</w:t>
      </w:r>
      <w:proofErr w:type="spellEnd"/>
      <w:r>
        <w:t xml:space="preserve">, </w:t>
      </w:r>
    </w:p>
    <w:p w:rsidR="004B1E7F" w:rsidRDefault="004B1E7F" w:rsidP="004B1E7F">
      <w:r>
        <w:t xml:space="preserve">praticamente não sofrendo os efeitos da crise. Segundo, a ajuda </w:t>
      </w:r>
    </w:p>
    <w:p w:rsidR="004B1E7F" w:rsidRDefault="004B1E7F" w:rsidP="004B1E7F">
      <w:r>
        <w:t xml:space="preserve">oficial a setores específicos (redução da alíquota do IPI para </w:t>
      </w:r>
    </w:p>
    <w:p w:rsidR="004B1E7F" w:rsidRDefault="004B1E7F" w:rsidP="004B1E7F">
      <w:r>
        <w:t xml:space="preserve">automóveis, para produtos da linha branca e para materiais de </w:t>
      </w:r>
    </w:p>
    <w:p w:rsidR="004B1E7F" w:rsidRDefault="004B1E7F" w:rsidP="004B1E7F">
      <w:r>
        <w:t xml:space="preserve">construção) foi bem sucedida e elevou as vendas nestes </w:t>
      </w:r>
    </w:p>
    <w:p w:rsidR="004B1E7F" w:rsidRDefault="004B1E7F" w:rsidP="004B1E7F">
      <w:r>
        <w:t xml:space="preserve">segmentos, revertendo uma perspectiva que se mostrava </w:t>
      </w:r>
    </w:p>
    <w:p w:rsidR="004B1E7F" w:rsidRDefault="004B1E7F" w:rsidP="004B1E7F">
      <w:r>
        <w:t xml:space="preserve">sombria no início do ano passado. Terceiro, o reforço dos </w:t>
      </w:r>
    </w:p>
    <w:p w:rsidR="004B1E7F" w:rsidRDefault="004B1E7F" w:rsidP="004B1E7F">
      <w:r>
        <w:t xml:space="preserve">programas de transferência de renda do governo federal </w:t>
      </w:r>
    </w:p>
    <w:p w:rsidR="004B1E7F" w:rsidRDefault="004B1E7F" w:rsidP="004B1E7F">
      <w:r>
        <w:t xml:space="preserve">deslocou a demanda por produtos básicos, principalmente </w:t>
      </w:r>
    </w:p>
    <w:p w:rsidR="004B1E7F" w:rsidRDefault="004B1E7F" w:rsidP="004B1E7F">
      <w:r>
        <w:t xml:space="preserve">alimentos. Sabemos que os beneficiários dos programas </w:t>
      </w:r>
    </w:p>
    <w:p w:rsidR="004B1E7F" w:rsidRDefault="004B1E7F" w:rsidP="004B1E7F">
      <w:r>
        <w:t xml:space="preserve">assistenciais do governo encontram-se nos extratos mais baixos </w:t>
      </w:r>
    </w:p>
    <w:p w:rsidR="004B1E7F" w:rsidRDefault="004B1E7F" w:rsidP="004B1E7F">
      <w:r>
        <w:t xml:space="preserve">de renda, que possuem elevada propensão marginal a consumir. </w:t>
      </w:r>
    </w:p>
    <w:p w:rsidR="004B1E7F" w:rsidRDefault="004B1E7F" w:rsidP="004B1E7F">
      <w:r>
        <w:t xml:space="preserve">Ainda no campo das políticas públicas, é preciso mencionar </w:t>
      </w:r>
    </w:p>
    <w:p w:rsidR="004B1E7F" w:rsidRDefault="004B1E7F" w:rsidP="004B1E7F">
      <w:r>
        <w:t xml:space="preserve">também a firme tendência de aumento do gasto federal com </w:t>
      </w:r>
    </w:p>
    <w:p w:rsidR="004B1E7F" w:rsidRDefault="004B1E7F" w:rsidP="004B1E7F">
      <w:r>
        <w:lastRenderedPageBreak/>
        <w:t xml:space="preserve">salários, com benefícios previdenciários e com outros gastos </w:t>
      </w:r>
    </w:p>
    <w:p w:rsidR="004B1E7F" w:rsidRDefault="004B1E7F" w:rsidP="004B1E7F">
      <w:r>
        <w:t xml:space="preserve">correntes, postura esta que não será alterada em 2010. </w:t>
      </w:r>
    </w:p>
    <w:p w:rsidR="004B1E7F" w:rsidRDefault="004B1E7F" w:rsidP="004B1E7F"/>
    <w:p w:rsidR="004B1E7F" w:rsidRDefault="004B1E7F" w:rsidP="004B1E7F">
      <w:r>
        <w:t xml:space="preserve">O suporte oficial ao consumo das famílias foi em parte retirado </w:t>
      </w:r>
    </w:p>
    <w:p w:rsidR="004B1E7F" w:rsidRDefault="004B1E7F" w:rsidP="004B1E7F">
      <w:r>
        <w:t xml:space="preserve">com o retorno das alíquotas de impostos aos níveis anteriores. </w:t>
      </w:r>
    </w:p>
    <w:p w:rsidR="004B1E7F" w:rsidRDefault="004B1E7F" w:rsidP="004B1E7F">
      <w:r>
        <w:t xml:space="preserve">Isto provavelmente resultará em alguma acomodação desta </w:t>
      </w:r>
    </w:p>
    <w:p w:rsidR="004B1E7F" w:rsidRDefault="004B1E7F" w:rsidP="004B1E7F">
      <w:r>
        <w:t xml:space="preserve">variável no início de 2010, mas a tendência é de expansão. </w:t>
      </w:r>
    </w:p>
    <w:p w:rsidR="004B1E7F" w:rsidRDefault="004B1E7F" w:rsidP="004B1E7F">
      <w:r>
        <w:t xml:space="preserve">Pesquisas do IBGE e de outros órgãos oficiais mostram que as </w:t>
      </w:r>
    </w:p>
    <w:p w:rsidR="004B1E7F" w:rsidRDefault="004B1E7F" w:rsidP="004B1E7F">
      <w:r>
        <w:t xml:space="preserve">condições do mercado de trabalho melhoram a cada mês, com </w:t>
      </w:r>
    </w:p>
    <w:p w:rsidR="004B1E7F" w:rsidRDefault="004B1E7F" w:rsidP="004B1E7F">
      <w:r>
        <w:t xml:space="preserve">aumento do pessoal empregado, queda do desemprego e </w:t>
      </w:r>
    </w:p>
    <w:p w:rsidR="004B1E7F" w:rsidRDefault="004B1E7F" w:rsidP="004B1E7F">
      <w:r>
        <w:t xml:space="preserve">expansão da massa real de rendimento. O crédito ao consumo, </w:t>
      </w:r>
    </w:p>
    <w:p w:rsidR="004B1E7F" w:rsidRDefault="004B1E7F" w:rsidP="004B1E7F">
      <w:r>
        <w:t xml:space="preserve">cujo boom ajudou a movimentar o comércio em 2009, tende a </w:t>
      </w:r>
    </w:p>
    <w:p w:rsidR="004B1E7F" w:rsidRDefault="004B1E7F" w:rsidP="004B1E7F">
      <w:r>
        <w:t xml:space="preserve">crescer com mais moderação a partir de agora, até porque em </w:t>
      </w:r>
    </w:p>
    <w:p w:rsidR="004B1E7F" w:rsidRDefault="004B1E7F" w:rsidP="004B1E7F">
      <w:r>
        <w:t xml:space="preserve">março o Banco Central deu início ao processo de enxugamento </w:t>
      </w:r>
    </w:p>
    <w:p w:rsidR="004B1E7F" w:rsidRDefault="004B1E7F" w:rsidP="004B1E7F">
      <w:r>
        <w:t xml:space="preserve">da liquidez injetada no sistema bancário no auge da crise. Em 2010, </w:t>
      </w:r>
    </w:p>
    <w:p w:rsidR="004B1E7F" w:rsidRDefault="004B1E7F" w:rsidP="004B1E7F">
      <w:r>
        <w:t xml:space="preserve">a projeção de crescimento do consumo das famílias é de 6,5%. </w:t>
      </w:r>
    </w:p>
    <w:p w:rsidR="004B1E7F" w:rsidRDefault="004B1E7F" w:rsidP="004B1E7F"/>
    <w:p w:rsidR="004B1E7F" w:rsidRDefault="004B1E7F" w:rsidP="004B1E7F">
      <w:r>
        <w:t xml:space="preserve">Na esteira da aceleração do consumo, a expansão da </w:t>
      </w:r>
    </w:p>
    <w:p w:rsidR="004B1E7F" w:rsidRDefault="004B1E7F" w:rsidP="004B1E7F">
      <w:r>
        <w:t xml:space="preserve">formação bruta de capital fixo (FBCF) ganhará força. </w:t>
      </w:r>
    </w:p>
    <w:p w:rsidR="004B1E7F" w:rsidRDefault="004B1E7F" w:rsidP="004B1E7F">
      <w:r>
        <w:t xml:space="preserve">Em relação a 2009, o crescimento projetado da FBCF é de </w:t>
      </w:r>
    </w:p>
    <w:p w:rsidR="004B1E7F" w:rsidRDefault="004B1E7F" w:rsidP="004B1E7F">
      <w:r>
        <w:t xml:space="preserve">13,2%. Abundância de crédito, principalmente para grandes </w:t>
      </w:r>
    </w:p>
    <w:p w:rsidR="004B1E7F" w:rsidRDefault="004B1E7F" w:rsidP="004B1E7F">
      <w:r>
        <w:t xml:space="preserve">projetos de investimentos via bancos oficiais, e maior </w:t>
      </w:r>
    </w:p>
    <w:p w:rsidR="004B1E7F" w:rsidRDefault="004B1E7F" w:rsidP="004B1E7F">
      <w:r>
        <w:t xml:space="preserve">confiança empresarial são as principais causas deste </w:t>
      </w:r>
    </w:p>
    <w:p w:rsidR="004B1E7F" w:rsidRDefault="004B1E7F" w:rsidP="004B1E7F">
      <w:r>
        <w:t xml:space="preserve">comportamento. Tudo considerado, o PIB deverá se expandir </w:t>
      </w:r>
    </w:p>
    <w:p w:rsidR="004B1E7F" w:rsidRDefault="004B1E7F" w:rsidP="004B1E7F">
      <w:r>
        <w:t xml:space="preserve">5,7% na comparação 2010/2009. No mesmo período, a demanda </w:t>
      </w:r>
    </w:p>
    <w:p w:rsidR="004B1E7F" w:rsidRDefault="004B1E7F" w:rsidP="004B1E7F">
      <w:r>
        <w:t xml:space="preserve">interna (ou absorção doméstica) crescerá 7,1%, apenas um </w:t>
      </w:r>
    </w:p>
    <w:p w:rsidR="004B1E7F" w:rsidRDefault="004B1E7F" w:rsidP="004B1E7F">
      <w:r>
        <w:t xml:space="preserve">pouco abaixo do observado em 2008 (8,0%).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Como se sabe, o crescimento a longo prazo depende </w:t>
      </w:r>
    </w:p>
    <w:p w:rsidR="004B1E7F" w:rsidRDefault="004B1E7F" w:rsidP="004B1E7F">
      <w:r>
        <w:t xml:space="preserve">principalmente da evolução da Produtividade Total dos Fatores </w:t>
      </w:r>
    </w:p>
    <w:p w:rsidR="004B1E7F" w:rsidRDefault="004B1E7F" w:rsidP="004B1E7F">
      <w:r>
        <w:t xml:space="preserve">(PTF), que reflete a utilização mais eficiente dos insumos </w:t>
      </w:r>
    </w:p>
    <w:p w:rsidR="004B1E7F" w:rsidRDefault="004B1E7F" w:rsidP="004B1E7F">
      <w:r>
        <w:t xml:space="preserve">produtivos. A figura 9 ilustra a evolução do crescimento da PTF </w:t>
      </w:r>
    </w:p>
    <w:p w:rsidR="004B1E7F" w:rsidRDefault="004B1E7F" w:rsidP="004B1E7F">
      <w:r>
        <w:t xml:space="preserve">no Brasil, segundo estimativas da MCM Consultores. </w:t>
      </w:r>
      <w:proofErr w:type="spellStart"/>
      <w:r>
        <w:t>Observase</w:t>
      </w:r>
      <w:proofErr w:type="spellEnd"/>
      <w:r>
        <w:t xml:space="preserve"> </w:t>
      </w:r>
    </w:p>
    <w:p w:rsidR="004B1E7F" w:rsidRDefault="004B1E7F" w:rsidP="004B1E7F">
      <w:r>
        <w:t xml:space="preserve">que houve declínio da PTF a partir de 2008, provavelmente </w:t>
      </w:r>
    </w:p>
    <w:p w:rsidR="004B1E7F" w:rsidRDefault="004B1E7F" w:rsidP="004B1E7F">
      <w:r>
        <w:t xml:space="preserve">devido a dois componentes, um conjuntural e outro estrutural: </w:t>
      </w:r>
    </w:p>
    <w:p w:rsidR="004B1E7F" w:rsidRDefault="004B1E7F" w:rsidP="004B1E7F"/>
    <w:p w:rsidR="004B1E7F" w:rsidRDefault="004B1E7F" w:rsidP="004B1E7F">
      <w:r>
        <w:t xml:space="preserve">(i) no primeiro caso, a crise internacional repercutiu </w:t>
      </w:r>
    </w:p>
    <w:p w:rsidR="004B1E7F" w:rsidRDefault="004B1E7F" w:rsidP="004B1E7F">
      <w:r>
        <w:t xml:space="preserve">negativamente sobre o crédito, prejudicando as decisões de </w:t>
      </w:r>
    </w:p>
    <w:p w:rsidR="004B1E7F" w:rsidRDefault="004B1E7F" w:rsidP="004B1E7F">
      <w:r>
        <w:t xml:space="preserve">alocação de recursos na economia devido à assimetria de </w:t>
      </w:r>
    </w:p>
    <w:p w:rsidR="004B1E7F" w:rsidRDefault="004B1E7F" w:rsidP="004B1E7F">
      <w:r>
        <w:t xml:space="preserve">informações e (ii) no segundo caso, destacou-se piora do </w:t>
      </w:r>
    </w:p>
    <w:p w:rsidR="004B1E7F" w:rsidRDefault="004B1E7F" w:rsidP="004B1E7F">
      <w:r>
        <w:t xml:space="preserve">“ambiente de negócios”, com violações do direito de </w:t>
      </w:r>
    </w:p>
    <w:p w:rsidR="004B1E7F" w:rsidRDefault="004B1E7F" w:rsidP="004B1E7F">
      <w:r>
        <w:t xml:space="preserve">propriedade, enfraquecimento das agências reguladoras, maior </w:t>
      </w:r>
    </w:p>
    <w:p w:rsidR="004B1E7F" w:rsidRDefault="004B1E7F" w:rsidP="004B1E7F">
      <w:r>
        <w:t xml:space="preserve">presença do estado na economia, etc. </w:t>
      </w:r>
    </w:p>
    <w:p w:rsidR="004B1E7F" w:rsidRDefault="004B1E7F" w:rsidP="004B1E7F">
      <w:r>
        <w:t xml:space="preserve">Figura 9: Produtividade Total dos Fatores (PTF), % Anual </w:t>
      </w:r>
    </w:p>
    <w:p w:rsidR="004B1E7F" w:rsidRDefault="004B1E7F" w:rsidP="004B1E7F"/>
    <w:p w:rsidR="004B1E7F" w:rsidRDefault="004B1E7F" w:rsidP="004B1E7F">
      <w:r>
        <w:t xml:space="preserve">Fonte: IBGE e MCM </w:t>
      </w:r>
    </w:p>
    <w:p w:rsidR="004B1E7F" w:rsidRDefault="004B1E7F" w:rsidP="004B1E7F">
      <w:r>
        <w:t xml:space="preserve">Com base nas informações disponíveis até agora, o melhor </w:t>
      </w:r>
    </w:p>
    <w:p w:rsidR="004B1E7F" w:rsidRDefault="004B1E7F" w:rsidP="004B1E7F">
      <w:r>
        <w:t xml:space="preserve">prognóstico para a expansão da PTF nos próximos anos é a de </w:t>
      </w:r>
    </w:p>
    <w:p w:rsidR="004B1E7F" w:rsidRDefault="004B1E7F" w:rsidP="004B1E7F">
      <w:r>
        <w:t xml:space="preserve">recuperação a curto prazo, devido ao esvaziamento dos efeitos </w:t>
      </w:r>
    </w:p>
    <w:p w:rsidR="004B1E7F" w:rsidRDefault="004B1E7F" w:rsidP="004B1E7F">
      <w:r>
        <w:t xml:space="preserve">da crise, mas convergência para um patamar de crescimento </w:t>
      </w:r>
    </w:p>
    <w:p w:rsidR="004B1E7F" w:rsidRDefault="004B1E7F" w:rsidP="004B1E7F">
      <w:r>
        <w:t xml:space="preserve">de 2,0% ao ano, no médio e longo prazos, uma vez que não se </w:t>
      </w:r>
    </w:p>
    <w:p w:rsidR="004B1E7F" w:rsidRDefault="004B1E7F" w:rsidP="004B1E7F">
      <w:r>
        <w:t xml:space="preserve">vislumbra a retomada de reformas estruturais pelo próximo </w:t>
      </w:r>
    </w:p>
    <w:p w:rsidR="004B1E7F" w:rsidRDefault="004B1E7F" w:rsidP="004B1E7F">
      <w:r>
        <w:t xml:space="preserve">governo a ser eleito em 2010, seja ele qual for. Isto significa </w:t>
      </w:r>
    </w:p>
    <w:p w:rsidR="004B1E7F" w:rsidRDefault="004B1E7F" w:rsidP="004B1E7F">
      <w:r>
        <w:t xml:space="preserve">que a economia manterá crescimento potencial em torno de </w:t>
      </w:r>
    </w:p>
    <w:p w:rsidR="004B1E7F" w:rsidRDefault="004B1E7F" w:rsidP="004B1E7F">
      <w:r>
        <w:t xml:space="preserve">4,5% ao ano pelos próximos anos. </w:t>
      </w:r>
    </w:p>
    <w:p w:rsidR="004B1E7F" w:rsidRDefault="004B1E7F" w:rsidP="004B1E7F"/>
    <w:p w:rsidR="004B1E7F" w:rsidRDefault="004B1E7F" w:rsidP="004B1E7F">
      <w:r>
        <w:t xml:space="preserve">2.2 INFLAÇÃO E POLÍTICA MONETÁRIA </w:t>
      </w:r>
    </w:p>
    <w:p w:rsidR="004B1E7F" w:rsidRDefault="004B1E7F" w:rsidP="004B1E7F">
      <w:r>
        <w:t xml:space="preserve">A razão fundamental para o expressivo crescimento corrente </w:t>
      </w:r>
    </w:p>
    <w:p w:rsidR="004B1E7F" w:rsidRDefault="004B1E7F" w:rsidP="004B1E7F">
      <w:r>
        <w:t xml:space="preserve">da demanda doméstica em ritmo bem superior à do PIB </w:t>
      </w:r>
    </w:p>
    <w:p w:rsidR="004B1E7F" w:rsidRDefault="004B1E7F" w:rsidP="004B1E7F">
      <w:r>
        <w:t xml:space="preserve">potencial (estimado em 4,6% ao ano) encontra-se no baixo </w:t>
      </w:r>
    </w:p>
    <w:p w:rsidR="004B1E7F" w:rsidRDefault="004B1E7F" w:rsidP="004B1E7F">
      <w:r>
        <w:t xml:space="preserve">nível da taxa de juro real. Como se sabe, apenas em casos </w:t>
      </w:r>
    </w:p>
    <w:p w:rsidR="004B1E7F" w:rsidRDefault="004B1E7F" w:rsidP="004B1E7F">
      <w:r>
        <w:t xml:space="preserve">excepcionais (como a crise do ano passado) é possível fixar a </w:t>
      </w:r>
    </w:p>
    <w:p w:rsidR="004B1E7F" w:rsidRDefault="004B1E7F" w:rsidP="004B1E7F">
      <w:r>
        <w:t xml:space="preserve">taxa real de juro muito abaixo do seu nível considerado </w:t>
      </w:r>
    </w:p>
    <w:p w:rsidR="004B1E7F" w:rsidRDefault="004B1E7F" w:rsidP="004B1E7F">
      <w:r>
        <w:t xml:space="preserve">“neutro”, de forma a minimizar as perdas de produto e </w:t>
      </w:r>
    </w:p>
    <w:p w:rsidR="004B1E7F" w:rsidRDefault="004B1E7F" w:rsidP="004B1E7F">
      <w:r>
        <w:t xml:space="preserve">emprego. Hoje, no entanto, a situação é bem diferente disso. </w:t>
      </w:r>
    </w:p>
    <w:p w:rsidR="004B1E7F" w:rsidRDefault="004B1E7F" w:rsidP="004B1E7F">
      <w:r>
        <w:t xml:space="preserve">O hiato do produto – diferença entre o PIB efetivo e o PIB </w:t>
      </w:r>
    </w:p>
    <w:p w:rsidR="004B1E7F" w:rsidRDefault="004B1E7F" w:rsidP="004B1E7F">
      <w:r>
        <w:t xml:space="preserve">potencial – praticamente desapareceu, refletindo o alto grau </w:t>
      </w:r>
    </w:p>
    <w:p w:rsidR="004B1E7F" w:rsidRDefault="004B1E7F" w:rsidP="004B1E7F">
      <w:r>
        <w:t xml:space="preserve">de utilização dos fatores de produção na economia. Outro sinal </w:t>
      </w:r>
    </w:p>
    <w:p w:rsidR="004B1E7F" w:rsidRDefault="004B1E7F" w:rsidP="004B1E7F">
      <w:r>
        <w:t xml:space="preserve">é o elevado nível do indicador de Nível de Utilização da </w:t>
      </w:r>
    </w:p>
    <w:p w:rsidR="004B1E7F" w:rsidRDefault="004B1E7F" w:rsidP="004B1E7F">
      <w:r>
        <w:t xml:space="preserve">Capacidade Instalada (NUCI) na indústria, computado pela </w:t>
      </w:r>
    </w:p>
    <w:p w:rsidR="004B1E7F" w:rsidRDefault="004B1E7F" w:rsidP="004B1E7F">
      <w:r>
        <w:t xml:space="preserve">Fundação Getúlio Vargas-FGV, que ultrapassou sua média </w:t>
      </w:r>
    </w:p>
    <w:p w:rsidR="004B1E7F" w:rsidRDefault="004B1E7F" w:rsidP="004B1E7F">
      <w:r>
        <w:t xml:space="preserve">histórica no início do quarto trimestre do ano passado, também </w:t>
      </w:r>
    </w:p>
    <w:p w:rsidR="004B1E7F" w:rsidRDefault="004B1E7F" w:rsidP="004B1E7F">
      <w:r>
        <w:t xml:space="preserve">sinalizando aquecimento da economia. </w:t>
      </w:r>
    </w:p>
    <w:p w:rsidR="004B1E7F" w:rsidRDefault="004B1E7F" w:rsidP="004B1E7F"/>
    <w:p w:rsidR="004B1E7F" w:rsidRDefault="004B1E7F" w:rsidP="004B1E7F">
      <w:r>
        <w:t xml:space="preserve">Em face disto e das tensões inflacionárias já perceptíveis na </w:t>
      </w:r>
    </w:p>
    <w:p w:rsidR="004B1E7F" w:rsidRDefault="004B1E7F" w:rsidP="004B1E7F">
      <w:r>
        <w:t xml:space="preserve">economia brasileira, particularmente a elevação dos núcleos </w:t>
      </w:r>
    </w:p>
    <w:p w:rsidR="004B1E7F" w:rsidRDefault="004B1E7F" w:rsidP="004B1E7F">
      <w:r>
        <w:t xml:space="preserve">de inflação, o Banco Central deve realizar aumento do juro </w:t>
      </w:r>
    </w:p>
    <w:p w:rsidR="004B1E7F" w:rsidRDefault="004B1E7F" w:rsidP="004B1E7F">
      <w:r>
        <w:t xml:space="preserve">básico, de modo a esfriar a economia e garantir a consecução </w:t>
      </w:r>
    </w:p>
    <w:p w:rsidR="004B1E7F" w:rsidRDefault="004B1E7F" w:rsidP="004B1E7F">
      <w:r>
        <w:t xml:space="preserve">da meta de inflação a partir de 2011. O ajuste total por nós </w:t>
      </w:r>
    </w:p>
    <w:p w:rsidR="004B1E7F" w:rsidRDefault="004B1E7F" w:rsidP="004B1E7F">
      <w:r>
        <w:t xml:space="preserve">previsto é de 300 pontos base, o que resulta em juro </w:t>
      </w:r>
      <w:proofErr w:type="spellStart"/>
      <w:r>
        <w:t>selic</w:t>
      </w:r>
      <w:proofErr w:type="spellEnd"/>
      <w:r>
        <w:t xml:space="preserve"> de </w:t>
      </w:r>
    </w:p>
    <w:p w:rsidR="004B1E7F" w:rsidRDefault="004B1E7F" w:rsidP="004B1E7F">
      <w:r>
        <w:t xml:space="preserve">11,75%, em dezembro de 2010. </w:t>
      </w:r>
    </w:p>
    <w:p w:rsidR="004B1E7F" w:rsidRDefault="004B1E7F" w:rsidP="004B1E7F"/>
    <w:p w:rsidR="004B1E7F" w:rsidRDefault="004B1E7F" w:rsidP="004B1E7F">
      <w:r>
        <w:lastRenderedPageBreak/>
        <w:t xml:space="preserve">2.3 PRINCIPAIS INDICADORES </w:t>
      </w:r>
    </w:p>
    <w:p w:rsidR="004B1E7F" w:rsidRDefault="004B1E7F" w:rsidP="004B1E7F">
      <w:r>
        <w:t xml:space="preserve">ECONÔMICOS </w:t>
      </w:r>
    </w:p>
    <w:p w:rsidR="004B1E7F" w:rsidRDefault="004B1E7F" w:rsidP="004B1E7F">
      <w:r>
        <w:t xml:space="preserve">2.3.1 Atividade Econômica </w:t>
      </w:r>
    </w:p>
    <w:p w:rsidR="004B1E7F" w:rsidRDefault="004B1E7F" w:rsidP="004B1E7F">
      <w:r>
        <w:t xml:space="preserve">Como já vimos, o PIB brasileiro encerrou 2009 com ligeiro </w:t>
      </w:r>
    </w:p>
    <w:p w:rsidR="004B1E7F" w:rsidRDefault="004B1E7F" w:rsidP="004B1E7F">
      <w:r>
        <w:t xml:space="preserve">decréscimo de 0,2%, o primeiro resultado negativo desde 1992. </w:t>
      </w:r>
    </w:p>
    <w:p w:rsidR="004B1E7F" w:rsidRDefault="004B1E7F" w:rsidP="004B1E7F">
      <w:r>
        <w:t xml:space="preserve">Sustentado pela </w:t>
      </w:r>
      <w:proofErr w:type="spellStart"/>
      <w:r>
        <w:t>resiliência</w:t>
      </w:r>
      <w:proofErr w:type="spellEnd"/>
      <w:r>
        <w:t xml:space="preserve"> do mercado de trabalho e pela </w:t>
      </w:r>
    </w:p>
    <w:p w:rsidR="004B1E7F" w:rsidRDefault="004B1E7F" w:rsidP="004B1E7F">
      <w:r>
        <w:t xml:space="preserve">expansão do crédito – além do apoio fiscal e monetário -, o </w:t>
      </w:r>
    </w:p>
    <w:p w:rsidR="004B1E7F" w:rsidRDefault="004B1E7F" w:rsidP="004B1E7F">
      <w:r>
        <w:t xml:space="preserve">consumo das famílias foi o grande responsável pela queda </w:t>
      </w:r>
    </w:p>
    <w:p w:rsidR="004B1E7F" w:rsidRDefault="004B1E7F" w:rsidP="004B1E7F">
      <w:r>
        <w:t xml:space="preserve">apenas moderada do PIB no ano passado. O consumo variou </w:t>
      </w:r>
    </w:p>
    <w:p w:rsidR="004B1E7F" w:rsidRDefault="004B1E7F" w:rsidP="004B1E7F">
      <w:r>
        <w:t xml:space="preserve">4,1% na comparação com 2008 e contribuiu com 2,5 pontos </w:t>
      </w:r>
    </w:p>
    <w:p w:rsidR="004B1E7F" w:rsidRDefault="004B1E7F" w:rsidP="004B1E7F">
      <w:r>
        <w:t>percentuais (</w:t>
      </w:r>
      <w:proofErr w:type="spellStart"/>
      <w:r>
        <w:t>pp</w:t>
      </w:r>
      <w:proofErr w:type="spellEnd"/>
      <w:r>
        <w:t xml:space="preserve">) para a composição da taxa total. Em segundo </w:t>
      </w:r>
    </w:p>
    <w:p w:rsidR="004B1E7F" w:rsidRDefault="004B1E7F" w:rsidP="004B1E7F">
      <w:r>
        <w:t xml:space="preserve">lugar vem o consumo do governo, com crescimento de 3,7% e </w:t>
      </w:r>
    </w:p>
    <w:p w:rsidR="004B1E7F" w:rsidRDefault="004B1E7F" w:rsidP="004B1E7F">
      <w:r>
        <w:t xml:space="preserve">contribuição de 0,7 pp. Em sentido contrário, a queda dos </w:t>
      </w:r>
    </w:p>
    <w:p w:rsidR="004B1E7F" w:rsidRDefault="004B1E7F" w:rsidP="004B1E7F">
      <w:r>
        <w:t xml:space="preserve">investimentos (-10%) retirou 1,9 ponto percentual da taxa global </w:t>
      </w:r>
    </w:p>
    <w:p w:rsidR="004B1E7F" w:rsidRDefault="004B1E7F" w:rsidP="004B1E7F">
      <w:r>
        <w:t xml:space="preserve">de expansão do PIB, contribuição negativa semelhante à da </w:t>
      </w:r>
    </w:p>
    <w:p w:rsidR="004B1E7F" w:rsidRDefault="004B1E7F" w:rsidP="004B1E7F">
      <w:r>
        <w:t xml:space="preserve">variação de estoques (-1,7 ponto percentual). Para fechar a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conta da contribuição para o crescimento falta considerar a da </w:t>
      </w:r>
    </w:p>
    <w:p w:rsidR="004B1E7F" w:rsidRDefault="004B1E7F" w:rsidP="004B1E7F">
      <w:r>
        <w:t xml:space="preserve">demanda externa líquida, da ordem de 0,2 pp. O sinal positivo </w:t>
      </w:r>
    </w:p>
    <w:p w:rsidR="004B1E7F" w:rsidRDefault="004B1E7F" w:rsidP="004B1E7F">
      <w:r>
        <w:t xml:space="preserve">aqui não traduz a real contribuição do setor externo para o PIB, </w:t>
      </w:r>
    </w:p>
    <w:p w:rsidR="004B1E7F" w:rsidRDefault="004B1E7F" w:rsidP="004B1E7F">
      <w:r>
        <w:t xml:space="preserve">já que, subjacente àquele valor está a brutal queda das </w:t>
      </w:r>
    </w:p>
    <w:p w:rsidR="004B1E7F" w:rsidRDefault="004B1E7F" w:rsidP="004B1E7F">
      <w:r>
        <w:t xml:space="preserve">exportações (-10,3%) e das importações (-11,4%) de bens e </w:t>
      </w:r>
    </w:p>
    <w:p w:rsidR="004B1E7F" w:rsidRDefault="004B1E7F" w:rsidP="004B1E7F">
      <w:r>
        <w:t xml:space="preserve">serviços. A queda das exportações e dos investimentos </w:t>
      </w:r>
    </w:p>
    <w:p w:rsidR="004B1E7F" w:rsidRDefault="004B1E7F" w:rsidP="004B1E7F">
      <w:r>
        <w:t xml:space="preserve">derrubou o PIB industrial (-5,5%) e o agropecuário (-5,2%), </w:t>
      </w:r>
    </w:p>
    <w:p w:rsidR="004B1E7F" w:rsidRDefault="004B1E7F" w:rsidP="004B1E7F">
      <w:r>
        <w:t xml:space="preserve">no período 2009/2008. Na mesma base de comparação, </w:t>
      </w:r>
    </w:p>
    <w:p w:rsidR="004B1E7F" w:rsidRDefault="004B1E7F" w:rsidP="004B1E7F">
      <w:r>
        <w:t xml:space="preserve">os serviços avançaram 2,6%, graças ao bom desempenho </w:t>
      </w:r>
    </w:p>
    <w:p w:rsidR="004B1E7F" w:rsidRDefault="004B1E7F" w:rsidP="004B1E7F">
      <w:r>
        <w:t xml:space="preserve">do emprego, da renda real e do crédito ao consumo. </w:t>
      </w:r>
    </w:p>
    <w:p w:rsidR="004B1E7F" w:rsidRDefault="004B1E7F" w:rsidP="004B1E7F"/>
    <w:p w:rsidR="004B1E7F" w:rsidRDefault="004B1E7F" w:rsidP="004B1E7F">
      <w:r>
        <w:t xml:space="preserve">Na margem, a economia mostrou vigor. No quarto trimestre de </w:t>
      </w:r>
    </w:p>
    <w:p w:rsidR="004B1E7F" w:rsidRDefault="004B1E7F" w:rsidP="004B1E7F">
      <w:r>
        <w:t xml:space="preserve">2009, frente ao trimestre anterior, o PIB cresceu 2,0%, variação </w:t>
      </w:r>
    </w:p>
    <w:p w:rsidR="004B1E7F" w:rsidRDefault="004B1E7F" w:rsidP="004B1E7F">
      <w:proofErr w:type="spellStart"/>
      <w:r>
        <w:t>dessazonalizada</w:t>
      </w:r>
      <w:proofErr w:type="spellEnd"/>
      <w:r>
        <w:t xml:space="preserve">. O ritmo de crescimento do consumo das </w:t>
      </w:r>
    </w:p>
    <w:p w:rsidR="004B1E7F" w:rsidRDefault="004B1E7F" w:rsidP="004B1E7F">
      <w:r>
        <w:t xml:space="preserve">famílias (CF) moderou-se, passando de 2,4% (10,2% ao ano) </w:t>
      </w:r>
    </w:p>
    <w:p w:rsidR="004B1E7F" w:rsidRDefault="004B1E7F" w:rsidP="004B1E7F">
      <w:r>
        <w:t xml:space="preserve">no 3T09 para 1,9% (7,9% ao ano) no 4T09, devido em parte ao </w:t>
      </w:r>
    </w:p>
    <w:p w:rsidR="004B1E7F" w:rsidRDefault="004B1E7F" w:rsidP="004B1E7F">
      <w:r>
        <w:t xml:space="preserve">aumento da base de comparação. De fato, o nível do CF no </w:t>
      </w:r>
    </w:p>
    <w:p w:rsidR="004B1E7F" w:rsidRDefault="004B1E7F" w:rsidP="004B1E7F">
      <w:r>
        <w:t xml:space="preserve">final de 2009 já era o maior da série histórica, o que significa </w:t>
      </w:r>
    </w:p>
    <w:p w:rsidR="004B1E7F" w:rsidRDefault="004B1E7F" w:rsidP="004B1E7F">
      <w:r>
        <w:t xml:space="preserve">que os acréscimos marginais serão menores daqui para frente, </w:t>
      </w:r>
    </w:p>
    <w:p w:rsidR="004B1E7F" w:rsidRDefault="004B1E7F" w:rsidP="004B1E7F">
      <w:r>
        <w:t xml:space="preserve">efeito que deverá ser reforçado em alguma medida pela </w:t>
      </w:r>
    </w:p>
    <w:p w:rsidR="004B1E7F" w:rsidRDefault="004B1E7F" w:rsidP="004B1E7F">
      <w:r>
        <w:t xml:space="preserve">retirada dos incentivos para compra de bens duráveis. </w:t>
      </w:r>
    </w:p>
    <w:p w:rsidR="004B1E7F" w:rsidRDefault="004B1E7F" w:rsidP="004B1E7F">
      <w:r>
        <w:t xml:space="preserve">Em compensação, a formação bruta de capital fixo (FBCF) </w:t>
      </w:r>
    </w:p>
    <w:p w:rsidR="004B1E7F" w:rsidRDefault="004B1E7F" w:rsidP="004B1E7F">
      <w:r>
        <w:t xml:space="preserve">sustentou ritmo </w:t>
      </w:r>
      <w:proofErr w:type="spellStart"/>
      <w:r>
        <w:t>dessazonalizado</w:t>
      </w:r>
      <w:proofErr w:type="spellEnd"/>
      <w:r>
        <w:t xml:space="preserve"> de expansão de 6,6%, </w:t>
      </w:r>
    </w:p>
    <w:p w:rsidR="004B1E7F" w:rsidRDefault="004B1E7F" w:rsidP="004B1E7F">
      <w:r>
        <w:t xml:space="preserve">no quarto trimestre do ano passado, em relação ao trimestre </w:t>
      </w:r>
    </w:p>
    <w:p w:rsidR="004B1E7F" w:rsidRDefault="004B1E7F" w:rsidP="004B1E7F">
      <w:r>
        <w:t xml:space="preserve">anterior. Diferentemente do CF, a FBCF encontra-se ainda 7,1% </w:t>
      </w:r>
    </w:p>
    <w:p w:rsidR="004B1E7F" w:rsidRDefault="004B1E7F" w:rsidP="004B1E7F">
      <w:r>
        <w:t xml:space="preserve">abaixo do pico atingido no terceiro trimestre de 2008. </w:t>
      </w:r>
    </w:p>
    <w:p w:rsidR="004B1E7F" w:rsidRDefault="004B1E7F" w:rsidP="004B1E7F">
      <w:r>
        <w:t xml:space="preserve">O consumo do governo (CG) cresceu 0,6% no quarto trimestre, </w:t>
      </w:r>
    </w:p>
    <w:p w:rsidR="004B1E7F" w:rsidRDefault="004B1E7F" w:rsidP="004B1E7F">
      <w:r>
        <w:lastRenderedPageBreak/>
        <w:t xml:space="preserve">repetindo o desempenho do terceiro trimestre, quando </w:t>
      </w:r>
    </w:p>
    <w:p w:rsidR="004B1E7F" w:rsidRDefault="004B1E7F" w:rsidP="004B1E7F">
      <w:r>
        <w:t xml:space="preserve">comparado ao período imediatamente anterior (figura 10). </w:t>
      </w:r>
    </w:p>
    <w:p w:rsidR="004B1E7F" w:rsidRDefault="004B1E7F" w:rsidP="004B1E7F"/>
    <w:p w:rsidR="004B1E7F" w:rsidRDefault="004B1E7F" w:rsidP="004B1E7F">
      <w:r>
        <w:t xml:space="preserve">Figura 10: Componentes da Demanda (% </w:t>
      </w:r>
      <w:proofErr w:type="spellStart"/>
      <w:r>
        <w:t>dessazonalizado</w:t>
      </w:r>
      <w:proofErr w:type="spellEnd"/>
      <w:r>
        <w:t xml:space="preserve">) </w:t>
      </w:r>
    </w:p>
    <w:p w:rsidR="004B1E7F" w:rsidRDefault="004B1E7F" w:rsidP="004B1E7F"/>
    <w:p w:rsidR="004B1E7F" w:rsidRDefault="004B1E7F" w:rsidP="004B1E7F">
      <w:r>
        <w:t xml:space="preserve">Fonte: IBGE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A figura 11 ilustra o crescimento da absorção doméstica (AD), </w:t>
      </w:r>
    </w:p>
    <w:p w:rsidR="004B1E7F" w:rsidRDefault="004B1E7F" w:rsidP="004B1E7F">
      <w:r>
        <w:t xml:space="preserve">que é a soma do Consumo das Famílias, da Formação Bruta de </w:t>
      </w:r>
    </w:p>
    <w:p w:rsidR="004B1E7F" w:rsidRDefault="004B1E7F" w:rsidP="004B1E7F">
      <w:r>
        <w:t xml:space="preserve">Capital Fixo e do Consumo do Governo. No quarto trimestre de </w:t>
      </w:r>
    </w:p>
    <w:p w:rsidR="004B1E7F" w:rsidRDefault="004B1E7F" w:rsidP="004B1E7F">
      <w:r>
        <w:t xml:space="preserve">2009, a AD subiu 10,2%, taxa </w:t>
      </w:r>
      <w:proofErr w:type="spellStart"/>
      <w:r>
        <w:t>dessazonalizada</w:t>
      </w:r>
      <w:proofErr w:type="spellEnd"/>
      <w:r>
        <w:t xml:space="preserve"> e anualizada. </w:t>
      </w:r>
    </w:p>
    <w:p w:rsidR="004B1E7F" w:rsidRDefault="004B1E7F" w:rsidP="004B1E7F">
      <w:r>
        <w:t xml:space="preserve">Este percentual é um pouco inferior ao do trimestre anterior </w:t>
      </w:r>
    </w:p>
    <w:p w:rsidR="004B1E7F" w:rsidRDefault="004B1E7F" w:rsidP="004B1E7F">
      <w:r>
        <w:t xml:space="preserve">(11,6%). Mas, convenhamos, ainda assim significativo. </w:t>
      </w:r>
    </w:p>
    <w:p w:rsidR="004B1E7F" w:rsidRDefault="004B1E7F" w:rsidP="004B1E7F"/>
    <w:p w:rsidR="004B1E7F" w:rsidRDefault="004B1E7F" w:rsidP="004B1E7F">
      <w:r>
        <w:t xml:space="preserve">Podem-se apontar três evidências do vigor da demanda. </w:t>
      </w:r>
    </w:p>
    <w:p w:rsidR="004B1E7F" w:rsidRDefault="004B1E7F" w:rsidP="004B1E7F">
      <w:r>
        <w:t xml:space="preserve">O primeiro foi o forte aumento (11,4%) das importações de bens </w:t>
      </w:r>
    </w:p>
    <w:p w:rsidR="004B1E7F" w:rsidRDefault="004B1E7F" w:rsidP="004B1E7F">
      <w:r>
        <w:t xml:space="preserve">e serviços no quarto trimestre, em relação ao trimestre </w:t>
      </w:r>
    </w:p>
    <w:p w:rsidR="004B1E7F" w:rsidRDefault="004B1E7F" w:rsidP="004B1E7F">
      <w:r>
        <w:t xml:space="preserve">anterior. O segundo foi a nova queda dos estoques, no final do </w:t>
      </w:r>
    </w:p>
    <w:p w:rsidR="004B1E7F" w:rsidRDefault="004B1E7F" w:rsidP="004B1E7F">
      <w:r>
        <w:t xml:space="preserve">ano passado, o que sugere que o ritmo de recuperação da </w:t>
      </w:r>
    </w:p>
    <w:p w:rsidR="004B1E7F" w:rsidRDefault="004B1E7F" w:rsidP="004B1E7F">
      <w:r>
        <w:t xml:space="preserve">produção (ou o PIB do lado da oferta) esta aquém do ritmo de </w:t>
      </w:r>
    </w:p>
    <w:p w:rsidR="004B1E7F" w:rsidRDefault="004B1E7F" w:rsidP="004B1E7F">
      <w:r>
        <w:t xml:space="preserve">aumento da demanda. Também é preciso considerar que a </w:t>
      </w:r>
    </w:p>
    <w:p w:rsidR="004B1E7F" w:rsidRDefault="004B1E7F" w:rsidP="004B1E7F">
      <w:r>
        <w:t xml:space="preserve">demanda externa reagiu no final de 2009 (contribuindo, </w:t>
      </w:r>
    </w:p>
    <w:p w:rsidR="004B1E7F" w:rsidRDefault="004B1E7F" w:rsidP="004B1E7F">
      <w:r>
        <w:t xml:space="preserve">provavelmente, para a retração dos estoques), já que as </w:t>
      </w:r>
    </w:p>
    <w:p w:rsidR="004B1E7F" w:rsidRDefault="004B1E7F" w:rsidP="004B1E7F">
      <w:r>
        <w:t xml:space="preserve">exportações subiram 3,6% na comparação com o trimestre </w:t>
      </w:r>
    </w:p>
    <w:p w:rsidR="004B1E7F" w:rsidRDefault="004B1E7F" w:rsidP="004B1E7F">
      <w:r>
        <w:t xml:space="preserve">anterior, movimento que se mantém no início de 2010. </w:t>
      </w:r>
    </w:p>
    <w:p w:rsidR="004B1E7F" w:rsidRDefault="004B1E7F" w:rsidP="004B1E7F">
      <w:r>
        <w:t xml:space="preserve">A terceira evidência é o comportamento do hiato do produto. </w:t>
      </w:r>
    </w:p>
    <w:p w:rsidR="004B1E7F" w:rsidRDefault="004B1E7F" w:rsidP="004B1E7F">
      <w:r>
        <w:lastRenderedPageBreak/>
        <w:t xml:space="preserve">Mesmo com o significativo aumento das importações, ele </w:t>
      </w:r>
    </w:p>
    <w:p w:rsidR="004B1E7F" w:rsidRDefault="004B1E7F" w:rsidP="004B1E7F">
      <w:r>
        <w:t xml:space="preserve">desapareceu no final do ano passado, o que significa que a </w:t>
      </w:r>
    </w:p>
    <w:p w:rsidR="004B1E7F" w:rsidRDefault="004B1E7F" w:rsidP="004B1E7F">
      <w:r>
        <w:t xml:space="preserve">economia já operava em seu nível potencial. </w:t>
      </w:r>
    </w:p>
    <w:p w:rsidR="004B1E7F" w:rsidRDefault="004B1E7F" w:rsidP="004B1E7F"/>
    <w:p w:rsidR="004B1E7F" w:rsidRDefault="004B1E7F" w:rsidP="004B1E7F">
      <w:r>
        <w:t xml:space="preserve">Figura 11: Crescimento da absorção doméstica </w:t>
      </w:r>
    </w:p>
    <w:p w:rsidR="004B1E7F" w:rsidRDefault="004B1E7F" w:rsidP="004B1E7F">
      <w:r>
        <w:t xml:space="preserve">(% </w:t>
      </w:r>
      <w:proofErr w:type="spellStart"/>
      <w:r>
        <w:t>dessazonalizado</w:t>
      </w:r>
      <w:proofErr w:type="spellEnd"/>
      <w:r>
        <w:t xml:space="preserve">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Fonte: IBGE </w:t>
      </w:r>
    </w:p>
    <w:p w:rsidR="004B1E7F" w:rsidRDefault="004B1E7F" w:rsidP="004B1E7F"/>
    <w:p w:rsidR="004B1E7F" w:rsidRDefault="004B1E7F" w:rsidP="004B1E7F">
      <w:r>
        <w:t xml:space="preserve">Os dados em freqüência mensal vão ao encontro desta </w:t>
      </w:r>
    </w:p>
    <w:p w:rsidR="004B1E7F" w:rsidRDefault="004B1E7F" w:rsidP="004B1E7F">
      <w:r>
        <w:t xml:space="preserve">avaliação. As vendas no comércio varejista ampliado (inclui </w:t>
      </w:r>
    </w:p>
    <w:p w:rsidR="004B1E7F" w:rsidRDefault="004B1E7F" w:rsidP="004B1E7F">
      <w:r>
        <w:t xml:space="preserve">material de construção e veículos) subiram 0,8% em janeiro </w:t>
      </w:r>
    </w:p>
    <w:p w:rsidR="004B1E7F" w:rsidRDefault="004B1E7F" w:rsidP="004B1E7F">
      <w:r>
        <w:t xml:space="preserve">frente a dezembro, na série com ajuste sazonal, apesar da </w:t>
      </w:r>
    </w:p>
    <w:p w:rsidR="004B1E7F" w:rsidRDefault="004B1E7F" w:rsidP="004B1E7F">
      <w:r>
        <w:t>desaceleração do ritmo de vendas de automóveis. Considerando-</w:t>
      </w:r>
    </w:p>
    <w:p w:rsidR="004B1E7F" w:rsidRDefault="004B1E7F" w:rsidP="004B1E7F">
      <w:r>
        <w:t xml:space="preserve">se o índice restrito, o aumento das vendas foi bem mais intenso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(+2,7% na mesma base de comparação), o que indica que a </w:t>
      </w:r>
    </w:p>
    <w:p w:rsidR="004B1E7F" w:rsidRDefault="004B1E7F" w:rsidP="004B1E7F">
      <w:r>
        <w:t xml:space="preserve">demanda segue firme nos setores não beneficiados diretamente </w:t>
      </w:r>
    </w:p>
    <w:p w:rsidR="004B1E7F" w:rsidRDefault="004B1E7F" w:rsidP="004B1E7F">
      <w:r>
        <w:t xml:space="preserve">por incentivos do governo, que agora perdem força. </w:t>
      </w:r>
    </w:p>
    <w:p w:rsidR="004B1E7F" w:rsidRDefault="004B1E7F" w:rsidP="004B1E7F"/>
    <w:p w:rsidR="004B1E7F" w:rsidRDefault="004B1E7F" w:rsidP="004B1E7F">
      <w:r>
        <w:t xml:space="preserve">Previsões indicam que a variação do PIB no primeiro trimestre </w:t>
      </w:r>
    </w:p>
    <w:p w:rsidR="004B1E7F" w:rsidRDefault="004B1E7F" w:rsidP="004B1E7F">
      <w:r>
        <w:t xml:space="preserve">de 2010, sazonalmente ajustada, deva ter alcançado percentual </w:t>
      </w:r>
    </w:p>
    <w:p w:rsidR="004B1E7F" w:rsidRDefault="004B1E7F" w:rsidP="004B1E7F">
      <w:r>
        <w:t xml:space="preserve">entre 1,5% a 2,0%, em relação ao trimestre anterior (taxa </w:t>
      </w:r>
    </w:p>
    <w:p w:rsidR="004B1E7F" w:rsidRDefault="004B1E7F" w:rsidP="004B1E7F">
      <w:r>
        <w:t xml:space="preserve">anualizada de 6,2% a 8,2%). Portanto, mesmo que o </w:t>
      </w:r>
    </w:p>
    <w:p w:rsidR="004B1E7F" w:rsidRDefault="004B1E7F" w:rsidP="004B1E7F">
      <w:r>
        <w:t xml:space="preserve">crescimento do PIB no primeiro trimestre coincida com o piso </w:t>
      </w:r>
    </w:p>
    <w:p w:rsidR="004B1E7F" w:rsidRDefault="004B1E7F" w:rsidP="004B1E7F">
      <w:r>
        <w:t xml:space="preserve">deste intervalo, ainda assim o ritmo de expansão da economia </w:t>
      </w:r>
    </w:p>
    <w:p w:rsidR="004B1E7F" w:rsidRDefault="004B1E7F" w:rsidP="004B1E7F">
      <w:r>
        <w:t xml:space="preserve">será superior ao do seu potencial de longo prazo, estimado em </w:t>
      </w:r>
    </w:p>
    <w:p w:rsidR="004B1E7F" w:rsidRDefault="004B1E7F" w:rsidP="004B1E7F">
      <w:r>
        <w:t xml:space="preserve">4,5%, e o hiato do produto passará definitivamente para terreno </w:t>
      </w:r>
    </w:p>
    <w:p w:rsidR="004B1E7F" w:rsidRDefault="004B1E7F" w:rsidP="004B1E7F">
      <w:r>
        <w:t xml:space="preserve">positivo nos primeiros três meses deste ano. </w:t>
      </w:r>
    </w:p>
    <w:p w:rsidR="004B1E7F" w:rsidRDefault="004B1E7F" w:rsidP="004B1E7F"/>
    <w:p w:rsidR="004B1E7F" w:rsidRDefault="004B1E7F" w:rsidP="004B1E7F">
      <w:r>
        <w:t xml:space="preserve">2.3.2 Setor Externo </w:t>
      </w:r>
    </w:p>
    <w:p w:rsidR="004B1E7F" w:rsidRDefault="004B1E7F" w:rsidP="004B1E7F">
      <w:r>
        <w:t xml:space="preserve">O crescimento econômico acelerado levará ao alargamento do </w:t>
      </w:r>
    </w:p>
    <w:p w:rsidR="004B1E7F" w:rsidRDefault="004B1E7F" w:rsidP="004B1E7F">
      <w:r>
        <w:t xml:space="preserve">déficit em conta corrente do balanço de pagamentos, já que as </w:t>
      </w:r>
    </w:p>
    <w:p w:rsidR="004B1E7F" w:rsidRDefault="004B1E7F" w:rsidP="004B1E7F">
      <w:r>
        <w:t xml:space="preserve">importações de bens e serviços voltarão a crescer com força </w:t>
      </w:r>
    </w:p>
    <w:p w:rsidR="004B1E7F" w:rsidRDefault="004B1E7F" w:rsidP="004B1E7F">
      <w:r>
        <w:t xml:space="preserve">(figura 12). </w:t>
      </w:r>
    </w:p>
    <w:p w:rsidR="004B1E7F" w:rsidRDefault="004B1E7F" w:rsidP="004B1E7F"/>
    <w:p w:rsidR="004B1E7F" w:rsidRDefault="004B1E7F" w:rsidP="004B1E7F">
      <w:r>
        <w:t xml:space="preserve">Figura 12: Déficit em conta corrente </w:t>
      </w:r>
    </w:p>
    <w:p w:rsidR="004B1E7F" w:rsidRDefault="004B1E7F" w:rsidP="004B1E7F"/>
    <w:p w:rsidR="004B1E7F" w:rsidRDefault="004B1E7F" w:rsidP="004B1E7F">
      <w:r>
        <w:t xml:space="preserve">Fonte: Banco Central do Brasil </w:t>
      </w:r>
    </w:p>
    <w:p w:rsidR="004B1E7F" w:rsidRDefault="004B1E7F" w:rsidP="004B1E7F">
      <w:r>
        <w:t xml:space="preserve">A necessidade de manutenção de déficits em conta corrente </w:t>
      </w:r>
    </w:p>
    <w:p w:rsidR="004B1E7F" w:rsidRDefault="004B1E7F" w:rsidP="004B1E7F">
      <w:r>
        <w:t xml:space="preserve">elevados ainda por algum tempo decorre da natureza do </w:t>
      </w:r>
    </w:p>
    <w:p w:rsidR="004B1E7F" w:rsidRDefault="004B1E7F" w:rsidP="004B1E7F">
      <w:r>
        <w:t xml:space="preserve">equilíbrio macroeconômico no Brasil, onde o baixo nível de </w:t>
      </w:r>
    </w:p>
    <w:p w:rsidR="004B1E7F" w:rsidRDefault="004B1E7F" w:rsidP="004B1E7F">
      <w:r>
        <w:t xml:space="preserve">poupança bruta doméstica (14,5% do PIB, em 2009) não é </w:t>
      </w:r>
    </w:p>
    <w:p w:rsidR="004B1E7F" w:rsidRDefault="004B1E7F" w:rsidP="004B1E7F">
      <w:r>
        <w:lastRenderedPageBreak/>
        <w:t xml:space="preserve">suficiente para financiar o volume de investimento observado </w:t>
      </w:r>
    </w:p>
    <w:p w:rsidR="004B1E7F" w:rsidRDefault="004B1E7F" w:rsidP="004B1E7F">
      <w:r>
        <w:t xml:space="preserve">nos períodos de boom da economia. Assim, a conta só fecha </w:t>
      </w:r>
    </w:p>
    <w:p w:rsidR="004B1E7F" w:rsidRDefault="004B1E7F" w:rsidP="004B1E7F">
      <w:r>
        <w:t xml:space="preserve">com o ingresso de poupança externa (leia-se déficit em conta </w:t>
      </w:r>
    </w:p>
    <w:p w:rsidR="004B1E7F" w:rsidRDefault="004B1E7F" w:rsidP="004B1E7F">
      <w:r>
        <w:t xml:space="preserve">corrente). De fato, a perspectiva é que este déficit se </w:t>
      </w:r>
    </w:p>
    <w:p w:rsidR="004B1E7F" w:rsidRDefault="004B1E7F" w:rsidP="004B1E7F">
      <w:r>
        <w:t xml:space="preserve">mantenha acima de 2,0% do PIB por vários anos ainda. </w:t>
      </w:r>
    </w:p>
    <w:p w:rsidR="004B1E7F" w:rsidRDefault="004B1E7F" w:rsidP="004B1E7F"/>
    <w:p w:rsidR="004B1E7F" w:rsidRDefault="004B1E7F" w:rsidP="004B1E7F">
      <w:r>
        <w:t xml:space="preserve">2.3.3 Finanças Públicas </w:t>
      </w:r>
    </w:p>
    <w:p w:rsidR="004B1E7F" w:rsidRDefault="004B1E7F" w:rsidP="004B1E7F">
      <w:r>
        <w:t xml:space="preserve">O ano de 2009 foi marcado pela forte deterioração das contas </w:t>
      </w:r>
    </w:p>
    <w:p w:rsidR="004B1E7F" w:rsidRDefault="004B1E7F" w:rsidP="004B1E7F">
      <w:r>
        <w:t xml:space="preserve">públicas. O superávit primário do governo consolidado em </w:t>
      </w:r>
    </w:p>
    <w:p w:rsidR="004B1E7F" w:rsidRDefault="004B1E7F" w:rsidP="004B1E7F">
      <w:r>
        <w:t xml:space="preserve">relação ao PIB sofreu expressiva redução e a Dívida Líquida </w:t>
      </w:r>
    </w:p>
    <w:p w:rsidR="004B1E7F" w:rsidRDefault="004B1E7F" w:rsidP="004B1E7F">
      <w:r>
        <w:t xml:space="preserve">em relação ao PIB apresentou significativo aumento. Embora a </w:t>
      </w:r>
    </w:p>
    <w:p w:rsidR="004B1E7F" w:rsidRDefault="004B1E7F" w:rsidP="004B1E7F">
      <w:r>
        <w:t xml:space="preserve">meta fiscal para o superávit primário do governo consolidado – </w:t>
      </w:r>
    </w:p>
    <w:p w:rsidR="004B1E7F" w:rsidRDefault="004B1E7F" w:rsidP="004B1E7F">
      <w:r>
        <w:t xml:space="preserve">2,5 % do PIB - tenha sido respeitada, ela só foi atingida ao se </w:t>
      </w:r>
    </w:p>
    <w:p w:rsidR="004B1E7F" w:rsidRDefault="004B1E7F" w:rsidP="004B1E7F">
      <w:r>
        <w:t xml:space="preserve">abater da meta cheia parte dos gastos com investimentos (PAC). </w:t>
      </w:r>
    </w:p>
    <w:p w:rsidR="004B1E7F" w:rsidRDefault="004B1E7F" w:rsidP="004B1E7F"/>
    <w:p w:rsidR="004B1E7F" w:rsidRDefault="004B1E7F" w:rsidP="004B1E7F">
      <w:r>
        <w:t xml:space="preserve">Para 2010, o cenário fiscal é neutro. Com relação ao superávit </w:t>
      </w:r>
    </w:p>
    <w:p w:rsidR="004B1E7F" w:rsidRDefault="004B1E7F" w:rsidP="004B1E7F">
      <w:r>
        <w:t xml:space="preserve">primário, apesar do recente contingenciamento, o resultado de </w:t>
      </w:r>
    </w:p>
    <w:p w:rsidR="004B1E7F" w:rsidRDefault="004B1E7F" w:rsidP="004B1E7F">
      <w:r>
        <w:t xml:space="preserve">2010 deve ficar próximo do de 2009 (2,19% do PIB neste ano, </w:t>
      </w:r>
    </w:p>
    <w:p w:rsidR="004B1E7F" w:rsidRDefault="004B1E7F" w:rsidP="004B1E7F">
      <w:r>
        <w:t xml:space="preserve">contra 2,06% do PIB em 2009). A elevação na receita será </w:t>
      </w:r>
    </w:p>
    <w:p w:rsidR="004B1E7F" w:rsidRDefault="004B1E7F" w:rsidP="004B1E7F">
      <w:r>
        <w:t xml:space="preserve">expressiva em 2010, dado o maior crescimento econômico e o </w:t>
      </w:r>
    </w:p>
    <w:p w:rsidR="004B1E7F" w:rsidRDefault="004B1E7F" w:rsidP="004B1E7F">
      <w:r>
        <w:t xml:space="preserve">fim das isenções fiscais de 2009, mas o crescimento das </w:t>
      </w:r>
    </w:p>
    <w:p w:rsidR="004B1E7F" w:rsidRDefault="004B1E7F" w:rsidP="004B1E7F">
      <w:r>
        <w:t xml:space="preserve">despesas não permitirá a volta do superávit primário para </w:t>
      </w:r>
    </w:p>
    <w:p w:rsidR="004B1E7F" w:rsidRDefault="004B1E7F" w:rsidP="004B1E7F">
      <w:r>
        <w:t xml:space="preserve">patamar anterior a crise, isto é, para valores superiores a </w:t>
      </w:r>
    </w:p>
    <w:p w:rsidR="004B1E7F" w:rsidRDefault="004B1E7F" w:rsidP="004B1E7F">
      <w:r>
        <w:t xml:space="preserve">3,0% do PIB. </w:t>
      </w:r>
    </w:p>
    <w:p w:rsidR="004B1E7F" w:rsidRDefault="004B1E7F" w:rsidP="004B1E7F"/>
    <w:p w:rsidR="004B1E7F" w:rsidRDefault="004B1E7F" w:rsidP="004B1E7F">
      <w:r>
        <w:t xml:space="preserve">A Dívida Líquida em relação ao PIB tem cenário mais favorável </w:t>
      </w:r>
    </w:p>
    <w:p w:rsidR="004B1E7F" w:rsidRDefault="004B1E7F" w:rsidP="004B1E7F">
      <w:r>
        <w:t xml:space="preserve">(40,4% do PIB, comparado aos 42,9% de 2009), devido não ao </w:t>
      </w:r>
    </w:p>
    <w:p w:rsidR="004B1E7F" w:rsidRDefault="004B1E7F" w:rsidP="004B1E7F">
      <w:r>
        <w:lastRenderedPageBreak/>
        <w:t xml:space="preserve">maior superávit primário, mas sim ao maior crescimento </w:t>
      </w:r>
    </w:p>
    <w:p w:rsidR="004B1E7F" w:rsidRDefault="004B1E7F" w:rsidP="004B1E7F">
      <w:r>
        <w:t xml:space="preserve">econômico e à provável depreciação cambial. </w:t>
      </w:r>
    </w:p>
    <w:p w:rsidR="004B1E7F" w:rsidRDefault="004B1E7F" w:rsidP="004B1E7F"/>
    <w:p w:rsidR="004B1E7F" w:rsidRDefault="004B1E7F" w:rsidP="004B1E7F">
      <w:r>
        <w:t xml:space="preserve">Em contraposição à queda da relação dívida líquida/PIB, </w:t>
      </w:r>
    </w:p>
    <w:p w:rsidR="004B1E7F" w:rsidRDefault="004B1E7F" w:rsidP="004B1E7F">
      <w:r>
        <w:t xml:space="preserve">a trajetória ascendente da Dívida Bruta também merece </w:t>
      </w:r>
    </w:p>
    <w:p w:rsidR="004B1E7F" w:rsidRDefault="004B1E7F" w:rsidP="004B1E7F">
      <w:r>
        <w:t xml:space="preserve">destaque. Os empréstimos pelo Tesouro Nacional ao BNDES </w:t>
      </w:r>
    </w:p>
    <w:p w:rsidR="004B1E7F" w:rsidRDefault="004B1E7F" w:rsidP="004B1E7F">
      <w:r>
        <w:t xml:space="preserve">(R$ 100 bilhões, em 2009 e prováveis R$ 80 bilhões, em 2010), </w:t>
      </w:r>
    </w:p>
    <w:p w:rsidR="004B1E7F" w:rsidRDefault="004B1E7F" w:rsidP="004B1E7F">
      <w:r>
        <w:t xml:space="preserve">embora não reflitam na deterioração da Dívida Líquida, afetam </w:t>
      </w:r>
    </w:p>
    <w:p w:rsidR="004B1E7F" w:rsidRDefault="004B1E7F" w:rsidP="004B1E7F">
      <w:r>
        <w:t xml:space="preserve">diretamente a Dívida Bruta, e podem deixar um ônus </w:t>
      </w:r>
    </w:p>
    <w:p w:rsidR="004B1E7F" w:rsidRDefault="004B1E7F" w:rsidP="004B1E7F">
      <w:r>
        <w:t xml:space="preserve">importante para o governo no futuro. Apenas o subsídio </w:t>
      </w:r>
    </w:p>
    <w:p w:rsidR="004B1E7F" w:rsidRDefault="004B1E7F" w:rsidP="004B1E7F">
      <w:r>
        <w:t xml:space="preserve">ocorrido no diferencial de juros entre a captação e a </w:t>
      </w:r>
    </w:p>
    <w:p w:rsidR="004B1E7F" w:rsidRDefault="004B1E7F" w:rsidP="004B1E7F">
      <w:r>
        <w:t xml:space="preserve">concessão feita pelo BNDES já deve elevar a taxa de juros </w:t>
      </w:r>
    </w:p>
    <w:p w:rsidR="004B1E7F" w:rsidRDefault="004B1E7F" w:rsidP="004B1E7F">
      <w:r>
        <w:t xml:space="preserve">implícita paga pelo governo sobre o estoque da dívida. </w:t>
      </w:r>
    </w:p>
    <w:p w:rsidR="004B1E7F" w:rsidRDefault="004B1E7F" w:rsidP="004B1E7F"/>
    <w:p w:rsidR="004B1E7F" w:rsidRDefault="004B1E7F" w:rsidP="004B1E7F">
      <w:r>
        <w:t xml:space="preserve">De modo geral, a situação fiscal do governo brasileiro é </w:t>
      </w:r>
    </w:p>
    <w:p w:rsidR="004B1E7F" w:rsidRDefault="004B1E7F" w:rsidP="004B1E7F">
      <w:r>
        <w:t xml:space="preserve">relativamente tranqüila e não deve trazer grande preocupação </w:t>
      </w:r>
    </w:p>
    <w:p w:rsidR="004B1E7F" w:rsidRDefault="004B1E7F" w:rsidP="004B1E7F">
      <w:r>
        <w:t xml:space="preserve">com relação à solvência do Estado brasileiro. Enquanto a </w:t>
      </w:r>
    </w:p>
    <w:p w:rsidR="004B1E7F" w:rsidRDefault="004B1E7F" w:rsidP="004B1E7F">
      <w:r>
        <w:t xml:space="preserve">maioria dos países incorre em grandes déficits, no Brasil, ainda </w:t>
      </w:r>
    </w:p>
    <w:p w:rsidR="004B1E7F" w:rsidRDefault="004B1E7F" w:rsidP="004B1E7F">
      <w:r>
        <w:t xml:space="preserve">se tem importante superávit. O grande desafio fica por conta </w:t>
      </w:r>
    </w:p>
    <w:p w:rsidR="004B1E7F" w:rsidRDefault="004B1E7F" w:rsidP="004B1E7F">
      <w:r>
        <w:t xml:space="preserve">de como reduzir a carga tributária no médio e longo prazo, já </w:t>
      </w:r>
    </w:p>
    <w:p w:rsidR="004B1E7F" w:rsidRDefault="004B1E7F" w:rsidP="004B1E7F">
      <w:r>
        <w:t xml:space="preserve">que o peso dos tributos é um importante entrave ao aumento </w:t>
      </w:r>
    </w:p>
    <w:p w:rsidR="004B1E7F" w:rsidRDefault="004B1E7F" w:rsidP="004B1E7F">
      <w:r>
        <w:t xml:space="preserve">da produtividade e do potencial de crescimento da economia </w:t>
      </w:r>
    </w:p>
    <w:p w:rsidR="004B1E7F" w:rsidRDefault="004B1E7F" w:rsidP="004B1E7F">
      <w:r>
        <w:t xml:space="preserve">brasileira.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Quadro 2: Principais indicadores econômicos </w:t>
      </w:r>
    </w:p>
    <w:p w:rsidR="004B1E7F" w:rsidRDefault="004B1E7F" w:rsidP="004B1E7F"/>
    <w:p w:rsidR="004B1E7F" w:rsidRDefault="004B1E7F" w:rsidP="004B1E7F">
      <w:r>
        <w:t xml:space="preserve">(1) em R$ de 2005; (2) consumo privado, consumo do governo e investimentos </w:t>
      </w:r>
    </w:p>
    <w:p w:rsidR="004B1E7F" w:rsidRDefault="004B1E7F" w:rsidP="004B1E7F">
      <w:r>
        <w:t xml:space="preserve">(incluindo variação de estoques); (3) US$ correntes; MP - média do período; FP - Final de Período </w:t>
      </w:r>
    </w:p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</w:t>
      </w:r>
    </w:p>
    <w:p w:rsidR="004B1E7F" w:rsidRDefault="004B1E7F" w:rsidP="004B1E7F"/>
    <w:p w:rsidR="004B1E7F" w:rsidRDefault="004B1E7F" w:rsidP="004B1E7F">
      <w:r>
        <w:t xml:space="preserve">A economia brasileira começou 2009 em retração, ainda em </w:t>
      </w:r>
    </w:p>
    <w:p w:rsidR="004B1E7F" w:rsidRDefault="004B1E7F" w:rsidP="004B1E7F">
      <w:r>
        <w:t xml:space="preserve">conseqüência da crise financeira global. O PIB sofreu forte </w:t>
      </w:r>
    </w:p>
    <w:p w:rsidR="004B1E7F" w:rsidRDefault="004B1E7F" w:rsidP="004B1E7F">
      <w:r>
        <w:t xml:space="preserve">redução no quarto trimestre de 2008 e caiu mais 0,9% no </w:t>
      </w:r>
    </w:p>
    <w:p w:rsidR="004B1E7F" w:rsidRDefault="004B1E7F" w:rsidP="004B1E7F">
      <w:r>
        <w:t xml:space="preserve">primeiro trimestre. Nesse período de seis meses, o recuo </w:t>
      </w:r>
    </w:p>
    <w:p w:rsidR="004B1E7F" w:rsidRDefault="004B1E7F" w:rsidP="004B1E7F">
      <w:r>
        <w:t xml:space="preserve">acumulado foi de 3,8% contribuindo para o registro da maior </w:t>
      </w:r>
    </w:p>
    <w:p w:rsidR="004B1E7F" w:rsidRDefault="004B1E7F" w:rsidP="004B1E7F">
      <w:r>
        <w:t xml:space="preserve">recessão entre as oito outras ocorridas desde 1980. </w:t>
      </w:r>
    </w:p>
    <w:p w:rsidR="004B1E7F" w:rsidRDefault="004B1E7F" w:rsidP="004B1E7F"/>
    <w:p w:rsidR="004B1E7F" w:rsidRDefault="004B1E7F" w:rsidP="004B1E7F">
      <w:r>
        <w:t xml:space="preserve">Em 2009, particularmente a indústria foi muito afetada pela </w:t>
      </w:r>
    </w:p>
    <w:p w:rsidR="004B1E7F" w:rsidRDefault="004B1E7F" w:rsidP="004B1E7F">
      <w:r>
        <w:t xml:space="preserve">desaceleração da economia. A produção despencou 7,0%, </w:t>
      </w:r>
    </w:p>
    <w:p w:rsidR="004B1E7F" w:rsidRDefault="004B1E7F" w:rsidP="004B1E7F">
      <w:r>
        <w:t xml:space="preserve">taxa mais elevada desde 1990, quando a queda foi de 8,9%. </w:t>
      </w:r>
    </w:p>
    <w:p w:rsidR="004B1E7F" w:rsidRDefault="004B1E7F" w:rsidP="004B1E7F">
      <w:r>
        <w:t xml:space="preserve">Em </w:t>
      </w:r>
      <w:proofErr w:type="spellStart"/>
      <w:r>
        <w:t>consequência</w:t>
      </w:r>
      <w:proofErr w:type="spellEnd"/>
      <w:r>
        <w:t xml:space="preserve">, o efetivo de pessoal da indústria teve </w:t>
      </w:r>
    </w:p>
    <w:p w:rsidR="004B1E7F" w:rsidRDefault="004B1E7F" w:rsidP="004B1E7F">
      <w:r>
        <w:t xml:space="preserve">redução de 5,3%, a primeira taxa negativa desde 2003. </w:t>
      </w:r>
    </w:p>
    <w:p w:rsidR="004B1E7F" w:rsidRDefault="004B1E7F" w:rsidP="004B1E7F"/>
    <w:p w:rsidR="004B1E7F" w:rsidRDefault="004B1E7F" w:rsidP="004B1E7F">
      <w:r>
        <w:t xml:space="preserve">Diante do processo </w:t>
      </w:r>
      <w:proofErr w:type="spellStart"/>
      <w:r>
        <w:t>rescessivo</w:t>
      </w:r>
      <w:proofErr w:type="spellEnd"/>
      <w:r>
        <w:t xml:space="preserve"> e da falta de liquidez global, </w:t>
      </w:r>
    </w:p>
    <w:p w:rsidR="004B1E7F" w:rsidRDefault="004B1E7F" w:rsidP="004B1E7F">
      <w:r>
        <w:t xml:space="preserve">a reação do governo brasileiro foi rápida e eficaz. A partir de </w:t>
      </w:r>
    </w:p>
    <w:p w:rsidR="004B1E7F" w:rsidRDefault="004B1E7F" w:rsidP="004B1E7F">
      <w:r>
        <w:t xml:space="preserve">uma abordagem correta, recorreu extensivamente às medidas </w:t>
      </w:r>
    </w:p>
    <w:p w:rsidR="004B1E7F" w:rsidRDefault="004B1E7F" w:rsidP="004B1E7F">
      <w:r>
        <w:t xml:space="preserve">requeridas de natureza fiscal, creditícia e monetária para </w:t>
      </w:r>
    </w:p>
    <w:p w:rsidR="004B1E7F" w:rsidRDefault="004B1E7F" w:rsidP="004B1E7F">
      <w:r>
        <w:t xml:space="preserve">estancar e reverter a queda da economia. </w:t>
      </w:r>
    </w:p>
    <w:p w:rsidR="004B1E7F" w:rsidRDefault="004B1E7F" w:rsidP="004B1E7F"/>
    <w:p w:rsidR="004B1E7F" w:rsidRDefault="004B1E7F" w:rsidP="004B1E7F">
      <w:r>
        <w:t xml:space="preserve">Na área fiscal foram concedidas isenções ou a redução de </w:t>
      </w:r>
    </w:p>
    <w:p w:rsidR="004B1E7F" w:rsidRDefault="004B1E7F" w:rsidP="004B1E7F">
      <w:r>
        <w:t xml:space="preserve">impostos para incentivar as vendas de setores específicos, </w:t>
      </w:r>
    </w:p>
    <w:p w:rsidR="004B1E7F" w:rsidRDefault="004B1E7F" w:rsidP="004B1E7F">
      <w:r>
        <w:t xml:space="preserve">como o automotivo, de materiais de construção, </w:t>
      </w:r>
    </w:p>
    <w:p w:rsidR="004B1E7F" w:rsidRDefault="004B1E7F" w:rsidP="004B1E7F">
      <w:r>
        <w:t xml:space="preserve">de eletrodomésticos da linha branca e de móveis. </w:t>
      </w:r>
    </w:p>
    <w:p w:rsidR="004B1E7F" w:rsidRDefault="004B1E7F" w:rsidP="004B1E7F"/>
    <w:p w:rsidR="004B1E7F" w:rsidRDefault="004B1E7F" w:rsidP="004B1E7F">
      <w:r>
        <w:t xml:space="preserve">No crédito, para compensar a falta de liquidez e a </w:t>
      </w:r>
    </w:p>
    <w:p w:rsidR="004B1E7F" w:rsidRDefault="004B1E7F" w:rsidP="004B1E7F">
      <w:r>
        <w:lastRenderedPageBreak/>
        <w:t xml:space="preserve">desaceleração dos bancos privados na concessão de </w:t>
      </w:r>
    </w:p>
    <w:p w:rsidR="004B1E7F" w:rsidRDefault="004B1E7F" w:rsidP="004B1E7F">
      <w:r>
        <w:t xml:space="preserve">empréstimos, os bancos públicos, seguindo orientação do </w:t>
      </w:r>
    </w:p>
    <w:p w:rsidR="004B1E7F" w:rsidRDefault="004B1E7F" w:rsidP="004B1E7F">
      <w:r>
        <w:t xml:space="preserve">governo, passaram a liberar mais recursos. Para aumentar a </w:t>
      </w:r>
    </w:p>
    <w:p w:rsidR="004B1E7F" w:rsidRDefault="004B1E7F" w:rsidP="004B1E7F">
      <w:r>
        <w:t xml:space="preserve">liquidez no sistema, desde o quarto trimestre de 2008, o Banco </w:t>
      </w:r>
    </w:p>
    <w:p w:rsidR="004B1E7F" w:rsidRDefault="004B1E7F" w:rsidP="004B1E7F">
      <w:r>
        <w:t xml:space="preserve">Central reduziu os níveis de recolhimentos compulsórios dos </w:t>
      </w:r>
    </w:p>
    <w:p w:rsidR="004B1E7F" w:rsidRDefault="004B1E7F" w:rsidP="004B1E7F">
      <w:r>
        <w:t xml:space="preserve">bancos. Outro forte incentivo à manutenção da atividade </w:t>
      </w:r>
    </w:p>
    <w:p w:rsidR="004B1E7F" w:rsidRDefault="004B1E7F" w:rsidP="004B1E7F">
      <w:r>
        <w:t>econômica foi a redução da taxa referencial de juros (</w:t>
      </w:r>
      <w:proofErr w:type="spellStart"/>
      <w:r>
        <w:t>Selic</w:t>
      </w:r>
      <w:proofErr w:type="spellEnd"/>
      <w:r>
        <w:t xml:space="preserve">) </w:t>
      </w:r>
    </w:p>
    <w:p w:rsidR="004B1E7F" w:rsidRDefault="004B1E7F" w:rsidP="004B1E7F">
      <w:r>
        <w:t xml:space="preserve">em 500 pontos-base, de 13,75% em janeiro para 8,75% em julho, </w:t>
      </w:r>
    </w:p>
    <w:p w:rsidR="004B1E7F" w:rsidRDefault="004B1E7F" w:rsidP="004B1E7F">
      <w:r>
        <w:t xml:space="preserve">patamar mantido até dezembro. </w:t>
      </w:r>
    </w:p>
    <w:p w:rsidR="004B1E7F" w:rsidRDefault="004B1E7F" w:rsidP="004B1E7F"/>
    <w:p w:rsidR="004B1E7F" w:rsidRDefault="004B1E7F" w:rsidP="004B1E7F">
      <w:r>
        <w:t xml:space="preserve">A recuperação a economia foi lenta. Depois de queda de 0,9% </w:t>
      </w:r>
    </w:p>
    <w:p w:rsidR="004B1E7F" w:rsidRDefault="004B1E7F" w:rsidP="004B1E7F">
      <w:r>
        <w:t xml:space="preserve">no primeiro trimestre de 2009, ela evoluiu 1,1% no trimestre </w:t>
      </w:r>
    </w:p>
    <w:p w:rsidR="004B1E7F" w:rsidRDefault="004B1E7F" w:rsidP="004B1E7F">
      <w:r>
        <w:t xml:space="preserve">seguinte e 1,3% no terceiro trimestre, fazendo com que o PIB </w:t>
      </w:r>
    </w:p>
    <w:p w:rsidR="004B1E7F" w:rsidRDefault="004B1E7F" w:rsidP="004B1E7F">
      <w:r>
        <w:t xml:space="preserve">fechasse o ano com taxa de crescimento próxima de zero. </w:t>
      </w:r>
    </w:p>
    <w:p w:rsidR="004B1E7F" w:rsidRDefault="004B1E7F" w:rsidP="004B1E7F"/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PERFORMANCE NO EXERCÍCIO </w:t>
      </w:r>
    </w:p>
    <w:p w:rsidR="004B1E7F" w:rsidRDefault="004B1E7F" w:rsidP="004B1E7F"/>
    <w:p w:rsidR="004B1E7F" w:rsidRDefault="004B1E7F" w:rsidP="004B1E7F">
      <w:r>
        <w:t xml:space="preserve">O Safra, banco múltiplo, presta todos os tipos de serviços e </w:t>
      </w:r>
    </w:p>
    <w:p w:rsidR="004B1E7F" w:rsidRDefault="004B1E7F" w:rsidP="004B1E7F">
      <w:r>
        <w:t xml:space="preserve">atua em todas as áreas do mercado financeiro e que vão além </w:t>
      </w:r>
    </w:p>
    <w:p w:rsidR="004B1E7F" w:rsidRDefault="004B1E7F" w:rsidP="004B1E7F">
      <w:r>
        <w:t xml:space="preserve">das tradicionais operações de empréstimos. Elas se estendem </w:t>
      </w:r>
    </w:p>
    <w:p w:rsidR="004B1E7F" w:rsidRDefault="004B1E7F" w:rsidP="004B1E7F">
      <w:r>
        <w:t xml:space="preserve">ao leasing, subscrição de valores mobiliários, administração de </w:t>
      </w:r>
    </w:p>
    <w:p w:rsidR="004B1E7F" w:rsidRDefault="004B1E7F" w:rsidP="004B1E7F">
      <w:r>
        <w:t xml:space="preserve">fundos de investimento, seguros, bem como ao gerenciamento </w:t>
      </w:r>
    </w:p>
    <w:p w:rsidR="004B1E7F" w:rsidRDefault="004B1E7F" w:rsidP="004B1E7F">
      <w:r>
        <w:t xml:space="preserve">de ativos e às operações de tesouraria. </w:t>
      </w:r>
    </w:p>
    <w:p w:rsidR="004B1E7F" w:rsidRDefault="004B1E7F" w:rsidP="004B1E7F"/>
    <w:p w:rsidR="004B1E7F" w:rsidRDefault="004B1E7F" w:rsidP="004B1E7F">
      <w:r>
        <w:t xml:space="preserve">O Banco Safra faz parte do Grupo Safra, cujo principal foco </w:t>
      </w:r>
    </w:p>
    <w:p w:rsidR="004B1E7F" w:rsidRDefault="004B1E7F" w:rsidP="004B1E7F">
      <w:r>
        <w:t xml:space="preserve">de atuação é a atividade bancária. Dele fazem parte várias </w:t>
      </w:r>
    </w:p>
    <w:p w:rsidR="004B1E7F" w:rsidRDefault="004B1E7F" w:rsidP="004B1E7F">
      <w:r>
        <w:t xml:space="preserve">subsidiárias, como Safra Leasing, Banco Safra BSI, Banco </w:t>
      </w:r>
    </w:p>
    <w:p w:rsidR="004B1E7F" w:rsidRDefault="004B1E7F" w:rsidP="004B1E7F"/>
    <w:p w:rsidR="004B1E7F" w:rsidRDefault="004B1E7F" w:rsidP="004B1E7F">
      <w:r>
        <w:t xml:space="preserve">J. Safra, Safra Vida e Previdência, Safra Seguros Gerais, Safra </w:t>
      </w:r>
    </w:p>
    <w:p w:rsidR="004B1E7F" w:rsidRDefault="004B1E7F" w:rsidP="004B1E7F">
      <w:r>
        <w:t xml:space="preserve">Distribuidora de Títulos e Valores Mobiliários, Safra Corretora </w:t>
      </w:r>
    </w:p>
    <w:p w:rsidR="004B1E7F" w:rsidRDefault="004B1E7F" w:rsidP="004B1E7F">
      <w:r>
        <w:t>de Valores e Câmbio e Banco Safra (</w:t>
      </w:r>
      <w:proofErr w:type="spellStart"/>
      <w:r>
        <w:t>Cayman</w:t>
      </w:r>
      <w:proofErr w:type="spellEnd"/>
      <w:r>
        <w:t xml:space="preserve"> </w:t>
      </w:r>
      <w:proofErr w:type="spellStart"/>
      <w:r>
        <w:t>Islands</w:t>
      </w:r>
      <w:proofErr w:type="spellEnd"/>
      <w:r>
        <w:t xml:space="preserve">). </w:t>
      </w:r>
    </w:p>
    <w:p w:rsidR="004B1E7F" w:rsidRDefault="004B1E7F" w:rsidP="004B1E7F">
      <w:r>
        <w:t xml:space="preserve">Em outubro de 2006, mediante acordo entre acionistas, Joseph </w:t>
      </w:r>
    </w:p>
    <w:p w:rsidR="004B1E7F" w:rsidRDefault="004B1E7F" w:rsidP="004B1E7F">
      <w:r>
        <w:t xml:space="preserve">Safra assumiu o controle integral das empresas financeiras </w:t>
      </w:r>
    </w:p>
    <w:p w:rsidR="004B1E7F" w:rsidRDefault="004B1E7F" w:rsidP="004B1E7F">
      <w:r>
        <w:t xml:space="preserve">do Grupo Safra. O acordo foi aprovado pelo Banco Central do </w:t>
      </w:r>
    </w:p>
    <w:p w:rsidR="004B1E7F" w:rsidRDefault="004B1E7F" w:rsidP="004B1E7F">
      <w:r>
        <w:t xml:space="preserve">Brasil, conforme publicação na edição de 21 de novembro </w:t>
      </w:r>
    </w:p>
    <w:p w:rsidR="004B1E7F" w:rsidRDefault="004B1E7F" w:rsidP="004B1E7F">
      <w:r>
        <w:t xml:space="preserve">do mesmo ano do Diário Oficial da União. Isto permitiu que, </w:t>
      </w:r>
    </w:p>
    <w:p w:rsidR="004B1E7F" w:rsidRDefault="004B1E7F" w:rsidP="004B1E7F">
      <w:r>
        <w:t xml:space="preserve">desde abril de 2008, o Banco J. Safra passasse a ser </w:t>
      </w:r>
    </w:p>
    <w:p w:rsidR="004B1E7F" w:rsidRDefault="004B1E7F" w:rsidP="004B1E7F">
      <w:r>
        <w:t xml:space="preserve">integralmente controlado pelo Banco Safra. </w:t>
      </w:r>
    </w:p>
    <w:p w:rsidR="004B1E7F" w:rsidRDefault="004B1E7F" w:rsidP="004B1E7F"/>
    <w:p w:rsidR="004B1E7F" w:rsidRDefault="004B1E7F" w:rsidP="004B1E7F">
      <w:r>
        <w:t xml:space="preserve">A partir de sua matriz, em São Paulo, o Banco opera </w:t>
      </w:r>
    </w:p>
    <w:p w:rsidR="004B1E7F" w:rsidRDefault="004B1E7F" w:rsidP="004B1E7F">
      <w:r>
        <w:t xml:space="preserve">99 agências, incluindo uma no exterior, em </w:t>
      </w:r>
      <w:proofErr w:type="spellStart"/>
      <w:r>
        <w:t>Cayman</w:t>
      </w:r>
      <w:proofErr w:type="spellEnd"/>
      <w:r>
        <w:t xml:space="preserve"> </w:t>
      </w:r>
      <w:proofErr w:type="spellStart"/>
      <w:r>
        <w:t>Islands</w:t>
      </w:r>
      <w:proofErr w:type="spellEnd"/>
      <w:r>
        <w:t xml:space="preserve">. </w:t>
      </w:r>
    </w:p>
    <w:p w:rsidR="004B1E7F" w:rsidRDefault="004B1E7F" w:rsidP="004B1E7F">
      <w:r>
        <w:t xml:space="preserve">A distribuição dessa rede prioriza as principais capitais e </w:t>
      </w:r>
    </w:p>
    <w:p w:rsidR="004B1E7F" w:rsidRDefault="004B1E7F" w:rsidP="004B1E7F">
      <w:r>
        <w:lastRenderedPageBreak/>
        <w:t xml:space="preserve">cidades sede de pólos regionais de desenvolvimento e cerca </w:t>
      </w:r>
    </w:p>
    <w:p w:rsidR="004B1E7F" w:rsidRDefault="004B1E7F" w:rsidP="004B1E7F">
      <w:r>
        <w:t xml:space="preserve">de 60% delas concentradas nos estados de São Paulo e Rio de </w:t>
      </w:r>
    </w:p>
    <w:p w:rsidR="004B1E7F" w:rsidRDefault="004B1E7F" w:rsidP="004B1E7F">
      <w:r>
        <w:t xml:space="preserve">Janeiro. Essa rede, dimensionada segundo critérios de máxima </w:t>
      </w:r>
    </w:p>
    <w:p w:rsidR="004B1E7F" w:rsidRDefault="004B1E7F" w:rsidP="004B1E7F">
      <w:r>
        <w:t xml:space="preserve">eficiência operacional, presta atendimento de excelência aos </w:t>
      </w:r>
    </w:p>
    <w:p w:rsidR="004B1E7F" w:rsidRDefault="004B1E7F" w:rsidP="004B1E7F">
      <w:r>
        <w:t xml:space="preserve">seus clientes. Ela é complementada por postos de atendimento </w:t>
      </w:r>
    </w:p>
    <w:p w:rsidR="004B1E7F" w:rsidRDefault="004B1E7F" w:rsidP="004B1E7F">
      <w:r>
        <w:t xml:space="preserve">bancário (PAB) em grandes empresas e de câmbio turismo, </w:t>
      </w:r>
    </w:p>
    <w:p w:rsidR="004B1E7F" w:rsidRDefault="004B1E7F" w:rsidP="004B1E7F">
      <w:r>
        <w:t xml:space="preserve">entre os quais seis no aeroporto internacional de Cumbica </w:t>
      </w:r>
    </w:p>
    <w:p w:rsidR="004B1E7F" w:rsidRDefault="004B1E7F" w:rsidP="004B1E7F">
      <w:r>
        <w:t xml:space="preserve">(São Paulo), quatro no Galeão (Rio de Janeiro), um no aeroporto </w:t>
      </w:r>
    </w:p>
    <w:p w:rsidR="004B1E7F" w:rsidRDefault="004B1E7F" w:rsidP="004B1E7F">
      <w:r>
        <w:t xml:space="preserve">de Fortaleza (Ceará), além de outros nos portos de Santos e </w:t>
      </w:r>
    </w:p>
    <w:p w:rsidR="004B1E7F" w:rsidRDefault="004B1E7F" w:rsidP="004B1E7F">
      <w:r>
        <w:t xml:space="preserve">Rio de Janeiro, os de maior movimento turístico do país. </w:t>
      </w:r>
    </w:p>
    <w:p w:rsidR="004B1E7F" w:rsidRDefault="004B1E7F" w:rsidP="004B1E7F"/>
    <w:p w:rsidR="004B1E7F" w:rsidRDefault="004B1E7F" w:rsidP="004B1E7F">
      <w:r>
        <w:t xml:space="preserve">Em termos de ativos, o Safra continuou sendo, em 2009, um dos </w:t>
      </w:r>
    </w:p>
    <w:p w:rsidR="004B1E7F" w:rsidRDefault="004B1E7F" w:rsidP="004B1E7F">
      <w:r>
        <w:t xml:space="preserve">maiores bancos privados do país. O seu balanço consolidado </w:t>
      </w:r>
    </w:p>
    <w:p w:rsidR="004B1E7F" w:rsidRDefault="004B1E7F" w:rsidP="004B1E7F">
      <w:r>
        <w:t xml:space="preserve">revelou no final do exercício a evolução dos ativos totais para </w:t>
      </w:r>
    </w:p>
    <w:p w:rsidR="004B1E7F" w:rsidRDefault="004B1E7F" w:rsidP="004B1E7F">
      <w:r>
        <w:t xml:space="preserve">R$ 65.863,0 milhões (R$ 61.954,3 milhões em 2008). Deste </w:t>
      </w:r>
    </w:p>
    <w:p w:rsidR="004B1E7F" w:rsidRDefault="004B1E7F" w:rsidP="004B1E7F">
      <w:r>
        <w:t xml:space="preserve">montante, R$ 35.375,3 milhões (R$ 32.200,6 milhões em 2008)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eram representados por ativos de tesouraria (disponibilidades, </w:t>
      </w:r>
    </w:p>
    <w:p w:rsidR="004B1E7F" w:rsidRDefault="004B1E7F" w:rsidP="004B1E7F">
      <w:r>
        <w:t xml:space="preserve">aplicações interfinanceiras de liquidez, títulos e valores </w:t>
      </w:r>
    </w:p>
    <w:p w:rsidR="004B1E7F" w:rsidRDefault="004B1E7F" w:rsidP="004B1E7F">
      <w:r>
        <w:t xml:space="preserve">mobiliários e relações interfinanceiras de liquidez); R$ 27.239,2 </w:t>
      </w:r>
    </w:p>
    <w:p w:rsidR="004B1E7F" w:rsidRDefault="004B1E7F" w:rsidP="004B1E7F">
      <w:r>
        <w:t xml:space="preserve">milhões (R$ 24.267,6 milhões) correspondentes a operações de </w:t>
      </w:r>
    </w:p>
    <w:p w:rsidR="004B1E7F" w:rsidRDefault="004B1E7F" w:rsidP="004B1E7F">
      <w:r>
        <w:t xml:space="preserve">crédito e arrendamento mercantil, excluindo ACC/ACE </w:t>
      </w:r>
    </w:p>
    <w:p w:rsidR="004B1E7F" w:rsidRDefault="004B1E7F" w:rsidP="004B1E7F">
      <w:r>
        <w:t xml:space="preserve">(classificado como redutor do passivo em outras obrigações), </w:t>
      </w:r>
    </w:p>
    <w:p w:rsidR="004B1E7F" w:rsidRDefault="004B1E7F" w:rsidP="004B1E7F">
      <w:r>
        <w:t xml:space="preserve">no montante de R$ 664,3 milhões (R$ 1.033,1 milhão em 2008), </w:t>
      </w:r>
    </w:p>
    <w:p w:rsidR="004B1E7F" w:rsidRDefault="004B1E7F" w:rsidP="004B1E7F">
      <w:r>
        <w:t xml:space="preserve">e R$ 2.049,8 milhões (R$ 4.264,2 milhões em 2008) referentes </w:t>
      </w:r>
    </w:p>
    <w:p w:rsidR="004B1E7F" w:rsidRDefault="004B1E7F" w:rsidP="004B1E7F">
      <w:r>
        <w:t xml:space="preserve">a operações de câmbio. </w:t>
      </w:r>
    </w:p>
    <w:p w:rsidR="004B1E7F" w:rsidRDefault="004B1E7F" w:rsidP="004B1E7F"/>
    <w:p w:rsidR="004B1E7F" w:rsidRDefault="004B1E7F" w:rsidP="004B1E7F">
      <w:r>
        <w:t xml:space="preserve">O Patrimônio Líquido do Banco Safra, em 31 de dezembro </w:t>
      </w:r>
    </w:p>
    <w:p w:rsidR="004B1E7F" w:rsidRDefault="004B1E7F" w:rsidP="004B1E7F">
      <w:r>
        <w:t xml:space="preserve">de 2009, atingiu R$ 4.906,5 milhões, indicando uma evolução </w:t>
      </w:r>
    </w:p>
    <w:p w:rsidR="004B1E7F" w:rsidRDefault="004B1E7F" w:rsidP="004B1E7F">
      <w:r>
        <w:t xml:space="preserve">de 18,9% sobre o montante de R$ 4.126,3 milhões no final do </w:t>
      </w:r>
    </w:p>
    <w:p w:rsidR="004B1E7F" w:rsidRDefault="004B1E7F" w:rsidP="004B1E7F">
      <w:r>
        <w:t xml:space="preserve">ano anterior. </w:t>
      </w:r>
    </w:p>
    <w:p w:rsidR="004B1E7F" w:rsidRDefault="004B1E7F" w:rsidP="004B1E7F"/>
    <w:p w:rsidR="004B1E7F" w:rsidRDefault="004B1E7F" w:rsidP="004B1E7F">
      <w:r>
        <w:t xml:space="preserve">O lucro líquido do exercício foi de R$ 911,3 milhões, 8% superior </w:t>
      </w:r>
    </w:p>
    <w:p w:rsidR="004B1E7F" w:rsidRDefault="004B1E7F" w:rsidP="004B1E7F">
      <w:r>
        <w:t xml:space="preserve">aos R$ 843,4 milhões de 2008. Com esse resultado, a </w:t>
      </w:r>
    </w:p>
    <w:p w:rsidR="004B1E7F" w:rsidRDefault="004B1E7F" w:rsidP="004B1E7F">
      <w:r>
        <w:t xml:space="preserve">rentabilidade patrimonial anualizada foi de 20,2%, calculada </w:t>
      </w:r>
    </w:p>
    <w:p w:rsidR="004B1E7F" w:rsidRDefault="004B1E7F" w:rsidP="004B1E7F">
      <w:r>
        <w:t xml:space="preserve">sobre o patrimônio liquido médio. O resultado líquido e a </w:t>
      </w:r>
    </w:p>
    <w:p w:rsidR="004B1E7F" w:rsidRDefault="004B1E7F" w:rsidP="004B1E7F">
      <w:r>
        <w:t xml:space="preserve">rentabilidade superaram as expectativas e refletiram </w:t>
      </w:r>
    </w:p>
    <w:p w:rsidR="004B1E7F" w:rsidRDefault="004B1E7F" w:rsidP="004B1E7F">
      <w:r>
        <w:t xml:space="preserve">a histórica eficiência operacional do banco e de suas </w:t>
      </w:r>
    </w:p>
    <w:p w:rsidR="004B1E7F" w:rsidRDefault="004B1E7F" w:rsidP="004B1E7F">
      <w:r>
        <w:t xml:space="preserve">empresas controladas. </w:t>
      </w:r>
    </w:p>
    <w:p w:rsidR="004B1E7F" w:rsidRDefault="004B1E7F" w:rsidP="004B1E7F"/>
    <w:p w:rsidR="004B1E7F" w:rsidRDefault="004B1E7F" w:rsidP="004B1E7F">
      <w:r>
        <w:t xml:space="preserve">A diversificada estrutura de captação do Banco apresentou </w:t>
      </w:r>
    </w:p>
    <w:p w:rsidR="004B1E7F" w:rsidRDefault="004B1E7F" w:rsidP="004B1E7F">
      <w:r>
        <w:t xml:space="preserve">a seguinte composição: captações no mercado aberto, </w:t>
      </w:r>
    </w:p>
    <w:p w:rsidR="004B1E7F" w:rsidRDefault="004B1E7F" w:rsidP="004B1E7F">
      <w:r>
        <w:t xml:space="preserve">R$ 25.336,8 milhões (R$ 16.566,6 milhões em 2008); operações </w:t>
      </w:r>
    </w:p>
    <w:p w:rsidR="004B1E7F" w:rsidRDefault="004B1E7F" w:rsidP="004B1E7F">
      <w:r>
        <w:t xml:space="preserve">com instrumentos financeiros derivativos tradicionais, </w:t>
      </w:r>
    </w:p>
    <w:p w:rsidR="004B1E7F" w:rsidRDefault="004B1E7F" w:rsidP="004B1E7F">
      <w:r>
        <w:lastRenderedPageBreak/>
        <w:t xml:space="preserve">R$ 5.721,5 milhões (R$ 6.972,8 milhões em 2008); depósitos </w:t>
      </w:r>
    </w:p>
    <w:p w:rsidR="004B1E7F" w:rsidRDefault="004B1E7F" w:rsidP="004B1E7F">
      <w:r>
        <w:t xml:space="preserve">a prazo, R$ 8.605,8 milhões (R$ 9.072,5 milhões em 2008); </w:t>
      </w:r>
    </w:p>
    <w:p w:rsidR="004B1E7F" w:rsidRDefault="004B1E7F" w:rsidP="004B1E7F">
      <w:r>
        <w:t xml:space="preserve">captações no mercado externo, R$ 3.998,9 milhões (R$ 6.293,4 </w:t>
      </w:r>
    </w:p>
    <w:p w:rsidR="004B1E7F" w:rsidRDefault="004B1E7F" w:rsidP="004B1E7F">
      <w:r>
        <w:t xml:space="preserve">milhões em 2008); além de recursos oficiais, que somaram </w:t>
      </w:r>
    </w:p>
    <w:p w:rsidR="004B1E7F" w:rsidRDefault="004B1E7F" w:rsidP="004B1E7F">
      <w:r>
        <w:t xml:space="preserve">R$ 4.351,5 milhões (R$ 4.218,2 milhões no exercício anterior). </w:t>
      </w:r>
    </w:p>
    <w:p w:rsidR="004B1E7F" w:rsidRDefault="004B1E7F" w:rsidP="004B1E7F"/>
    <w:p w:rsidR="004B1E7F" w:rsidRDefault="004B1E7F" w:rsidP="004B1E7F">
      <w:r>
        <w:t xml:space="preserve">Na concessão do crédito, o Banco Safra sempre foi dos mais </w:t>
      </w:r>
    </w:p>
    <w:p w:rsidR="004B1E7F" w:rsidRDefault="004B1E7F" w:rsidP="004B1E7F">
      <w:r>
        <w:t xml:space="preserve">rigorosos e seletivos. Ele se utiliza de processamento </w:t>
      </w:r>
    </w:p>
    <w:p w:rsidR="004B1E7F" w:rsidRDefault="004B1E7F" w:rsidP="004B1E7F">
      <w:r>
        <w:t xml:space="preserve">informatizado na administração dos critérios e limites de </w:t>
      </w:r>
    </w:p>
    <w:p w:rsidR="004B1E7F" w:rsidRDefault="004B1E7F" w:rsidP="004B1E7F">
      <w:r>
        <w:t xml:space="preserve">crédito, o que possibilita agilidade nas respostas e ajustes </w:t>
      </w:r>
    </w:p>
    <w:p w:rsidR="004B1E7F" w:rsidRDefault="004B1E7F" w:rsidP="004B1E7F">
      <w:r>
        <w:t xml:space="preserve">rápidos às demandas e volatilidades do mercado. </w:t>
      </w:r>
    </w:p>
    <w:p w:rsidR="004B1E7F" w:rsidRDefault="004B1E7F" w:rsidP="004B1E7F"/>
    <w:p w:rsidR="004B1E7F" w:rsidRDefault="004B1E7F" w:rsidP="004B1E7F">
      <w:r>
        <w:t xml:space="preserve">A eficácia de sua estratégia de proteção de ativos e a estrutura </w:t>
      </w:r>
    </w:p>
    <w:p w:rsidR="004B1E7F" w:rsidRDefault="004B1E7F" w:rsidP="004B1E7F">
      <w:r>
        <w:t xml:space="preserve">de capital, mediante a redução dos riscos de crédito, de mercado </w:t>
      </w:r>
    </w:p>
    <w:p w:rsidR="004B1E7F" w:rsidRDefault="004B1E7F" w:rsidP="004B1E7F">
      <w:r>
        <w:t xml:space="preserve">e de liquidez, é reconhecida. Devido a seus critérios </w:t>
      </w:r>
    </w:p>
    <w:p w:rsidR="004B1E7F" w:rsidRDefault="004B1E7F" w:rsidP="004B1E7F">
      <w:r>
        <w:t xml:space="preserve">conservadores, para cada nível de risco da carteira são alocadas </w:t>
      </w:r>
    </w:p>
    <w:p w:rsidR="004B1E7F" w:rsidRDefault="004B1E7F" w:rsidP="004B1E7F">
      <w:r>
        <w:t xml:space="preserve">provisões acima do mínimo requerido pelo Banco Central. </w:t>
      </w:r>
    </w:p>
    <w:p w:rsidR="004B1E7F" w:rsidRDefault="004B1E7F" w:rsidP="004B1E7F"/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Os cuidados com o crédito resultaram numa carteira que, no </w:t>
      </w:r>
    </w:p>
    <w:p w:rsidR="004B1E7F" w:rsidRDefault="004B1E7F" w:rsidP="004B1E7F">
      <w:r>
        <w:t xml:space="preserve">final do exercício de 2009, apresentou 93,6% dos créditos da </w:t>
      </w:r>
    </w:p>
    <w:p w:rsidR="004B1E7F" w:rsidRDefault="004B1E7F" w:rsidP="004B1E7F">
      <w:r>
        <w:t xml:space="preserve">carteira consolidada classificados nos níveis de risco AA a B, </w:t>
      </w:r>
    </w:p>
    <w:p w:rsidR="004B1E7F" w:rsidRDefault="004B1E7F" w:rsidP="004B1E7F">
      <w:r>
        <w:t xml:space="preserve">conforme critérios estabelecidos pelas autoridades monetárias </w:t>
      </w:r>
    </w:p>
    <w:p w:rsidR="004B1E7F" w:rsidRDefault="004B1E7F" w:rsidP="004B1E7F">
      <w:r>
        <w:t xml:space="preserve">para as instituições financeiras do país. Em 31 de dezembro de </w:t>
      </w:r>
    </w:p>
    <w:p w:rsidR="004B1E7F" w:rsidRDefault="004B1E7F" w:rsidP="004B1E7F">
      <w:r>
        <w:t xml:space="preserve">2009 o saldo da carteira de crédito totalizou R$ 27.903,5 </w:t>
      </w:r>
    </w:p>
    <w:p w:rsidR="004B1E7F" w:rsidRDefault="004B1E7F" w:rsidP="004B1E7F">
      <w:r>
        <w:t xml:space="preserve">milhões, dos quais R$ 5.069,9 milhões garantidos por </w:t>
      </w:r>
    </w:p>
    <w:p w:rsidR="004B1E7F" w:rsidRDefault="004B1E7F" w:rsidP="004B1E7F">
      <w:r>
        <w:t xml:space="preserve">recebíveis. A evolução do saldo de crédito foi de 10,3% em </w:t>
      </w:r>
    </w:p>
    <w:p w:rsidR="004B1E7F" w:rsidRDefault="004B1E7F" w:rsidP="004B1E7F">
      <w:r>
        <w:t xml:space="preserve">relação ao saldo de R$ 25.300,7 milhões de 2008. </w:t>
      </w:r>
    </w:p>
    <w:p w:rsidR="004B1E7F" w:rsidRDefault="004B1E7F" w:rsidP="004B1E7F"/>
    <w:p w:rsidR="004B1E7F" w:rsidRDefault="004B1E7F" w:rsidP="004B1E7F">
      <w:r>
        <w:t xml:space="preserve">Tradicionalmente, o Grupo registra índices de inadimplência </w:t>
      </w:r>
    </w:p>
    <w:p w:rsidR="004B1E7F" w:rsidRDefault="004B1E7F" w:rsidP="004B1E7F">
      <w:r>
        <w:t xml:space="preserve">significativamente menores que a média do sistema financeiro, </w:t>
      </w:r>
    </w:p>
    <w:p w:rsidR="004B1E7F" w:rsidRDefault="004B1E7F" w:rsidP="004B1E7F">
      <w:r>
        <w:t xml:space="preserve">tanto no segmento empresas, como de pessoas físicas. No final </w:t>
      </w:r>
    </w:p>
    <w:p w:rsidR="004B1E7F" w:rsidRDefault="004B1E7F" w:rsidP="004B1E7F">
      <w:r>
        <w:t xml:space="preserve">do ano, apenas 1,0% do total da carteira de crédito, </w:t>
      </w:r>
    </w:p>
    <w:p w:rsidR="004B1E7F" w:rsidRDefault="004B1E7F" w:rsidP="004B1E7F">
      <w:r>
        <w:t xml:space="preserve">arrendamento mercantil e adiantamento de contratos de </w:t>
      </w:r>
    </w:p>
    <w:p w:rsidR="004B1E7F" w:rsidRDefault="004B1E7F" w:rsidP="004B1E7F">
      <w:r>
        <w:t xml:space="preserve">câmbio, registrava atraso superior a 90 dias. Por sua vez, </w:t>
      </w:r>
    </w:p>
    <w:p w:rsidR="004B1E7F" w:rsidRDefault="004B1E7F" w:rsidP="004B1E7F">
      <w:r>
        <w:t xml:space="preserve">os créditos classificados entre os níveis D e H, conforme a </w:t>
      </w:r>
    </w:p>
    <w:p w:rsidR="004B1E7F" w:rsidRDefault="004B1E7F" w:rsidP="004B1E7F">
      <w:r>
        <w:t xml:space="preserve">Resolução CMN nº 2.682, representavam 3,7% (4,1% em </w:t>
      </w:r>
    </w:p>
    <w:p w:rsidR="004B1E7F" w:rsidRDefault="004B1E7F" w:rsidP="004B1E7F">
      <w:r>
        <w:t xml:space="preserve">dezembro de 2008) das operações de crédito consolidadas. </w:t>
      </w:r>
    </w:p>
    <w:p w:rsidR="004B1E7F" w:rsidRDefault="004B1E7F" w:rsidP="004B1E7F">
      <w:r>
        <w:t xml:space="preserve">Durante o exercício de 2009, apenas 1,0% da carteira foi </w:t>
      </w:r>
    </w:p>
    <w:p w:rsidR="004B1E7F" w:rsidRDefault="004B1E7F" w:rsidP="004B1E7F">
      <w:r>
        <w:t xml:space="preserve">baixado para prejuízo. </w:t>
      </w:r>
    </w:p>
    <w:p w:rsidR="004B1E7F" w:rsidRDefault="004B1E7F" w:rsidP="004B1E7F"/>
    <w:p w:rsidR="004B1E7F" w:rsidRDefault="004B1E7F" w:rsidP="004B1E7F">
      <w:r>
        <w:t xml:space="preserve">O Banco fechou 2009 registrando um índice de capitalização </w:t>
      </w:r>
    </w:p>
    <w:p w:rsidR="004B1E7F" w:rsidRDefault="004B1E7F" w:rsidP="004B1E7F">
      <w:r>
        <w:t xml:space="preserve">(Basiléia) de 16,05%, acima do mínimo de 11% exigido pelo </w:t>
      </w:r>
    </w:p>
    <w:p w:rsidR="004B1E7F" w:rsidRDefault="004B1E7F" w:rsidP="004B1E7F">
      <w:r>
        <w:t xml:space="preserve">Banco Central e dos 14,7% no encerramento do exercício </w:t>
      </w:r>
    </w:p>
    <w:p w:rsidR="004B1E7F" w:rsidRDefault="004B1E7F" w:rsidP="004B1E7F">
      <w:r>
        <w:t xml:space="preserve">de 2009 </w:t>
      </w:r>
    </w:p>
    <w:p w:rsidR="004B1E7F" w:rsidRDefault="004B1E7F" w:rsidP="004B1E7F"/>
    <w:p w:rsidR="004B1E7F" w:rsidRDefault="004B1E7F" w:rsidP="004B1E7F">
      <w:r>
        <w:lastRenderedPageBreak/>
        <w:t>Analisado regularmente pelas empresas de “</w:t>
      </w:r>
      <w:proofErr w:type="spellStart"/>
      <w:r>
        <w:t>rating</w:t>
      </w:r>
      <w:proofErr w:type="spellEnd"/>
      <w:r>
        <w:t xml:space="preserve">” nacionais </w:t>
      </w:r>
    </w:p>
    <w:p w:rsidR="004B1E7F" w:rsidRDefault="004B1E7F" w:rsidP="004B1E7F">
      <w:r>
        <w:t xml:space="preserve">e estrangeiras, - </w:t>
      </w:r>
      <w:proofErr w:type="spellStart"/>
      <w:r>
        <w:t>Moody’s</w:t>
      </w:r>
      <w:proofErr w:type="spellEnd"/>
      <w:r>
        <w:t xml:space="preserve">, Standard &amp; </w:t>
      </w:r>
      <w:proofErr w:type="spellStart"/>
      <w:r>
        <w:t>Poor’s</w:t>
      </w:r>
      <w:proofErr w:type="spellEnd"/>
      <w:r>
        <w:t xml:space="preserve"> (</w:t>
      </w:r>
      <w:proofErr w:type="spellStart"/>
      <w:r>
        <w:t>S&amp;P</w:t>
      </w:r>
      <w:proofErr w:type="spellEnd"/>
      <w:r>
        <w:t xml:space="preserve">), Fitch, </w:t>
      </w:r>
    </w:p>
    <w:p w:rsidR="004B1E7F" w:rsidRDefault="004B1E7F" w:rsidP="004B1E7F">
      <w:proofErr w:type="spellStart"/>
      <w:r>
        <w:t>RISKBank</w:t>
      </w:r>
      <w:proofErr w:type="spellEnd"/>
      <w:r>
        <w:t xml:space="preserve"> e Austin </w:t>
      </w:r>
      <w:proofErr w:type="spellStart"/>
      <w:r>
        <w:t>Asis</w:t>
      </w:r>
      <w:proofErr w:type="spellEnd"/>
      <w:r>
        <w:t xml:space="preserve"> – o Safra vem consistentemente </w:t>
      </w:r>
    </w:p>
    <w:p w:rsidR="004B1E7F" w:rsidRDefault="004B1E7F" w:rsidP="004B1E7F">
      <w:r>
        <w:t xml:space="preserve">obtendo avaliações favoráveis. Em 2008, ainda no primeiro </w:t>
      </w:r>
    </w:p>
    <w:p w:rsidR="004B1E7F" w:rsidRDefault="004B1E7F" w:rsidP="004B1E7F">
      <w:r>
        <w:t xml:space="preserve">semestre, o banco recebeu da Fitch </w:t>
      </w:r>
      <w:proofErr w:type="spellStart"/>
      <w:r>
        <w:t>Rating</w:t>
      </w:r>
      <w:proofErr w:type="spellEnd"/>
      <w:r>
        <w:t xml:space="preserve"> o grau de </w:t>
      </w:r>
    </w:p>
    <w:p w:rsidR="004B1E7F" w:rsidRDefault="004B1E7F" w:rsidP="004B1E7F">
      <w:r>
        <w:t xml:space="preserve">investimento que elevou o seu </w:t>
      </w:r>
      <w:proofErr w:type="spellStart"/>
      <w:r>
        <w:t>rating</w:t>
      </w:r>
      <w:proofErr w:type="spellEnd"/>
      <w:r>
        <w:t xml:space="preserve"> em escala global de longo </w:t>
      </w:r>
    </w:p>
    <w:p w:rsidR="004B1E7F" w:rsidRDefault="004B1E7F" w:rsidP="004B1E7F">
      <w:r>
        <w:t xml:space="preserve">prazo em moeda local e estrangeira de BB+ para BBB-. </w:t>
      </w:r>
    </w:p>
    <w:p w:rsidR="004B1E7F" w:rsidRDefault="004B1E7F" w:rsidP="004B1E7F">
      <w:r>
        <w:t xml:space="preserve">Em setembro de 2009, a </w:t>
      </w:r>
      <w:proofErr w:type="spellStart"/>
      <w:r>
        <w:t>Moody’s</w:t>
      </w:r>
      <w:proofErr w:type="spellEnd"/>
      <w:r>
        <w:t xml:space="preserve"> </w:t>
      </w:r>
      <w:proofErr w:type="spellStart"/>
      <w:r>
        <w:t>Investors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aumentou </w:t>
      </w:r>
    </w:p>
    <w:p w:rsidR="004B1E7F" w:rsidRDefault="004B1E7F" w:rsidP="004B1E7F">
      <w:r>
        <w:t xml:space="preserve">em dois níveis o </w:t>
      </w:r>
      <w:proofErr w:type="spellStart"/>
      <w:r>
        <w:t>rating</w:t>
      </w:r>
      <w:proofErr w:type="spellEnd"/>
      <w:r>
        <w:t xml:space="preserve"> do Safra, também classificando-o em </w:t>
      </w:r>
    </w:p>
    <w:p w:rsidR="004B1E7F" w:rsidRDefault="004B1E7F" w:rsidP="004B1E7F">
      <w:r>
        <w:t xml:space="preserve">grau de investimento. A agência também elevou o </w:t>
      </w:r>
      <w:proofErr w:type="spellStart"/>
      <w:r>
        <w:t>rating</w:t>
      </w:r>
      <w:proofErr w:type="spellEnd"/>
      <w:r>
        <w:t xml:space="preserve"> de </w:t>
      </w:r>
    </w:p>
    <w:p w:rsidR="004B1E7F" w:rsidRDefault="004B1E7F" w:rsidP="004B1E7F">
      <w:r>
        <w:t xml:space="preserve">depósito de longo prazo em moeda estrangeira do Safra de Ba2 </w:t>
      </w:r>
    </w:p>
    <w:p w:rsidR="004B1E7F" w:rsidRDefault="004B1E7F" w:rsidP="004B1E7F">
      <w:r>
        <w:t xml:space="preserve">para Baa3, com perspectiva positiva e, ao mesmo tempo, o </w:t>
      </w:r>
    </w:p>
    <w:p w:rsidR="004B1E7F" w:rsidRDefault="004B1E7F" w:rsidP="004B1E7F">
      <w:proofErr w:type="spellStart"/>
      <w:r>
        <w:t>rating</w:t>
      </w:r>
      <w:proofErr w:type="spellEnd"/>
      <w:r>
        <w:t xml:space="preserve"> de depósito de curto prazo em moeda estrangeira de </w:t>
      </w: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t xml:space="preserve">Not Prime </w:t>
      </w:r>
      <w:proofErr w:type="spellStart"/>
      <w:r w:rsidRPr="004B1E7F">
        <w:rPr>
          <w:lang w:val="en-US"/>
        </w:rPr>
        <w:t>para</w:t>
      </w:r>
      <w:proofErr w:type="spellEnd"/>
      <w:r w:rsidRPr="004B1E7F">
        <w:rPr>
          <w:lang w:val="en-US"/>
        </w:rPr>
        <w:t xml:space="preserve"> Prime 3. </w:t>
      </w:r>
    </w:p>
    <w:p w:rsidR="004B1E7F" w:rsidRPr="004B1E7F" w:rsidRDefault="004B1E7F" w:rsidP="004B1E7F">
      <w:pPr>
        <w:rPr>
          <w:lang w:val="en-US"/>
        </w:rPr>
      </w:pP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br w:type="page"/>
      </w: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lastRenderedPageBreak/>
        <w:t xml:space="preserve">BANCO SAFRA BSI </w:t>
      </w:r>
    </w:p>
    <w:p w:rsidR="004B1E7F" w:rsidRPr="004B1E7F" w:rsidRDefault="004B1E7F" w:rsidP="004B1E7F">
      <w:pPr>
        <w:rPr>
          <w:lang w:val="en-US"/>
        </w:rPr>
      </w:pPr>
    </w:p>
    <w:p w:rsidR="004B1E7F" w:rsidRDefault="004B1E7F" w:rsidP="004B1E7F">
      <w:r>
        <w:t xml:space="preserve">O Banco Safra BSI, anteriormente denominado Banco Safra de </w:t>
      </w:r>
    </w:p>
    <w:p w:rsidR="004B1E7F" w:rsidRDefault="004B1E7F" w:rsidP="004B1E7F">
      <w:r>
        <w:t xml:space="preserve">Investimento, consolida as unidades de gestão de ativos, </w:t>
      </w:r>
    </w:p>
    <w:p w:rsidR="004B1E7F" w:rsidRDefault="004B1E7F" w:rsidP="004B1E7F">
      <w:r>
        <w:t xml:space="preserve">serviços financeiros, repasses de recursos oficiais, </w:t>
      </w:r>
      <w:proofErr w:type="spellStart"/>
      <w:r>
        <w:t>private</w:t>
      </w:r>
      <w:proofErr w:type="spellEnd"/>
      <w:r>
        <w:t xml:space="preserve"> </w:t>
      </w:r>
    </w:p>
    <w:p w:rsidR="004B1E7F" w:rsidRDefault="004B1E7F" w:rsidP="004B1E7F">
      <w:r>
        <w:t xml:space="preserve">banking e </w:t>
      </w:r>
      <w:proofErr w:type="spellStart"/>
      <w:r>
        <w:t>Investment</w:t>
      </w:r>
      <w:proofErr w:type="spellEnd"/>
      <w:r>
        <w:t xml:space="preserve"> Banking. Esta última área participou de </w:t>
      </w:r>
    </w:p>
    <w:p w:rsidR="004B1E7F" w:rsidRDefault="004B1E7F" w:rsidP="004B1E7F">
      <w:r>
        <w:t xml:space="preserve">23 operações no mercado de capitais brasileiro, desde 2007. </w:t>
      </w:r>
    </w:p>
    <w:p w:rsidR="004B1E7F" w:rsidRDefault="004B1E7F" w:rsidP="004B1E7F"/>
    <w:p w:rsidR="004B1E7F" w:rsidRDefault="004B1E7F" w:rsidP="004B1E7F">
      <w:r>
        <w:t xml:space="preserve">Especificamente na área de Renda Fixa e Produtos </w:t>
      </w:r>
    </w:p>
    <w:p w:rsidR="004B1E7F" w:rsidRDefault="004B1E7F" w:rsidP="004B1E7F">
      <w:r>
        <w:t xml:space="preserve">Estruturados, em 2009 o Safra BSI colocou-se entre os líderes </w:t>
      </w:r>
    </w:p>
    <w:p w:rsidR="004B1E7F" w:rsidRDefault="004B1E7F" w:rsidP="004B1E7F">
      <w:r>
        <w:t xml:space="preserve">do mercado nas operações com certificados de recebíveis </w:t>
      </w:r>
    </w:p>
    <w:p w:rsidR="004B1E7F" w:rsidRDefault="004B1E7F" w:rsidP="004B1E7F">
      <w:r>
        <w:t xml:space="preserve">imobiliários. </w:t>
      </w:r>
    </w:p>
    <w:p w:rsidR="004B1E7F" w:rsidRDefault="004B1E7F" w:rsidP="004B1E7F"/>
    <w:p w:rsidR="004B1E7F" w:rsidRDefault="004B1E7F" w:rsidP="004B1E7F">
      <w:r>
        <w:t xml:space="preserve">O Banco Safra BSI fechou o exercício de 2009 com lucro </w:t>
      </w:r>
    </w:p>
    <w:p w:rsidR="004B1E7F" w:rsidRDefault="004B1E7F" w:rsidP="004B1E7F">
      <w:r>
        <w:t xml:space="preserve">líquido de R$ 36,0 milhões e patrimônio liquido de </w:t>
      </w:r>
    </w:p>
    <w:p w:rsidR="004B1E7F" w:rsidRDefault="004B1E7F" w:rsidP="004B1E7F">
      <w:r>
        <w:t xml:space="preserve">R$ 514,2 milhões (R$ 510,8 milhões em 2008). </w:t>
      </w:r>
    </w:p>
    <w:p w:rsidR="004B1E7F" w:rsidRDefault="004B1E7F" w:rsidP="004B1E7F"/>
    <w:p w:rsidR="004B1E7F" w:rsidRDefault="004B1E7F" w:rsidP="004B1E7F">
      <w:r>
        <w:t xml:space="preserve">Em 18 de novembro de 2009, o Banco Central autorizou o </w:t>
      </w:r>
    </w:p>
    <w:p w:rsidR="004B1E7F" w:rsidRDefault="004B1E7F" w:rsidP="004B1E7F">
      <w:r>
        <w:t xml:space="preserve">funcionamento do Safra BSI como banco múltiplo, com </w:t>
      </w:r>
    </w:p>
    <w:p w:rsidR="004B1E7F" w:rsidRDefault="004B1E7F" w:rsidP="004B1E7F">
      <w:r>
        <w:t xml:space="preserve">carteiras de investimento e crédito e financiamento e </w:t>
      </w:r>
    </w:p>
    <w:p w:rsidR="004B1E7F" w:rsidRDefault="004B1E7F" w:rsidP="004B1E7F">
      <w:r>
        <w:t xml:space="preserve">investimentos. Em conseqüência, foi alterada a sua </w:t>
      </w:r>
    </w:p>
    <w:p w:rsidR="004B1E7F" w:rsidRDefault="004B1E7F" w:rsidP="004B1E7F">
      <w:r>
        <w:t xml:space="preserve">denominação, de Banco Safra de Investimento S.A. para </w:t>
      </w:r>
    </w:p>
    <w:p w:rsidR="004B1E7F" w:rsidRDefault="004B1E7F" w:rsidP="004B1E7F">
      <w:r>
        <w:t xml:space="preserve">Banco Safra BSI S.A.. </w:t>
      </w:r>
    </w:p>
    <w:p w:rsidR="004B1E7F" w:rsidRDefault="004B1E7F" w:rsidP="004B1E7F"/>
    <w:p w:rsidR="004B1E7F" w:rsidRDefault="004B1E7F" w:rsidP="004B1E7F">
      <w:r>
        <w:t xml:space="preserve">O Banco J. Safra encerrou 2009 com ativos totais de R$ 694,8 </w:t>
      </w:r>
    </w:p>
    <w:p w:rsidR="004B1E7F" w:rsidRDefault="004B1E7F" w:rsidP="004B1E7F">
      <w:r>
        <w:t xml:space="preserve">milhões. Desse montante, R$ 14,8 milhões representados por </w:t>
      </w:r>
    </w:p>
    <w:p w:rsidR="004B1E7F" w:rsidRDefault="004B1E7F" w:rsidP="004B1E7F">
      <w:r>
        <w:t xml:space="preserve">empréstimos e títulos descontados, e R$ 476,0 milhões por </w:t>
      </w:r>
    </w:p>
    <w:p w:rsidR="004B1E7F" w:rsidRDefault="004B1E7F" w:rsidP="004B1E7F">
      <w:r>
        <w:lastRenderedPageBreak/>
        <w:t xml:space="preserve">financiamentos. </w:t>
      </w:r>
    </w:p>
    <w:p w:rsidR="004B1E7F" w:rsidRDefault="004B1E7F" w:rsidP="004B1E7F"/>
    <w:p w:rsidR="004B1E7F" w:rsidRDefault="004B1E7F" w:rsidP="004B1E7F">
      <w:r>
        <w:t xml:space="preserve">Como agente credenciado, em 2009 o Safra, mais uma vez, </w:t>
      </w:r>
    </w:p>
    <w:p w:rsidR="004B1E7F" w:rsidRDefault="004B1E7F" w:rsidP="004B1E7F">
      <w:r>
        <w:t xml:space="preserve">foi um dos maiores repassadores de recursos das linhas de </w:t>
      </w:r>
    </w:p>
    <w:p w:rsidR="004B1E7F" w:rsidRDefault="004B1E7F" w:rsidP="004B1E7F">
      <w:r>
        <w:t xml:space="preserve">crédito do BNDES – Banco Nacional de Desenvolvimento </w:t>
      </w:r>
    </w:p>
    <w:p w:rsidR="004B1E7F" w:rsidRDefault="004B1E7F" w:rsidP="004B1E7F">
      <w:r>
        <w:t xml:space="preserve">Econômico e Social. O saldo final repassado ao setor produtivo </w:t>
      </w:r>
    </w:p>
    <w:p w:rsidR="004B1E7F" w:rsidRDefault="004B1E7F" w:rsidP="004B1E7F">
      <w:r>
        <w:t xml:space="preserve">foi de R$ 4,2 bilhões. </w:t>
      </w:r>
    </w:p>
    <w:p w:rsidR="004B1E7F" w:rsidRDefault="004B1E7F" w:rsidP="004B1E7F"/>
    <w:p w:rsidR="004B1E7F" w:rsidRDefault="004B1E7F" w:rsidP="004B1E7F">
      <w:r>
        <w:t xml:space="preserve">No Safra </w:t>
      </w:r>
      <w:proofErr w:type="spellStart"/>
      <w:r>
        <w:t>Private</w:t>
      </w:r>
      <w:proofErr w:type="spellEnd"/>
      <w:r>
        <w:t xml:space="preserve"> Banking, a independência, flexibilidade </w:t>
      </w:r>
    </w:p>
    <w:p w:rsidR="004B1E7F" w:rsidRDefault="004B1E7F" w:rsidP="004B1E7F">
      <w:r>
        <w:t xml:space="preserve">e o criterioso senso de responsabilidade, bem como a </w:t>
      </w:r>
    </w:p>
    <w:p w:rsidR="004B1E7F" w:rsidRDefault="004B1E7F" w:rsidP="004B1E7F">
      <w:r>
        <w:t xml:space="preserve">discrição, são princípios fundamentais no relacionamento </w:t>
      </w:r>
    </w:p>
    <w:p w:rsidR="004B1E7F" w:rsidRDefault="004B1E7F" w:rsidP="004B1E7F">
      <w:r>
        <w:t xml:space="preserve">com os clientes. </w:t>
      </w:r>
    </w:p>
    <w:p w:rsidR="004B1E7F" w:rsidRDefault="004B1E7F" w:rsidP="004B1E7F"/>
    <w:p w:rsidR="004B1E7F" w:rsidRDefault="004B1E7F" w:rsidP="004B1E7F">
      <w:r>
        <w:t xml:space="preserve">O Safra </w:t>
      </w:r>
      <w:proofErr w:type="spellStart"/>
      <w:r>
        <w:t>Private</w:t>
      </w:r>
      <w:proofErr w:type="spellEnd"/>
      <w:r>
        <w:t xml:space="preserve"> Banking encerrou 2009 conservando sua </w:t>
      </w:r>
    </w:p>
    <w:p w:rsidR="004B1E7F" w:rsidRDefault="004B1E7F" w:rsidP="004B1E7F">
      <w:r>
        <w:t xml:space="preserve">posição entre os maiores gestores de recursos de clientes </w:t>
      </w:r>
    </w:p>
    <w:p w:rsidR="004B1E7F" w:rsidRDefault="004B1E7F" w:rsidP="004B1E7F">
      <w:r>
        <w:t xml:space="preserve">de alta renda. </w:t>
      </w:r>
    </w:p>
    <w:p w:rsidR="004B1E7F" w:rsidRDefault="004B1E7F" w:rsidP="004B1E7F"/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SAFRA LEASING </w:t>
      </w:r>
    </w:p>
    <w:p w:rsidR="004B1E7F" w:rsidRDefault="004B1E7F" w:rsidP="004B1E7F"/>
    <w:p w:rsidR="004B1E7F" w:rsidRDefault="004B1E7F" w:rsidP="004B1E7F">
      <w:r>
        <w:t xml:space="preserve">A Safra Leasing manteve-se entre as líderes do setor em 2009, </w:t>
      </w:r>
    </w:p>
    <w:p w:rsidR="004B1E7F" w:rsidRDefault="004B1E7F" w:rsidP="004B1E7F">
      <w:r>
        <w:t xml:space="preserve">registrando em sua carteira de arrendamento mercantil, a valor </w:t>
      </w:r>
    </w:p>
    <w:p w:rsidR="004B1E7F" w:rsidRDefault="004B1E7F" w:rsidP="004B1E7F">
      <w:r>
        <w:t xml:space="preserve">presente, o montante de R$ 3.921,2 milhões (R$ 4.593,7 milhões </w:t>
      </w:r>
    </w:p>
    <w:p w:rsidR="004B1E7F" w:rsidRDefault="004B1E7F" w:rsidP="004B1E7F">
      <w:r>
        <w:t xml:space="preserve">em 2008). </w:t>
      </w:r>
    </w:p>
    <w:p w:rsidR="004B1E7F" w:rsidRDefault="004B1E7F" w:rsidP="004B1E7F"/>
    <w:p w:rsidR="004B1E7F" w:rsidRDefault="004B1E7F" w:rsidP="004B1E7F">
      <w:r>
        <w:t xml:space="preserve">Os principais bens arrendados foram veículos, que </w:t>
      </w:r>
    </w:p>
    <w:p w:rsidR="004B1E7F" w:rsidRDefault="004B1E7F" w:rsidP="004B1E7F">
      <w:r>
        <w:t xml:space="preserve">representaram 63,2% do total (56,0% em 2008), e máquinas e </w:t>
      </w:r>
    </w:p>
    <w:p w:rsidR="004B1E7F" w:rsidRDefault="004B1E7F" w:rsidP="004B1E7F">
      <w:r>
        <w:t xml:space="preserve">equipamentos, estes com participação de 33,2% (31,0%). </w:t>
      </w:r>
    </w:p>
    <w:p w:rsidR="004B1E7F" w:rsidRDefault="004B1E7F" w:rsidP="004B1E7F"/>
    <w:p w:rsidR="004B1E7F" w:rsidRDefault="004B1E7F" w:rsidP="004B1E7F">
      <w:r>
        <w:t xml:space="preserve">Por setor, a carteira de arrendamento mercantil apresentou </w:t>
      </w:r>
    </w:p>
    <w:p w:rsidR="004B1E7F" w:rsidRDefault="004B1E7F" w:rsidP="004B1E7F">
      <w:r>
        <w:t xml:space="preserve">a liderança de Serviços, com 61,7% do total (61,4% em 2008), </w:t>
      </w:r>
    </w:p>
    <w:p w:rsidR="004B1E7F" w:rsidRDefault="004B1E7F" w:rsidP="004B1E7F">
      <w:r>
        <w:t xml:space="preserve">seguindo-se a Indústria com 21,0% (20,2% em 2008), </w:t>
      </w:r>
    </w:p>
    <w:p w:rsidR="004B1E7F" w:rsidRDefault="004B1E7F" w:rsidP="004B1E7F"/>
    <w:p w:rsidR="004B1E7F" w:rsidRDefault="004B1E7F" w:rsidP="004B1E7F">
      <w:r>
        <w:t xml:space="preserve">o Comércio com 16,3% (17,0%) e 1,0% (1,4% em 2008) </w:t>
      </w:r>
    </w:p>
    <w:p w:rsidR="004B1E7F" w:rsidRDefault="004B1E7F" w:rsidP="004B1E7F">
      <w:r>
        <w:t xml:space="preserve">de participação de pessoas físicas e outros setores. </w:t>
      </w:r>
    </w:p>
    <w:p w:rsidR="004B1E7F" w:rsidRDefault="004B1E7F" w:rsidP="004B1E7F">
      <w:r>
        <w:t xml:space="preserve">Em novembro de 2005 e durante 2007, visando manter </w:t>
      </w:r>
      <w:proofErr w:type="spellStart"/>
      <w:r>
        <w:t>funding</w:t>
      </w:r>
      <w:proofErr w:type="spellEnd"/>
      <w:r>
        <w:t xml:space="preserve"> </w:t>
      </w:r>
    </w:p>
    <w:p w:rsidR="004B1E7F" w:rsidRDefault="004B1E7F" w:rsidP="004B1E7F">
      <w:r>
        <w:t xml:space="preserve">de longo prazo para financiar suas operações, a Safra Leasing </w:t>
      </w:r>
    </w:p>
    <w:p w:rsidR="004B1E7F" w:rsidRDefault="004B1E7F" w:rsidP="004B1E7F">
      <w:r>
        <w:t xml:space="preserve">efetuou emissão pública de debêntures simples, não </w:t>
      </w:r>
    </w:p>
    <w:p w:rsidR="004B1E7F" w:rsidRDefault="004B1E7F" w:rsidP="004B1E7F">
      <w:r>
        <w:t xml:space="preserve">conversíveis em ações, da espécie subordinada, com </w:t>
      </w:r>
    </w:p>
    <w:p w:rsidR="004B1E7F" w:rsidRDefault="004B1E7F" w:rsidP="004B1E7F">
      <w:r>
        <w:t xml:space="preserve">vencimento em 2015 e 2017, cujo saldo atualizado em 31 de </w:t>
      </w:r>
    </w:p>
    <w:p w:rsidR="004B1E7F" w:rsidRDefault="004B1E7F" w:rsidP="004B1E7F">
      <w:r>
        <w:t xml:space="preserve">dezembro de 2009 totalizava R$ 11.124,8 milhões. </w:t>
      </w:r>
    </w:p>
    <w:p w:rsidR="004B1E7F" w:rsidRDefault="004B1E7F" w:rsidP="004B1E7F"/>
    <w:p w:rsidR="004B1E7F" w:rsidRDefault="004B1E7F" w:rsidP="004B1E7F">
      <w:r>
        <w:t xml:space="preserve">A Safra Leasing obteve no exercício de 2009 um lucro líquido </w:t>
      </w:r>
    </w:p>
    <w:p w:rsidR="004B1E7F" w:rsidRDefault="004B1E7F" w:rsidP="004B1E7F">
      <w:r>
        <w:t xml:space="preserve">de R$ 434,5 milhões (R$ 257,1 milhões em 2008). </w:t>
      </w:r>
    </w:p>
    <w:p w:rsidR="004B1E7F" w:rsidRDefault="004B1E7F" w:rsidP="004B1E7F"/>
    <w:p w:rsidR="004B1E7F" w:rsidRDefault="004B1E7F" w:rsidP="004B1E7F">
      <w:r>
        <w:lastRenderedPageBreak/>
        <w:t xml:space="preserve">SAFRA WEALTH MANAGEMENT </w:t>
      </w:r>
    </w:p>
    <w:p w:rsidR="004B1E7F" w:rsidRDefault="004B1E7F" w:rsidP="004B1E7F"/>
    <w:p w:rsidR="004B1E7F" w:rsidRDefault="004B1E7F" w:rsidP="004B1E7F">
      <w:r>
        <w:t xml:space="preserve">A Safra </w:t>
      </w:r>
      <w:proofErr w:type="spellStart"/>
      <w:r>
        <w:t>Wealth</w:t>
      </w:r>
      <w:proofErr w:type="spellEnd"/>
      <w:r>
        <w:t xml:space="preserve"> Management é uma nova área de negócios do </w:t>
      </w:r>
    </w:p>
    <w:p w:rsidR="004B1E7F" w:rsidRDefault="004B1E7F" w:rsidP="004B1E7F">
      <w:r>
        <w:t>Banco Safra BSI. Ela atua como “</w:t>
      </w:r>
      <w:proofErr w:type="spellStart"/>
      <w:r>
        <w:t>multi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” dentro </w:t>
      </w:r>
    </w:p>
    <w:p w:rsidR="004B1E7F" w:rsidRDefault="004B1E7F" w:rsidP="004B1E7F">
      <w:r>
        <w:t xml:space="preserve">do </w:t>
      </w:r>
      <w:proofErr w:type="spellStart"/>
      <w:r>
        <w:t>Private</w:t>
      </w:r>
      <w:proofErr w:type="spellEnd"/>
      <w:r>
        <w:t xml:space="preserve"> Banking, estruturada e com pessoal altamente </w:t>
      </w:r>
    </w:p>
    <w:p w:rsidR="004B1E7F" w:rsidRDefault="004B1E7F" w:rsidP="004B1E7F">
      <w:r>
        <w:t xml:space="preserve">especializado para oferecer atendimento de excelência e </w:t>
      </w:r>
    </w:p>
    <w:p w:rsidR="004B1E7F" w:rsidRDefault="004B1E7F" w:rsidP="004B1E7F">
      <w:r>
        <w:t xml:space="preserve">agregar valor aos investimentos dos clientes. </w:t>
      </w:r>
    </w:p>
    <w:p w:rsidR="004B1E7F" w:rsidRDefault="004B1E7F" w:rsidP="004B1E7F"/>
    <w:p w:rsidR="004B1E7F" w:rsidRDefault="004B1E7F" w:rsidP="004B1E7F">
      <w:r>
        <w:t xml:space="preserve">Uma das missões da Safra </w:t>
      </w:r>
      <w:proofErr w:type="spellStart"/>
      <w:r>
        <w:t>Wealth</w:t>
      </w:r>
      <w:proofErr w:type="spellEnd"/>
      <w:r>
        <w:t xml:space="preserve"> é a de desempenhar o papel </w:t>
      </w:r>
    </w:p>
    <w:p w:rsidR="004B1E7F" w:rsidRDefault="004B1E7F" w:rsidP="004B1E7F">
      <w:r>
        <w:t xml:space="preserve">de estrategista de investimento para clientes do Safra </w:t>
      </w:r>
      <w:proofErr w:type="spellStart"/>
      <w:r>
        <w:t>Private</w:t>
      </w:r>
      <w:proofErr w:type="spellEnd"/>
      <w:r>
        <w:t xml:space="preserve"> </w:t>
      </w:r>
    </w:p>
    <w:p w:rsidR="004B1E7F" w:rsidRDefault="004B1E7F" w:rsidP="004B1E7F">
      <w:r>
        <w:t xml:space="preserve">Banking. Sua plataforma aberta de produtos possibilita o </w:t>
      </w:r>
    </w:p>
    <w:p w:rsidR="004B1E7F" w:rsidRDefault="004B1E7F" w:rsidP="004B1E7F">
      <w:r>
        <w:t>desenvolvimento de “</w:t>
      </w:r>
      <w:proofErr w:type="spellStart"/>
      <w:r>
        <w:t>asset</w:t>
      </w:r>
      <w:proofErr w:type="spellEnd"/>
      <w:r>
        <w:t xml:space="preserve"> </w:t>
      </w:r>
      <w:proofErr w:type="spellStart"/>
      <w:r>
        <w:t>allocation</w:t>
      </w:r>
      <w:proofErr w:type="spellEnd"/>
      <w:r>
        <w:t xml:space="preserve">” - a busca dos melhores </w:t>
      </w:r>
    </w:p>
    <w:p w:rsidR="004B1E7F" w:rsidRDefault="004B1E7F" w:rsidP="004B1E7F">
      <w:r>
        <w:t xml:space="preserve">fundos do portfólio do Safra e de outros disponíveis no </w:t>
      </w:r>
    </w:p>
    <w:p w:rsidR="004B1E7F" w:rsidRDefault="004B1E7F" w:rsidP="004B1E7F">
      <w:r>
        <w:t xml:space="preserve">mercado. O objetivo é o de atuar na recomendação e alocação </w:t>
      </w:r>
    </w:p>
    <w:p w:rsidR="004B1E7F" w:rsidRDefault="004B1E7F" w:rsidP="004B1E7F">
      <w:r>
        <w:t xml:space="preserve">de recursos de forma a otimizar a relação risco/retorno </w:t>
      </w:r>
    </w:p>
    <w:p w:rsidR="004B1E7F" w:rsidRDefault="004B1E7F" w:rsidP="004B1E7F">
      <w:r>
        <w:t xml:space="preserve">da carteira de ativos/produtos, de acordo com a escolha e </w:t>
      </w:r>
    </w:p>
    <w:p w:rsidR="004B1E7F" w:rsidRDefault="004B1E7F" w:rsidP="004B1E7F">
      <w:r>
        <w:t xml:space="preserve">diferentes perfis dos clientes, estes classificados em quatro </w:t>
      </w:r>
    </w:p>
    <w:p w:rsidR="004B1E7F" w:rsidRDefault="004B1E7F" w:rsidP="004B1E7F">
      <w:r>
        <w:t xml:space="preserve">categorias, conforme nomenclaturas usuais no mercado: </w:t>
      </w:r>
    </w:p>
    <w:p w:rsidR="004B1E7F" w:rsidRDefault="004B1E7F" w:rsidP="004B1E7F">
      <w:r>
        <w:t xml:space="preserve">ultra-conservadores, conservadores, moderados e arrojados.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A Safra </w:t>
      </w:r>
      <w:proofErr w:type="spellStart"/>
      <w:r>
        <w:t>Wealth</w:t>
      </w:r>
      <w:proofErr w:type="spellEnd"/>
      <w:r>
        <w:t xml:space="preserve"> começou a operar efetivamente em julho de </w:t>
      </w:r>
    </w:p>
    <w:p w:rsidR="004B1E7F" w:rsidRDefault="004B1E7F" w:rsidP="004B1E7F">
      <w:r>
        <w:t xml:space="preserve">2008, exatamente no início da crise global que abalou o </w:t>
      </w:r>
    </w:p>
    <w:p w:rsidR="004B1E7F" w:rsidRDefault="004B1E7F" w:rsidP="004B1E7F">
      <w:r>
        <w:t xml:space="preserve">mercado financeiro. Nesse cenário e apoiando-se na </w:t>
      </w:r>
    </w:p>
    <w:p w:rsidR="004B1E7F" w:rsidRDefault="004B1E7F" w:rsidP="004B1E7F">
      <w:r>
        <w:t xml:space="preserve">experiência internacional de sucesso do Safra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 </w:t>
      </w:r>
    </w:p>
    <w:p w:rsidR="004B1E7F" w:rsidRDefault="004B1E7F" w:rsidP="004B1E7F">
      <w:proofErr w:type="spellStart"/>
      <w:r>
        <w:t>of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York, em cujo modelo baseou sua estrutura, ela mudou </w:t>
      </w:r>
    </w:p>
    <w:p w:rsidR="004B1E7F" w:rsidRDefault="004B1E7F" w:rsidP="004B1E7F">
      <w:r>
        <w:t xml:space="preserve">a sua política de investimentos em fundos exclusivos para </w:t>
      </w:r>
    </w:p>
    <w:p w:rsidR="004B1E7F" w:rsidRDefault="004B1E7F" w:rsidP="004B1E7F">
      <w:r>
        <w:t xml:space="preserve">poder comprar diversos ativos financeiros. A opção por ativos </w:t>
      </w:r>
    </w:p>
    <w:p w:rsidR="004B1E7F" w:rsidRDefault="004B1E7F" w:rsidP="004B1E7F">
      <w:r>
        <w:t xml:space="preserve">de renda fixa e a busca da diminuição do risco resultou na </w:t>
      </w:r>
    </w:p>
    <w:p w:rsidR="004B1E7F" w:rsidRDefault="004B1E7F" w:rsidP="004B1E7F">
      <w:r>
        <w:t xml:space="preserve">obtenção de uma rentabilidade acima do CDI, tanto no segundo </w:t>
      </w:r>
    </w:p>
    <w:p w:rsidR="004B1E7F" w:rsidRDefault="004B1E7F" w:rsidP="004B1E7F">
      <w:r>
        <w:t xml:space="preserve">semestre de 2008 quanto no acumulado do ano. </w:t>
      </w:r>
    </w:p>
    <w:p w:rsidR="004B1E7F" w:rsidRDefault="004B1E7F" w:rsidP="004B1E7F"/>
    <w:p w:rsidR="004B1E7F" w:rsidRDefault="004B1E7F" w:rsidP="004B1E7F">
      <w:r>
        <w:t xml:space="preserve">No primeiro semestre de 2009, as opções de investimento </w:t>
      </w:r>
    </w:p>
    <w:p w:rsidR="004B1E7F" w:rsidRDefault="004B1E7F" w:rsidP="004B1E7F">
      <w:r>
        <w:t xml:space="preserve">disponíveis aumentaram, o que permitiu orientar os clientes </w:t>
      </w:r>
    </w:p>
    <w:p w:rsidR="004B1E7F" w:rsidRDefault="004B1E7F" w:rsidP="004B1E7F">
      <w:r>
        <w:t xml:space="preserve">para setores e possibilidades de bons resultados diante dos </w:t>
      </w:r>
    </w:p>
    <w:p w:rsidR="004B1E7F" w:rsidRDefault="004B1E7F" w:rsidP="004B1E7F">
      <w:r>
        <w:t xml:space="preserve">riscos assumidos. Com a melhora dos indicadores da economia </w:t>
      </w:r>
    </w:p>
    <w:p w:rsidR="004B1E7F" w:rsidRDefault="004B1E7F" w:rsidP="004B1E7F">
      <w:r>
        <w:t xml:space="preserve">surgiram outras oportunidades, entre as quais de investir em </w:t>
      </w:r>
    </w:p>
    <w:p w:rsidR="004B1E7F" w:rsidRDefault="004B1E7F" w:rsidP="004B1E7F">
      <w:r>
        <w:t xml:space="preserve">fundos </w:t>
      </w:r>
      <w:proofErr w:type="spellStart"/>
      <w:r>
        <w:t>multimercados</w:t>
      </w:r>
      <w:proofErr w:type="spellEnd"/>
      <w:r>
        <w:t xml:space="preserve"> e produtos estruturados. </w:t>
      </w:r>
    </w:p>
    <w:p w:rsidR="004B1E7F" w:rsidRDefault="004B1E7F" w:rsidP="004B1E7F"/>
    <w:p w:rsidR="004B1E7F" w:rsidRDefault="004B1E7F" w:rsidP="004B1E7F">
      <w:r>
        <w:t xml:space="preserve">SAFRA ASSET MANAGEMENT </w:t>
      </w:r>
    </w:p>
    <w:p w:rsidR="004B1E7F" w:rsidRDefault="004B1E7F" w:rsidP="004B1E7F"/>
    <w:p w:rsidR="004B1E7F" w:rsidRDefault="004B1E7F" w:rsidP="004B1E7F">
      <w:r>
        <w:t xml:space="preserve">A Safra </w:t>
      </w:r>
      <w:proofErr w:type="spellStart"/>
      <w:r>
        <w:t>Asset</w:t>
      </w:r>
      <w:proofErr w:type="spellEnd"/>
      <w:r>
        <w:t xml:space="preserve"> Management, unidade de negócios do Banco </w:t>
      </w:r>
    </w:p>
    <w:p w:rsidR="004B1E7F" w:rsidRDefault="004B1E7F" w:rsidP="004B1E7F">
      <w:r>
        <w:t xml:space="preserve">Safra BSI, encerrou 2009 proporcionando excelente retorno </w:t>
      </w:r>
    </w:p>
    <w:p w:rsidR="004B1E7F" w:rsidRDefault="004B1E7F" w:rsidP="004B1E7F">
      <w:r>
        <w:t xml:space="preserve">para os investidores e um desempenho que lhe assegurou a </w:t>
      </w:r>
    </w:p>
    <w:p w:rsidR="004B1E7F" w:rsidRDefault="004B1E7F" w:rsidP="004B1E7F">
      <w:r>
        <w:t xml:space="preserve">manutenção de sua posição entre as maiores gestoras de </w:t>
      </w:r>
    </w:p>
    <w:p w:rsidR="004B1E7F" w:rsidRDefault="004B1E7F" w:rsidP="004B1E7F">
      <w:r>
        <w:t xml:space="preserve">recursos de terceiros do mercado. Em 31 dezembro o </w:t>
      </w:r>
    </w:p>
    <w:p w:rsidR="004B1E7F" w:rsidRDefault="004B1E7F" w:rsidP="004B1E7F">
      <w:r>
        <w:t xml:space="preserve">patrimônio sob sua administração totalizou R$ 46.342,0 milhões, </w:t>
      </w:r>
    </w:p>
    <w:p w:rsidR="004B1E7F" w:rsidRDefault="004B1E7F" w:rsidP="004B1E7F">
      <w:r>
        <w:t xml:space="preserve">total que inclui R$ 12.153,0 milhões em fundos de aplicações </w:t>
      </w:r>
    </w:p>
    <w:p w:rsidR="004B1E7F" w:rsidRDefault="004B1E7F" w:rsidP="004B1E7F">
      <w:r>
        <w:lastRenderedPageBreak/>
        <w:t xml:space="preserve">em quotas, R$ 28.466,3 milhões em fundos de investimento </w:t>
      </w:r>
    </w:p>
    <w:p w:rsidR="004B1E7F" w:rsidRDefault="004B1E7F" w:rsidP="004B1E7F">
      <w:r>
        <w:t xml:space="preserve">financeiros, além de R$ 5.622,6 milhões em outros fundos. </w:t>
      </w:r>
    </w:p>
    <w:p w:rsidR="004B1E7F" w:rsidRDefault="004B1E7F" w:rsidP="004B1E7F"/>
    <w:p w:rsidR="004B1E7F" w:rsidRDefault="004B1E7F" w:rsidP="004B1E7F">
      <w:r>
        <w:t xml:space="preserve">Por traz dessa performance está o compromisso da área com o </w:t>
      </w:r>
    </w:p>
    <w:p w:rsidR="004B1E7F" w:rsidRDefault="004B1E7F" w:rsidP="004B1E7F">
      <w:r>
        <w:t xml:space="preserve">objetivo de entregar bons resultados para o aplicador, a mais </w:t>
      </w:r>
    </w:p>
    <w:p w:rsidR="004B1E7F" w:rsidRDefault="004B1E7F" w:rsidP="004B1E7F">
      <w:r>
        <w:t xml:space="preserve">evidente forma de diferenciação da concorrência. O resultado </w:t>
      </w:r>
    </w:p>
    <w:p w:rsidR="004B1E7F" w:rsidRDefault="004B1E7F" w:rsidP="004B1E7F">
      <w:r>
        <w:t xml:space="preserve">também expressa a maturação e o êxito do projeto, iniciado em </w:t>
      </w:r>
    </w:p>
    <w:p w:rsidR="004B1E7F" w:rsidRDefault="004B1E7F" w:rsidP="004B1E7F">
      <w:r>
        <w:t xml:space="preserve">2008, de manter uma equipe com alto nível de qualificação para a </w:t>
      </w:r>
    </w:p>
    <w:p w:rsidR="004B1E7F" w:rsidRDefault="004B1E7F" w:rsidP="004B1E7F">
      <w:r>
        <w:t xml:space="preserve">gestão de fundos e, também, de aumento de pessoal para atuar </w:t>
      </w:r>
    </w:p>
    <w:p w:rsidR="004B1E7F" w:rsidRDefault="004B1E7F" w:rsidP="004B1E7F">
      <w:r>
        <w:t xml:space="preserve">na área de distribuição, isto visando o atendimento de segmentos </w:t>
      </w:r>
    </w:p>
    <w:p w:rsidR="004B1E7F" w:rsidRDefault="004B1E7F" w:rsidP="004B1E7F">
      <w:r>
        <w:t xml:space="preserve">do mercado que não vinham sendo adequadamente trabalhados. </w:t>
      </w:r>
    </w:p>
    <w:p w:rsidR="004B1E7F" w:rsidRDefault="004B1E7F" w:rsidP="004B1E7F"/>
    <w:p w:rsidR="004B1E7F" w:rsidRDefault="004B1E7F" w:rsidP="004B1E7F">
      <w:r>
        <w:t xml:space="preserve">Fundamental, também, foi a estratégia de diversificação da </w:t>
      </w:r>
    </w:p>
    <w:p w:rsidR="004B1E7F" w:rsidRDefault="004B1E7F" w:rsidP="004B1E7F">
      <w:r>
        <w:t xml:space="preserve">grade de produtos que, além dos fundos de Renda Variável e </w:t>
      </w:r>
    </w:p>
    <w:p w:rsidR="004B1E7F" w:rsidRDefault="004B1E7F" w:rsidP="004B1E7F">
      <w:r>
        <w:t xml:space="preserve">de Renda Fixa, ganhou fundos diferenciados, como os </w:t>
      </w:r>
    </w:p>
    <w:p w:rsidR="004B1E7F" w:rsidRDefault="004B1E7F" w:rsidP="004B1E7F">
      <w:proofErr w:type="spellStart"/>
      <w:r>
        <w:t>multimercados</w:t>
      </w:r>
      <w:proofErr w:type="spellEnd"/>
      <w:r>
        <w:t xml:space="preserve"> e outros de ações. O sucesso é ilustrado pelo </w:t>
      </w:r>
    </w:p>
    <w:p w:rsidR="004B1E7F" w:rsidRDefault="004B1E7F" w:rsidP="004B1E7F">
      <w:r>
        <w:t xml:space="preserve">desempenho do Safra </w:t>
      </w:r>
      <w:proofErr w:type="spellStart"/>
      <w:r>
        <w:t>Currency</w:t>
      </w:r>
      <w:proofErr w:type="spellEnd"/>
      <w:r>
        <w:t xml:space="preserve"> Hedge 30, cujo patrimônio em um </w:t>
      </w:r>
    </w:p>
    <w:p w:rsidR="004B1E7F" w:rsidRDefault="004B1E7F" w:rsidP="004B1E7F">
      <w:r>
        <w:t xml:space="preserve">ano saltou de R$ 7,0 milhões para R$ 530 milhões no final de 2009. </w:t>
      </w:r>
    </w:p>
    <w:p w:rsidR="004B1E7F" w:rsidRDefault="004B1E7F" w:rsidP="004B1E7F"/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SEGUROS </w:t>
      </w:r>
    </w:p>
    <w:p w:rsidR="004B1E7F" w:rsidRDefault="004B1E7F" w:rsidP="004B1E7F"/>
    <w:p w:rsidR="004B1E7F" w:rsidRDefault="004B1E7F" w:rsidP="004B1E7F">
      <w:r>
        <w:t xml:space="preserve">A Safra Seguros Gerais e a Safra Vida e Previdência são as </w:t>
      </w:r>
    </w:p>
    <w:p w:rsidR="004B1E7F" w:rsidRDefault="004B1E7F" w:rsidP="004B1E7F">
      <w:r>
        <w:t xml:space="preserve">duas empresas de seguros do Grupo Safra. </w:t>
      </w:r>
    </w:p>
    <w:p w:rsidR="004B1E7F" w:rsidRDefault="004B1E7F" w:rsidP="004B1E7F"/>
    <w:p w:rsidR="004B1E7F" w:rsidRDefault="004B1E7F" w:rsidP="004B1E7F">
      <w:r>
        <w:t xml:space="preserve">A Safra Seguros Gerais realiza operações de seguro de ramos </w:t>
      </w:r>
    </w:p>
    <w:p w:rsidR="004B1E7F" w:rsidRDefault="004B1E7F" w:rsidP="004B1E7F">
      <w:r>
        <w:t xml:space="preserve">elementares, especialmente para a cobertura de riscos </w:t>
      </w:r>
    </w:p>
    <w:p w:rsidR="004B1E7F" w:rsidRDefault="004B1E7F" w:rsidP="004B1E7F">
      <w:r>
        <w:t xml:space="preserve">patrimoniais de pequenas e médias empresas, além de seguros </w:t>
      </w:r>
    </w:p>
    <w:p w:rsidR="004B1E7F" w:rsidRDefault="004B1E7F" w:rsidP="004B1E7F">
      <w:r>
        <w:t xml:space="preserve">residenciais e outras coberturas específicas para pessoas físicas. </w:t>
      </w:r>
    </w:p>
    <w:p w:rsidR="004B1E7F" w:rsidRDefault="004B1E7F" w:rsidP="004B1E7F"/>
    <w:p w:rsidR="004B1E7F" w:rsidRDefault="004B1E7F" w:rsidP="004B1E7F">
      <w:r>
        <w:t xml:space="preserve">Nos ramos em que a Safra Seguros não opera, como por </w:t>
      </w:r>
    </w:p>
    <w:p w:rsidR="004B1E7F" w:rsidRDefault="004B1E7F" w:rsidP="004B1E7F">
      <w:r>
        <w:t xml:space="preserve">exemplo, no seguro de automóveis e aeronáuticos, os clientes </w:t>
      </w:r>
    </w:p>
    <w:p w:rsidR="004B1E7F" w:rsidRDefault="004B1E7F" w:rsidP="004B1E7F">
      <w:r>
        <w:t xml:space="preserve">dispõem da assessoria e dos serviços da Canárias Corretora de </w:t>
      </w:r>
    </w:p>
    <w:p w:rsidR="004B1E7F" w:rsidRDefault="004B1E7F" w:rsidP="004B1E7F">
      <w:r>
        <w:t xml:space="preserve">Seguros, empresa do Grupo, que mantém parceria com as </w:t>
      </w:r>
    </w:p>
    <w:p w:rsidR="004B1E7F" w:rsidRDefault="004B1E7F" w:rsidP="004B1E7F">
      <w:r>
        <w:t xml:space="preserve">maiores seguradoras do mercado. </w:t>
      </w:r>
    </w:p>
    <w:p w:rsidR="004B1E7F" w:rsidRDefault="004B1E7F" w:rsidP="004B1E7F"/>
    <w:p w:rsidR="004B1E7F" w:rsidRDefault="004B1E7F" w:rsidP="004B1E7F">
      <w:r>
        <w:t xml:space="preserve">Desde janeiro de 2008, a Safra Seguros Gerais integra o </w:t>
      </w:r>
    </w:p>
    <w:p w:rsidR="004B1E7F" w:rsidRDefault="004B1E7F" w:rsidP="004B1E7F">
      <w:r>
        <w:t xml:space="preserve">Convênio de Operações do Seguro Obrigatório de Danos Pessoais </w:t>
      </w:r>
    </w:p>
    <w:p w:rsidR="004B1E7F" w:rsidRDefault="004B1E7F" w:rsidP="004B1E7F">
      <w:r>
        <w:t xml:space="preserve">causados por Veículos Automotores de Via Terrestre - DPVAT. </w:t>
      </w:r>
    </w:p>
    <w:p w:rsidR="004B1E7F" w:rsidRDefault="004B1E7F" w:rsidP="004B1E7F"/>
    <w:p w:rsidR="004B1E7F" w:rsidRDefault="004B1E7F" w:rsidP="004B1E7F">
      <w:r>
        <w:t xml:space="preserve">Em termos de resultados, o exercício de 2009 foi excelente </w:t>
      </w:r>
    </w:p>
    <w:p w:rsidR="004B1E7F" w:rsidRDefault="004B1E7F" w:rsidP="004B1E7F">
      <w:r>
        <w:t xml:space="preserve">para a empresa, que obteve um lucro líquido de R$ 10,0 milhões, </w:t>
      </w:r>
    </w:p>
    <w:p w:rsidR="004B1E7F" w:rsidRDefault="004B1E7F" w:rsidP="004B1E7F">
      <w:r>
        <w:t xml:space="preserve">77,5% superior ao resultado de 2008. O seu patrimônio líquido </w:t>
      </w:r>
    </w:p>
    <w:p w:rsidR="004B1E7F" w:rsidRDefault="004B1E7F" w:rsidP="004B1E7F">
      <w:r>
        <w:t xml:space="preserve">fechou o ano totalizando R$ 60,6 milhões, com uma evolução de </w:t>
      </w:r>
    </w:p>
    <w:p w:rsidR="004B1E7F" w:rsidRDefault="004B1E7F" w:rsidP="004B1E7F">
      <w:r>
        <w:t xml:space="preserve">61,6% sobre os R$ 37,5 milhões do final do ano anterior. </w:t>
      </w:r>
    </w:p>
    <w:p w:rsidR="004B1E7F" w:rsidRDefault="004B1E7F" w:rsidP="004B1E7F"/>
    <w:p w:rsidR="004B1E7F" w:rsidRDefault="004B1E7F" w:rsidP="004B1E7F">
      <w:r>
        <w:t xml:space="preserve">Altas taxas de crescimento também foram registradas na </w:t>
      </w:r>
    </w:p>
    <w:p w:rsidR="004B1E7F" w:rsidRDefault="004B1E7F" w:rsidP="004B1E7F">
      <w:r>
        <w:lastRenderedPageBreak/>
        <w:t xml:space="preserve">receita que, em prêmios elevou-se 118%, passando de R$ 8,3 </w:t>
      </w:r>
    </w:p>
    <w:p w:rsidR="004B1E7F" w:rsidRDefault="004B1E7F" w:rsidP="004B1E7F">
      <w:r>
        <w:t xml:space="preserve">milhões para R$ 18,1 milhões em 2009. Os valores em prêmios </w:t>
      </w:r>
    </w:p>
    <w:p w:rsidR="004B1E7F" w:rsidRDefault="004B1E7F" w:rsidP="004B1E7F">
      <w:r>
        <w:t xml:space="preserve">do seguro DPVAT também tiveram grande evolução, subindo </w:t>
      </w:r>
    </w:p>
    <w:p w:rsidR="004B1E7F" w:rsidRDefault="004B1E7F" w:rsidP="004B1E7F">
      <w:r>
        <w:t xml:space="preserve">30% e passando de R$ 18,2 milhões para R$ 23,6 milhões. </w:t>
      </w:r>
    </w:p>
    <w:p w:rsidR="004B1E7F" w:rsidRDefault="004B1E7F" w:rsidP="004B1E7F"/>
    <w:p w:rsidR="004B1E7F" w:rsidRDefault="004B1E7F" w:rsidP="004B1E7F">
      <w:r>
        <w:t xml:space="preserve">O índice de </w:t>
      </w:r>
      <w:proofErr w:type="spellStart"/>
      <w:r>
        <w:t>sinistralidade</w:t>
      </w:r>
      <w:proofErr w:type="spellEnd"/>
      <w:r>
        <w:t xml:space="preserve"> em 2009 foi de 64% (62% em 2008). </w:t>
      </w:r>
    </w:p>
    <w:p w:rsidR="004B1E7F" w:rsidRDefault="004B1E7F" w:rsidP="004B1E7F"/>
    <w:p w:rsidR="004B1E7F" w:rsidRDefault="004B1E7F" w:rsidP="004B1E7F">
      <w:r>
        <w:t xml:space="preserve">A Safra Vida e Previdência, que opera no ramo de seguros de </w:t>
      </w:r>
    </w:p>
    <w:p w:rsidR="004B1E7F" w:rsidRDefault="004B1E7F" w:rsidP="004B1E7F">
      <w:r>
        <w:t xml:space="preserve">vida e previdência privada, comercializando os planos Vida </w:t>
      </w:r>
    </w:p>
    <w:p w:rsidR="004B1E7F" w:rsidRDefault="004B1E7F" w:rsidP="004B1E7F">
      <w:r>
        <w:t xml:space="preserve">Gerador de Benefícios Livres – VGBL – e Plano Gerador de </w:t>
      </w:r>
    </w:p>
    <w:p w:rsidR="004B1E7F" w:rsidRDefault="004B1E7F" w:rsidP="004B1E7F">
      <w:r>
        <w:t xml:space="preserve">Benefício Livre – PGBL, também obteve resultados muito bons </w:t>
      </w:r>
    </w:p>
    <w:p w:rsidR="004B1E7F" w:rsidRDefault="004B1E7F" w:rsidP="004B1E7F">
      <w:r>
        <w:t xml:space="preserve">em 2009. </w:t>
      </w:r>
    </w:p>
    <w:p w:rsidR="004B1E7F" w:rsidRDefault="004B1E7F" w:rsidP="004B1E7F"/>
    <w:p w:rsidR="004B1E7F" w:rsidRDefault="004B1E7F" w:rsidP="004B1E7F">
      <w:r>
        <w:t xml:space="preserve">O lucro líquido de R$ 65,8 milhões indicou um crescimento de </w:t>
      </w:r>
    </w:p>
    <w:p w:rsidR="004B1E7F" w:rsidRDefault="004B1E7F" w:rsidP="004B1E7F">
      <w:r>
        <w:t xml:space="preserve">60,4% sobre 2008. O aumento do patrimônio líquido foi de 8,5%, </w:t>
      </w:r>
    </w:p>
    <w:p w:rsidR="004B1E7F" w:rsidRDefault="004B1E7F" w:rsidP="004B1E7F">
      <w:r>
        <w:t xml:space="preserve">subindo para R$ 255,9 milhões. Os prêmios emitidos de seguros </w:t>
      </w:r>
    </w:p>
    <w:p w:rsidR="004B1E7F" w:rsidRDefault="004B1E7F" w:rsidP="004B1E7F">
      <w:r>
        <w:t xml:space="preserve">totalizaram R$ 63,1 milhões, com expansão de 32% sobre os </w:t>
      </w:r>
    </w:p>
    <w:p w:rsidR="004B1E7F" w:rsidRDefault="004B1E7F" w:rsidP="004B1E7F">
      <w:r>
        <w:t xml:space="preserve">R$ 47,8 milhões de 2008, sem considerar o seguro DPVAT e o VGBL.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As receitas com prêmios de VGBL e contribuições do PGBL </w:t>
      </w:r>
    </w:p>
    <w:p w:rsidR="004B1E7F" w:rsidRDefault="004B1E7F" w:rsidP="004B1E7F">
      <w:r>
        <w:t xml:space="preserve">encerraram o período com o montante de R$ 221,7 milhões </w:t>
      </w:r>
    </w:p>
    <w:p w:rsidR="004B1E7F" w:rsidRDefault="004B1E7F" w:rsidP="004B1E7F">
      <w:r>
        <w:t xml:space="preserve">(R$ 225,9 milhões em 2008). As provisões técnicas das carteiras </w:t>
      </w:r>
    </w:p>
    <w:p w:rsidR="004B1E7F" w:rsidRDefault="004B1E7F" w:rsidP="004B1E7F">
      <w:r>
        <w:t xml:space="preserve">VGBL e PGBL totalizaram no final do exercício R$ 1.215,0 </w:t>
      </w:r>
    </w:p>
    <w:p w:rsidR="004B1E7F" w:rsidRDefault="004B1E7F" w:rsidP="004B1E7F">
      <w:r>
        <w:t xml:space="preserve">milhões (R$ 995,0 milhões em 2008). </w:t>
      </w:r>
    </w:p>
    <w:p w:rsidR="004B1E7F" w:rsidRDefault="004B1E7F" w:rsidP="004B1E7F"/>
    <w:p w:rsidR="004B1E7F" w:rsidRDefault="004B1E7F" w:rsidP="004B1E7F">
      <w:r>
        <w:t xml:space="preserve">A </w:t>
      </w:r>
      <w:proofErr w:type="spellStart"/>
      <w:r>
        <w:t>sinistralidade</w:t>
      </w:r>
      <w:proofErr w:type="spellEnd"/>
      <w:r>
        <w:t xml:space="preserve"> no ano, incluindo DPVAT, foi de 39%, índice </w:t>
      </w:r>
    </w:p>
    <w:p w:rsidR="004B1E7F" w:rsidRDefault="004B1E7F" w:rsidP="004B1E7F">
      <w:r>
        <w:t xml:space="preserve">baixo e inferior à média do mercado, o que também evidencia </w:t>
      </w:r>
    </w:p>
    <w:p w:rsidR="004B1E7F" w:rsidRDefault="004B1E7F" w:rsidP="004B1E7F"/>
    <w:p w:rsidR="004B1E7F" w:rsidRDefault="004B1E7F" w:rsidP="004B1E7F">
      <w:r>
        <w:t xml:space="preserve">o conservadorismo na aceitação de riscos. </w:t>
      </w:r>
    </w:p>
    <w:p w:rsidR="004B1E7F" w:rsidRDefault="004B1E7F" w:rsidP="004B1E7F">
      <w:r>
        <w:t xml:space="preserve">CONTROLE DE RISCOS </w:t>
      </w:r>
    </w:p>
    <w:p w:rsidR="004B1E7F" w:rsidRDefault="004B1E7F" w:rsidP="004B1E7F"/>
    <w:p w:rsidR="004B1E7F" w:rsidRDefault="004B1E7F" w:rsidP="004B1E7F">
      <w:r>
        <w:t xml:space="preserve">O Grupo Safra mantém um conjunto de normas e procedimentos </w:t>
      </w:r>
    </w:p>
    <w:p w:rsidR="004B1E7F" w:rsidRDefault="004B1E7F" w:rsidP="004B1E7F">
      <w:r>
        <w:t xml:space="preserve">para assegurar o cumprimento das determinações legais, </w:t>
      </w:r>
    </w:p>
    <w:p w:rsidR="004B1E7F" w:rsidRDefault="004B1E7F" w:rsidP="004B1E7F">
      <w:r>
        <w:t xml:space="preserve">regulamentares, das melhores práticas de mercado e de suas </w:t>
      </w:r>
    </w:p>
    <w:p w:rsidR="004B1E7F" w:rsidRDefault="004B1E7F" w:rsidP="004B1E7F">
      <w:r>
        <w:t xml:space="preserve">políticas internas. </w:t>
      </w:r>
    </w:p>
    <w:p w:rsidR="004B1E7F" w:rsidRDefault="004B1E7F" w:rsidP="004B1E7F"/>
    <w:p w:rsidR="004B1E7F" w:rsidRDefault="004B1E7F" w:rsidP="004B1E7F">
      <w:r>
        <w:t xml:space="preserve">A Diretoria Executiva de Riscos Corporativos concentra as </w:t>
      </w:r>
    </w:p>
    <w:p w:rsidR="004B1E7F" w:rsidRDefault="004B1E7F" w:rsidP="004B1E7F">
      <w:r>
        <w:t xml:space="preserve">estruturas operacionais responsáveis pela gestão dos riscos </w:t>
      </w:r>
    </w:p>
    <w:p w:rsidR="004B1E7F" w:rsidRDefault="004B1E7F" w:rsidP="004B1E7F">
      <w:r>
        <w:t xml:space="preserve">de crédito, de mercado e liquidez e constitui a base necessária </w:t>
      </w:r>
    </w:p>
    <w:p w:rsidR="004B1E7F" w:rsidRDefault="004B1E7F" w:rsidP="004B1E7F">
      <w:r>
        <w:t xml:space="preserve">para atendimento do Novo Acordo de Capital – Basiléia II. Essa </w:t>
      </w:r>
    </w:p>
    <w:p w:rsidR="004B1E7F" w:rsidRDefault="004B1E7F" w:rsidP="004B1E7F">
      <w:r>
        <w:t xml:space="preserve">decisão mantém as estruturas de gestão de riscos </w:t>
      </w:r>
    </w:p>
    <w:p w:rsidR="004B1E7F" w:rsidRDefault="004B1E7F" w:rsidP="004B1E7F">
      <w:r>
        <w:t xml:space="preserve">independentes e segregadas das áreas operacionais e com </w:t>
      </w:r>
    </w:p>
    <w:p w:rsidR="004B1E7F" w:rsidRDefault="004B1E7F" w:rsidP="004B1E7F">
      <w:r>
        <w:t xml:space="preserve">abrangência para todo o Grupo. </w:t>
      </w:r>
    </w:p>
    <w:p w:rsidR="004B1E7F" w:rsidRDefault="004B1E7F" w:rsidP="004B1E7F"/>
    <w:p w:rsidR="004B1E7F" w:rsidRDefault="004B1E7F" w:rsidP="004B1E7F">
      <w:r>
        <w:t xml:space="preserve">A concessão dos créditos é feita de acordo com as normas </w:t>
      </w:r>
    </w:p>
    <w:p w:rsidR="004B1E7F" w:rsidRDefault="004B1E7F" w:rsidP="004B1E7F">
      <w:r>
        <w:t xml:space="preserve">estabelecidas na Política de Gestão do Crédito, cujos princípios </w:t>
      </w:r>
    </w:p>
    <w:p w:rsidR="004B1E7F" w:rsidRDefault="004B1E7F" w:rsidP="004B1E7F">
      <w:r>
        <w:lastRenderedPageBreak/>
        <w:t xml:space="preserve">e modelos são regularmente validados à luz das exigências do </w:t>
      </w:r>
    </w:p>
    <w:p w:rsidR="004B1E7F" w:rsidRDefault="004B1E7F" w:rsidP="004B1E7F">
      <w:r>
        <w:t xml:space="preserve">Acordo de Capital Basiléia II, implementado pelo Banco </w:t>
      </w:r>
    </w:p>
    <w:p w:rsidR="004B1E7F" w:rsidRDefault="004B1E7F" w:rsidP="004B1E7F">
      <w:r>
        <w:t xml:space="preserve">Central. Parâmetros de crédito como qualidade, concentração, </w:t>
      </w:r>
    </w:p>
    <w:p w:rsidR="004B1E7F" w:rsidRDefault="004B1E7F" w:rsidP="004B1E7F">
      <w:r>
        <w:t xml:space="preserve">enquadramento em faixas de risco, </w:t>
      </w:r>
      <w:proofErr w:type="spellStart"/>
      <w:r>
        <w:t>provisionamentos</w:t>
      </w:r>
      <w:proofErr w:type="spellEnd"/>
      <w:r>
        <w:t xml:space="preserve">, entre </w:t>
      </w:r>
    </w:p>
    <w:p w:rsidR="004B1E7F" w:rsidRDefault="004B1E7F" w:rsidP="004B1E7F">
      <w:r>
        <w:t xml:space="preserve">outros, são continuamente acompanhados. Este procedimento </w:t>
      </w:r>
    </w:p>
    <w:p w:rsidR="004B1E7F" w:rsidRDefault="004B1E7F" w:rsidP="004B1E7F">
      <w:r>
        <w:t xml:space="preserve">possibilita ainda a apuração das variáveis necessárias ao </w:t>
      </w:r>
    </w:p>
    <w:p w:rsidR="004B1E7F" w:rsidRDefault="004B1E7F" w:rsidP="004B1E7F">
      <w:r>
        <w:t xml:space="preserve">cálculo do Capital Regulatório requerido pelo Banco Central. </w:t>
      </w:r>
    </w:p>
    <w:p w:rsidR="004B1E7F" w:rsidRDefault="004B1E7F" w:rsidP="004B1E7F"/>
    <w:p w:rsidR="004B1E7F" w:rsidRDefault="004B1E7F" w:rsidP="004B1E7F">
      <w:r>
        <w:t xml:space="preserve">Com relação ao Risco de Mercado, o Grupo Safra mantém </w:t>
      </w:r>
    </w:p>
    <w:p w:rsidR="004B1E7F" w:rsidRDefault="004B1E7F" w:rsidP="004B1E7F">
      <w:r>
        <w:t xml:space="preserve">rígidos controles, utilizados na gestão das posições da </w:t>
      </w:r>
    </w:p>
    <w:p w:rsidR="004B1E7F" w:rsidRDefault="004B1E7F" w:rsidP="004B1E7F">
      <w:r>
        <w:t xml:space="preserve">Tesouraria, que tem como responsabilidade a gestão desse risco. </w:t>
      </w:r>
    </w:p>
    <w:p w:rsidR="004B1E7F" w:rsidRDefault="004B1E7F" w:rsidP="004B1E7F"/>
    <w:p w:rsidR="004B1E7F" w:rsidRDefault="004B1E7F" w:rsidP="004B1E7F">
      <w:r>
        <w:t>Além do Valor a Risco (</w:t>
      </w:r>
      <w:proofErr w:type="spellStart"/>
      <w:r>
        <w:t>VaR</w:t>
      </w:r>
      <w:proofErr w:type="spellEnd"/>
      <w:r>
        <w:t xml:space="preserve">), também são estabelecidos limites </w:t>
      </w:r>
    </w:p>
    <w:p w:rsidR="004B1E7F" w:rsidRDefault="004B1E7F" w:rsidP="004B1E7F">
      <w:r>
        <w:t xml:space="preserve">de exposição e de perdas máximas, o que impossibilita perdas </w:t>
      </w:r>
    </w:p>
    <w:p w:rsidR="004B1E7F" w:rsidRDefault="004B1E7F" w:rsidP="004B1E7F">
      <w:r>
        <w:t xml:space="preserve">significativas resultantes desse tipo de risco. Para gestão do </w:t>
      </w:r>
    </w:p>
    <w:p w:rsidR="004B1E7F" w:rsidRDefault="004B1E7F" w:rsidP="004B1E7F">
      <w:r>
        <w:t xml:space="preserve">Risco Operacional, o Grupo adota processo descentralizado </w:t>
      </w:r>
    </w:p>
    <w:p w:rsidR="004B1E7F" w:rsidRDefault="004B1E7F" w:rsidP="004B1E7F">
      <w:r>
        <w:t xml:space="preserve">objetivando a auto-avaliação de riscos e controles (RCSA). </w:t>
      </w:r>
    </w:p>
    <w:p w:rsidR="004B1E7F" w:rsidRDefault="004B1E7F" w:rsidP="004B1E7F">
      <w:r>
        <w:t xml:space="preserve">Com isso, os principais processos são detalhados, seus riscos </w:t>
      </w:r>
    </w:p>
    <w:p w:rsidR="004B1E7F" w:rsidRDefault="004B1E7F" w:rsidP="004B1E7F">
      <w:r>
        <w:t xml:space="preserve">avaliados, estabelecendo-se uma rotina de verificação que </w:t>
      </w:r>
    </w:p>
    <w:p w:rsidR="004B1E7F" w:rsidRDefault="004B1E7F" w:rsidP="004B1E7F"/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permite aos gestores das áreas examinar continuamente as </w:t>
      </w:r>
    </w:p>
    <w:p w:rsidR="004B1E7F" w:rsidRDefault="004B1E7F" w:rsidP="004B1E7F">
      <w:r>
        <w:t xml:space="preserve">exposições aos riscos operacionais das atividades sob sua </w:t>
      </w:r>
    </w:p>
    <w:p w:rsidR="004B1E7F" w:rsidRDefault="004B1E7F" w:rsidP="004B1E7F">
      <w:r>
        <w:t xml:space="preserve">responsabilidade. As ocorrências registradas são submetidas </w:t>
      </w:r>
    </w:p>
    <w:p w:rsidR="004B1E7F" w:rsidRDefault="004B1E7F" w:rsidP="004B1E7F">
      <w:r>
        <w:t xml:space="preserve">ao Comitê de Controles Internos para análise e providências. </w:t>
      </w:r>
    </w:p>
    <w:p w:rsidR="004B1E7F" w:rsidRDefault="004B1E7F" w:rsidP="004B1E7F"/>
    <w:p w:rsidR="004B1E7F" w:rsidRDefault="004B1E7F" w:rsidP="004B1E7F">
      <w:r>
        <w:t xml:space="preserve">O Comitê de Auditoria tem quatro integrantes nomeados pelo </w:t>
      </w:r>
    </w:p>
    <w:p w:rsidR="004B1E7F" w:rsidRDefault="004B1E7F" w:rsidP="004B1E7F">
      <w:r>
        <w:t xml:space="preserve">Conselho de Administração, entre os quais três são diretores </w:t>
      </w:r>
    </w:p>
    <w:p w:rsidR="004B1E7F" w:rsidRDefault="004B1E7F" w:rsidP="004B1E7F">
      <w:r>
        <w:t xml:space="preserve">do Banco Safra e o quarto é membro independente. O Comitê </w:t>
      </w:r>
    </w:p>
    <w:p w:rsidR="004B1E7F" w:rsidRDefault="004B1E7F" w:rsidP="004B1E7F">
      <w:r>
        <w:t xml:space="preserve">entrou em atividade em 1º de julho de 2004, tendo por objetivo </w:t>
      </w:r>
    </w:p>
    <w:p w:rsidR="004B1E7F" w:rsidRDefault="004B1E7F" w:rsidP="004B1E7F">
      <w:r>
        <w:t xml:space="preserve">a avaliação da eficácia dos controles internos do Grupo Safra, </w:t>
      </w:r>
    </w:p>
    <w:p w:rsidR="004B1E7F" w:rsidRDefault="004B1E7F" w:rsidP="004B1E7F">
      <w:r>
        <w:t xml:space="preserve">da qualidade e integridade de suas demonstrações financeiras </w:t>
      </w:r>
    </w:p>
    <w:p w:rsidR="004B1E7F" w:rsidRDefault="004B1E7F" w:rsidP="004B1E7F">
      <w:r>
        <w:t xml:space="preserve">e do desempenho das auditorias internas e independente. </w:t>
      </w:r>
    </w:p>
    <w:p w:rsidR="004B1E7F" w:rsidRDefault="004B1E7F" w:rsidP="004B1E7F"/>
    <w:p w:rsidR="004B1E7F" w:rsidRDefault="004B1E7F" w:rsidP="004B1E7F">
      <w:r>
        <w:t xml:space="preserve">TECNOLOGIA PARA O CLIENTE </w:t>
      </w:r>
    </w:p>
    <w:p w:rsidR="004B1E7F" w:rsidRDefault="004B1E7F" w:rsidP="004B1E7F"/>
    <w:p w:rsidR="004B1E7F" w:rsidRDefault="004B1E7F" w:rsidP="004B1E7F">
      <w:r>
        <w:t xml:space="preserve">Em 2009, a área de Tecnologia, sempre buscando a integração </w:t>
      </w:r>
    </w:p>
    <w:p w:rsidR="004B1E7F" w:rsidRDefault="004B1E7F" w:rsidP="004B1E7F">
      <w:r>
        <w:t xml:space="preserve">e o alinhamento com as áreas de negócio, cumpriu seu </w:t>
      </w:r>
    </w:p>
    <w:p w:rsidR="004B1E7F" w:rsidRDefault="004B1E7F" w:rsidP="004B1E7F">
      <w:r>
        <w:t xml:space="preserve">planejamento estratégico realizando projetos inovadores para </w:t>
      </w:r>
    </w:p>
    <w:p w:rsidR="004B1E7F" w:rsidRDefault="004B1E7F" w:rsidP="004B1E7F">
      <w:r>
        <w:t xml:space="preserve">enfrentar as mudanças do mercado, com agilidade e novos </w:t>
      </w:r>
    </w:p>
    <w:p w:rsidR="004B1E7F" w:rsidRDefault="004B1E7F" w:rsidP="004B1E7F">
      <w:r>
        <w:t xml:space="preserve">produtos geradores de maior produtividade e resultados. </w:t>
      </w:r>
    </w:p>
    <w:p w:rsidR="004B1E7F" w:rsidRDefault="004B1E7F" w:rsidP="004B1E7F">
      <w:r>
        <w:t xml:space="preserve">Os maiores ganhos foram obtidos nos canais de atendimento </w:t>
      </w:r>
    </w:p>
    <w:p w:rsidR="004B1E7F" w:rsidRDefault="004B1E7F" w:rsidP="004B1E7F">
      <w:r>
        <w:t xml:space="preserve">e em processos e controles, de forma a mitigar riscos e </w:t>
      </w:r>
    </w:p>
    <w:p w:rsidR="004B1E7F" w:rsidRDefault="004B1E7F" w:rsidP="004B1E7F">
      <w:r>
        <w:t xml:space="preserve">aprimorar a qualidade dos negócios. </w:t>
      </w:r>
    </w:p>
    <w:p w:rsidR="004B1E7F" w:rsidRDefault="004B1E7F" w:rsidP="004B1E7F"/>
    <w:p w:rsidR="004B1E7F" w:rsidRDefault="004B1E7F" w:rsidP="004B1E7F">
      <w:r>
        <w:t xml:space="preserve">Foi implantado com </w:t>
      </w:r>
      <w:proofErr w:type="spellStart"/>
      <w:r>
        <w:t>suceso</w:t>
      </w:r>
      <w:proofErr w:type="spellEnd"/>
      <w:r>
        <w:t xml:space="preserve"> o sistema DDA, mediante o qual o </w:t>
      </w:r>
    </w:p>
    <w:p w:rsidR="004B1E7F" w:rsidRDefault="004B1E7F" w:rsidP="004B1E7F">
      <w:r>
        <w:t xml:space="preserve">Safra aderiu ao Débito Direto Autorizado colocando a serviço dos </w:t>
      </w:r>
    </w:p>
    <w:p w:rsidR="004B1E7F" w:rsidRDefault="004B1E7F" w:rsidP="004B1E7F">
      <w:r>
        <w:t xml:space="preserve">clientes a comodidade e a segurança de mais um canal eletrônico </w:t>
      </w:r>
    </w:p>
    <w:p w:rsidR="004B1E7F" w:rsidRDefault="004B1E7F" w:rsidP="004B1E7F">
      <w:r>
        <w:lastRenderedPageBreak/>
        <w:t xml:space="preserve">de agendamento e pagamento de boletos de cobrança. </w:t>
      </w:r>
    </w:p>
    <w:p w:rsidR="004B1E7F" w:rsidRDefault="004B1E7F" w:rsidP="004B1E7F"/>
    <w:p w:rsidR="004B1E7F" w:rsidRDefault="004B1E7F" w:rsidP="004B1E7F">
      <w:r>
        <w:t xml:space="preserve">O sistema de processamento de Cheques para Compensação </w:t>
      </w:r>
    </w:p>
    <w:p w:rsidR="004B1E7F" w:rsidRDefault="004B1E7F" w:rsidP="004B1E7F">
      <w:r>
        <w:t xml:space="preserve">foi otimizado com a incorporação de novas Classificadoras </w:t>
      </w:r>
    </w:p>
    <w:p w:rsidR="004B1E7F" w:rsidRDefault="004B1E7F" w:rsidP="004B1E7F">
      <w:r>
        <w:t xml:space="preserve">que, além da evolução tecnológica, possibilitou a absorção de </w:t>
      </w:r>
    </w:p>
    <w:p w:rsidR="004B1E7F" w:rsidRDefault="004B1E7F" w:rsidP="004B1E7F">
      <w:r>
        <w:t xml:space="preserve">grandes volumes, bem como o tratamento dos documentos por </w:t>
      </w:r>
    </w:p>
    <w:p w:rsidR="004B1E7F" w:rsidRDefault="004B1E7F" w:rsidP="004B1E7F">
      <w:r>
        <w:t xml:space="preserve">imagem, a conferência eletrônica de formalização, a sua </w:t>
      </w:r>
    </w:p>
    <w:p w:rsidR="004B1E7F" w:rsidRDefault="004B1E7F" w:rsidP="004B1E7F">
      <w:r>
        <w:t xml:space="preserve">eliminação física, com significativa redução de custos, </w:t>
      </w:r>
    </w:p>
    <w:p w:rsidR="004B1E7F" w:rsidRDefault="004B1E7F" w:rsidP="004B1E7F">
      <w:r>
        <w:t xml:space="preserve">aumento da confiabilidade e a incorporação de novos serviços </w:t>
      </w:r>
    </w:p>
    <w:p w:rsidR="004B1E7F" w:rsidRDefault="004B1E7F" w:rsidP="004B1E7F">
      <w:r>
        <w:t xml:space="preserve">nos canais eletrônicos. </w:t>
      </w:r>
    </w:p>
    <w:p w:rsidR="004B1E7F" w:rsidRDefault="004B1E7F" w:rsidP="004B1E7F"/>
    <w:p w:rsidR="004B1E7F" w:rsidRDefault="004B1E7F" w:rsidP="004B1E7F">
      <w:r>
        <w:t xml:space="preserve">Os processos de Análise de Crédito foram aprimorados com </w:t>
      </w:r>
    </w:p>
    <w:p w:rsidR="004B1E7F" w:rsidRDefault="004B1E7F" w:rsidP="004B1E7F">
      <w:r>
        <w:t xml:space="preserve">a substituição de nosso motor de decisão de crédito por uma </w:t>
      </w:r>
    </w:p>
    <w:p w:rsidR="004B1E7F" w:rsidRDefault="004B1E7F" w:rsidP="004B1E7F">
      <w:r>
        <w:t xml:space="preserve">solução mais robusta, com base centralizada e modelada </w:t>
      </w:r>
    </w:p>
    <w:p w:rsidR="004B1E7F" w:rsidRDefault="004B1E7F" w:rsidP="004B1E7F">
      <w:r>
        <w:t xml:space="preserve">de forma a proporcionar maior consistência e agilidade </w:t>
      </w:r>
    </w:p>
    <w:p w:rsidR="004B1E7F" w:rsidRDefault="004B1E7F" w:rsidP="004B1E7F">
      <w:r>
        <w:t xml:space="preserve">ao processo de elaboração e acompanhamento dos modelos </w:t>
      </w:r>
    </w:p>
    <w:p w:rsidR="004B1E7F" w:rsidRDefault="004B1E7F" w:rsidP="004B1E7F">
      <w:r>
        <w:t xml:space="preserve">de crédito, redução do tempo de elaboração de modelos e </w:t>
      </w:r>
    </w:p>
    <w:p w:rsidR="004B1E7F" w:rsidRDefault="004B1E7F" w:rsidP="004B1E7F">
      <w:r>
        <w:t xml:space="preserve">eliminação dos riscos operacionais. O objetivo foi o de prestar </w:t>
      </w:r>
    </w:p>
    <w:p w:rsidR="004B1E7F" w:rsidRDefault="004B1E7F" w:rsidP="004B1E7F">
      <w:r>
        <w:t xml:space="preserve">um serviço mais ágil e com melhor qualidade ao cliente.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No aprimoramento dos processos de controle de risco </w:t>
      </w:r>
    </w:p>
    <w:p w:rsidR="004B1E7F" w:rsidRDefault="004B1E7F" w:rsidP="004B1E7F">
      <w:r>
        <w:t xml:space="preserve">operacional implantou-se ferramenta customizada de Mercado </w:t>
      </w:r>
    </w:p>
    <w:p w:rsidR="004B1E7F" w:rsidRDefault="004B1E7F" w:rsidP="004B1E7F">
      <w:r>
        <w:t>(</w:t>
      </w:r>
      <w:proofErr w:type="spellStart"/>
      <w:r>
        <w:t>Sungard</w:t>
      </w:r>
      <w:proofErr w:type="spellEnd"/>
      <w:r>
        <w:t xml:space="preserve">) para mitigação do Risco de Crédito. O resultado é a </w:t>
      </w:r>
    </w:p>
    <w:p w:rsidR="004B1E7F" w:rsidRDefault="004B1E7F" w:rsidP="004B1E7F">
      <w:r>
        <w:t xml:space="preserve">geração de análises mais profundas e completas e a total </w:t>
      </w:r>
    </w:p>
    <w:p w:rsidR="004B1E7F" w:rsidRDefault="004B1E7F" w:rsidP="004B1E7F">
      <w:r>
        <w:t xml:space="preserve">garantia de compatibilização com as normas de </w:t>
      </w:r>
      <w:proofErr w:type="spellStart"/>
      <w:r>
        <w:t>Compliance</w:t>
      </w:r>
      <w:proofErr w:type="spellEnd"/>
      <w:r>
        <w:t xml:space="preserve"> </w:t>
      </w:r>
    </w:p>
    <w:p w:rsidR="004B1E7F" w:rsidRDefault="004B1E7F" w:rsidP="004B1E7F">
      <w:r>
        <w:t xml:space="preserve">e com a tradição secular de segurança do Safra, sem impactar </w:t>
      </w:r>
    </w:p>
    <w:p w:rsidR="004B1E7F" w:rsidRDefault="004B1E7F" w:rsidP="004B1E7F">
      <w:r>
        <w:t xml:space="preserve">a agilidade esperada e que o cliente necessita. </w:t>
      </w:r>
    </w:p>
    <w:p w:rsidR="004B1E7F" w:rsidRDefault="004B1E7F" w:rsidP="004B1E7F"/>
    <w:p w:rsidR="004B1E7F" w:rsidRDefault="004B1E7F" w:rsidP="004B1E7F">
      <w:r>
        <w:t xml:space="preserve">O upgrade tecnológico das soluções de URA (Unidade de </w:t>
      </w:r>
    </w:p>
    <w:p w:rsidR="004B1E7F" w:rsidRDefault="004B1E7F" w:rsidP="004B1E7F">
      <w:r>
        <w:t xml:space="preserve">Respostas Audível) e telefonia corporativa, em conjunto com </w:t>
      </w:r>
    </w:p>
    <w:p w:rsidR="004B1E7F" w:rsidRDefault="004B1E7F" w:rsidP="004B1E7F"/>
    <w:p w:rsidR="004B1E7F" w:rsidRDefault="004B1E7F" w:rsidP="004B1E7F">
      <w:r>
        <w:t xml:space="preserve">o uso do conceito de BPM – Business </w:t>
      </w:r>
      <w:proofErr w:type="spellStart"/>
      <w:r>
        <w:t>Process</w:t>
      </w:r>
      <w:proofErr w:type="spellEnd"/>
      <w:r>
        <w:t xml:space="preserve"> Management </w:t>
      </w:r>
    </w:p>
    <w:p w:rsidR="004B1E7F" w:rsidRDefault="004B1E7F" w:rsidP="004B1E7F">
      <w:r>
        <w:t xml:space="preserve">(Gestão de Processos de Negócio), viabilizou a adequação do </w:t>
      </w:r>
    </w:p>
    <w:p w:rsidR="004B1E7F" w:rsidRDefault="004B1E7F" w:rsidP="004B1E7F">
      <w:r>
        <w:t xml:space="preserve">SAC (Serviço de Atendimento ao Consumidor) ao decreto </w:t>
      </w:r>
    </w:p>
    <w:p w:rsidR="004B1E7F" w:rsidRDefault="004B1E7F" w:rsidP="004B1E7F">
      <w:r>
        <w:t xml:space="preserve">Lei 6523. Com a nova tecnologia, as centrais de atendimento </w:t>
      </w:r>
    </w:p>
    <w:p w:rsidR="004B1E7F" w:rsidRDefault="004B1E7F" w:rsidP="004B1E7F">
      <w:r>
        <w:t xml:space="preserve">tiveram ganhos significativos em termos de agilidade e de </w:t>
      </w:r>
    </w:p>
    <w:p w:rsidR="004B1E7F" w:rsidRDefault="004B1E7F" w:rsidP="004B1E7F">
      <w:r>
        <w:t xml:space="preserve">controle no tratamento das solicitações de clientes, </w:t>
      </w:r>
    </w:p>
    <w:p w:rsidR="004B1E7F" w:rsidRDefault="004B1E7F" w:rsidP="004B1E7F">
      <w:r>
        <w:t xml:space="preserve">assegurando-lhes um serviço mais eficaz e eficiente. </w:t>
      </w:r>
    </w:p>
    <w:p w:rsidR="004B1E7F" w:rsidRDefault="004B1E7F" w:rsidP="004B1E7F">
      <w:r>
        <w:t xml:space="preserve">Os clientes pessoa física e jurídica no segmento de Cartões de </w:t>
      </w:r>
    </w:p>
    <w:p w:rsidR="004B1E7F" w:rsidRDefault="004B1E7F" w:rsidP="004B1E7F">
      <w:r>
        <w:t xml:space="preserve">Crédito ganharam maior segurança com a utilização de chip, </w:t>
      </w:r>
    </w:p>
    <w:p w:rsidR="004B1E7F" w:rsidRDefault="004B1E7F" w:rsidP="004B1E7F">
      <w:r>
        <w:t xml:space="preserve">além da disponibilização de novos serviços nos canais eletrônicos. </w:t>
      </w:r>
    </w:p>
    <w:p w:rsidR="004B1E7F" w:rsidRDefault="004B1E7F" w:rsidP="004B1E7F"/>
    <w:p w:rsidR="004B1E7F" w:rsidRDefault="004B1E7F" w:rsidP="004B1E7F">
      <w:r>
        <w:t xml:space="preserve">Em conformidade com os modelos de serviços oferecidos no </w:t>
      </w:r>
    </w:p>
    <w:p w:rsidR="004B1E7F" w:rsidRDefault="004B1E7F" w:rsidP="004B1E7F">
      <w:r>
        <w:t xml:space="preserve">mercado, foi </w:t>
      </w:r>
      <w:proofErr w:type="spellStart"/>
      <w:r>
        <w:t>impalntado</w:t>
      </w:r>
      <w:proofErr w:type="spellEnd"/>
      <w:r>
        <w:t xml:space="preserve"> o modelo </w:t>
      </w:r>
      <w:proofErr w:type="spellStart"/>
      <w:r>
        <w:t>SaaS</w:t>
      </w:r>
      <w:proofErr w:type="spellEnd"/>
      <w:r>
        <w:t xml:space="preserve"> (Software as a </w:t>
      </w:r>
    </w:p>
    <w:p w:rsidR="004B1E7F" w:rsidRDefault="004B1E7F" w:rsidP="004B1E7F">
      <w:proofErr w:type="spellStart"/>
      <w:r>
        <w:t>Service</w:t>
      </w:r>
      <w:proofErr w:type="spellEnd"/>
      <w:r>
        <w:t xml:space="preserve">) para automatização de produtos derivativos e </w:t>
      </w:r>
    </w:p>
    <w:p w:rsidR="004B1E7F" w:rsidRDefault="004B1E7F" w:rsidP="004B1E7F">
      <w:r>
        <w:t xml:space="preserve">estruturados. Esta solução proporcionou às áreas internas </w:t>
      </w:r>
    </w:p>
    <w:p w:rsidR="004B1E7F" w:rsidRDefault="004B1E7F" w:rsidP="004B1E7F">
      <w:r>
        <w:t xml:space="preserve">maior autonomia, ganhos de escala, racionalização de </w:t>
      </w:r>
    </w:p>
    <w:p w:rsidR="004B1E7F" w:rsidRDefault="004B1E7F" w:rsidP="004B1E7F">
      <w:r>
        <w:lastRenderedPageBreak/>
        <w:t xml:space="preserve">processos, time to </w:t>
      </w:r>
      <w:proofErr w:type="spellStart"/>
      <w:r>
        <w:t>market</w:t>
      </w:r>
      <w:proofErr w:type="spellEnd"/>
      <w:r>
        <w:t xml:space="preserve"> e controles mais eficientes, além de </w:t>
      </w:r>
    </w:p>
    <w:p w:rsidR="004B1E7F" w:rsidRDefault="004B1E7F" w:rsidP="004B1E7F">
      <w:r>
        <w:t xml:space="preserve">beneficiar os clientes por conferir agilidade às operações. </w:t>
      </w:r>
    </w:p>
    <w:p w:rsidR="004B1E7F" w:rsidRDefault="004B1E7F" w:rsidP="004B1E7F"/>
    <w:p w:rsidR="004B1E7F" w:rsidRDefault="004B1E7F" w:rsidP="004B1E7F">
      <w:r>
        <w:t xml:space="preserve">Buscando o atendimento adequado aos clientes com a </w:t>
      </w:r>
    </w:p>
    <w:p w:rsidR="004B1E7F" w:rsidRDefault="004B1E7F" w:rsidP="004B1E7F">
      <w:r>
        <w:t xml:space="preserve">segmentação de mercado, iniciou-se em 2009 o </w:t>
      </w:r>
    </w:p>
    <w:p w:rsidR="004B1E7F" w:rsidRDefault="004B1E7F" w:rsidP="004B1E7F">
      <w:r>
        <w:t xml:space="preserve">desenvolvimento de nova plataforma de Crédito Pessoa Física, </w:t>
      </w:r>
    </w:p>
    <w:p w:rsidR="004B1E7F" w:rsidRDefault="004B1E7F" w:rsidP="004B1E7F">
      <w:r>
        <w:t xml:space="preserve">através de processos automatizados de análise e decisão de </w:t>
      </w:r>
    </w:p>
    <w:p w:rsidR="004B1E7F" w:rsidRDefault="004B1E7F" w:rsidP="004B1E7F">
      <w:r>
        <w:t xml:space="preserve">crédito, com a utilização de ferramentas estatísticas, workflow </w:t>
      </w:r>
    </w:p>
    <w:p w:rsidR="004B1E7F" w:rsidRDefault="004B1E7F" w:rsidP="004B1E7F">
      <w:r>
        <w:t xml:space="preserve">de aprovação e políticas parametrizadas. Ao lado da garantia </w:t>
      </w:r>
    </w:p>
    <w:p w:rsidR="004B1E7F" w:rsidRDefault="004B1E7F" w:rsidP="004B1E7F">
      <w:r>
        <w:t xml:space="preserve">de melhor gestão na carteira, a evolução assegura a base para </w:t>
      </w:r>
    </w:p>
    <w:p w:rsidR="004B1E7F" w:rsidRDefault="004B1E7F" w:rsidP="004B1E7F"/>
    <w:p w:rsidR="004B1E7F" w:rsidRDefault="004B1E7F" w:rsidP="004B1E7F">
      <w:r>
        <w:t xml:space="preserve">o crescimento com qualidade e eficiência, tudo com o objetivo </w:t>
      </w:r>
    </w:p>
    <w:p w:rsidR="004B1E7F" w:rsidRDefault="004B1E7F" w:rsidP="004B1E7F">
      <w:r>
        <w:t xml:space="preserve">de aprimorar a prestação de serviços. </w:t>
      </w:r>
    </w:p>
    <w:p w:rsidR="004B1E7F" w:rsidRDefault="004B1E7F" w:rsidP="004B1E7F">
      <w:r>
        <w:t xml:space="preserve">Também em 2009 foi iniciado o projeto de incorporação de </w:t>
      </w:r>
    </w:p>
    <w:p w:rsidR="004B1E7F" w:rsidRDefault="004B1E7F" w:rsidP="004B1E7F">
      <w:r>
        <w:t xml:space="preserve">novos aplicativos consagrados de mercado e sua adaptação </w:t>
      </w:r>
    </w:p>
    <w:p w:rsidR="004B1E7F" w:rsidRDefault="004B1E7F" w:rsidP="004B1E7F">
      <w:r>
        <w:t xml:space="preserve">aos padrões da arquitetura de TI do Safra, o que possibilitará </w:t>
      </w:r>
    </w:p>
    <w:p w:rsidR="004B1E7F" w:rsidRDefault="004B1E7F" w:rsidP="004B1E7F">
      <w:r>
        <w:t xml:space="preserve">adotar as melhores práticas e incrementar as soluções que </w:t>
      </w:r>
    </w:p>
    <w:p w:rsidR="004B1E7F" w:rsidRDefault="004B1E7F" w:rsidP="004B1E7F">
      <w:r>
        <w:t xml:space="preserve">agregam diferenciais competitivos ao negócio. Com isso, além </w:t>
      </w:r>
    </w:p>
    <w:p w:rsidR="004B1E7F" w:rsidRDefault="004B1E7F" w:rsidP="004B1E7F">
      <w:r>
        <w:t xml:space="preserve">de agilizar o lançamento de novos produtos, serão criadas </w:t>
      </w:r>
    </w:p>
    <w:p w:rsidR="004B1E7F" w:rsidRDefault="004B1E7F" w:rsidP="004B1E7F">
      <w:r>
        <w:t xml:space="preserve">condições para o crescimento de carteiras e aprimoramento </w:t>
      </w:r>
    </w:p>
    <w:p w:rsidR="004B1E7F" w:rsidRDefault="004B1E7F" w:rsidP="004B1E7F"/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de seus controles. Dentre os principais aplicativos estão em </w:t>
      </w:r>
    </w:p>
    <w:p w:rsidR="004B1E7F" w:rsidRDefault="004B1E7F" w:rsidP="004B1E7F">
      <w:r>
        <w:t xml:space="preserve">processo de customização e implantação novas plataformas para </w:t>
      </w:r>
    </w:p>
    <w:p w:rsidR="004B1E7F" w:rsidRDefault="004B1E7F" w:rsidP="004B1E7F">
      <w:r>
        <w:t xml:space="preserve">atendimento ao Mercado de Seguros e de Previdência Privada. </w:t>
      </w:r>
    </w:p>
    <w:p w:rsidR="004B1E7F" w:rsidRDefault="004B1E7F" w:rsidP="004B1E7F"/>
    <w:p w:rsidR="004B1E7F" w:rsidRDefault="004B1E7F" w:rsidP="004B1E7F">
      <w:r>
        <w:t xml:space="preserve">RECURSOS HUMANOS </w:t>
      </w:r>
    </w:p>
    <w:p w:rsidR="004B1E7F" w:rsidRDefault="004B1E7F" w:rsidP="004B1E7F"/>
    <w:p w:rsidR="004B1E7F" w:rsidRDefault="004B1E7F" w:rsidP="004B1E7F">
      <w:r>
        <w:t xml:space="preserve">Na área de pessoal, o Banco Safra manteve em 2009 uma série </w:t>
      </w:r>
    </w:p>
    <w:p w:rsidR="004B1E7F" w:rsidRDefault="004B1E7F" w:rsidP="004B1E7F">
      <w:r>
        <w:t xml:space="preserve">de ações e investimentos para atrair, valorizar e capacitar seus </w:t>
      </w:r>
    </w:p>
    <w:p w:rsidR="004B1E7F" w:rsidRDefault="004B1E7F" w:rsidP="004B1E7F">
      <w:r>
        <w:t xml:space="preserve">profissionais. </w:t>
      </w:r>
    </w:p>
    <w:p w:rsidR="004B1E7F" w:rsidRDefault="004B1E7F" w:rsidP="004B1E7F"/>
    <w:p w:rsidR="004B1E7F" w:rsidRDefault="004B1E7F" w:rsidP="004B1E7F">
      <w:r>
        <w:t xml:space="preserve">Um dos importantes programas desenvolvidos foi o de </w:t>
      </w:r>
    </w:p>
    <w:p w:rsidR="004B1E7F" w:rsidRDefault="004B1E7F" w:rsidP="004B1E7F">
      <w:r>
        <w:t xml:space="preserve">certificação de seus profissionais nos programas da ANBIMA </w:t>
      </w:r>
    </w:p>
    <w:p w:rsidR="004B1E7F" w:rsidRDefault="004B1E7F" w:rsidP="004B1E7F">
      <w:r>
        <w:t xml:space="preserve">(CPA 10 e CPA 20). Também tiveram continuidade os cursos </w:t>
      </w:r>
    </w:p>
    <w:p w:rsidR="004B1E7F" w:rsidRDefault="004B1E7F" w:rsidP="004B1E7F">
      <w:r>
        <w:t xml:space="preserve">sobre LIBRAS (Linguagem Brasileira de Sinais), Código de </w:t>
      </w:r>
    </w:p>
    <w:p w:rsidR="004B1E7F" w:rsidRDefault="004B1E7F" w:rsidP="004B1E7F">
      <w:r>
        <w:t xml:space="preserve">Defesa do Consumidor, Ouvidoria, </w:t>
      </w:r>
      <w:proofErr w:type="spellStart"/>
      <w:r>
        <w:t>BM&amp;F</w:t>
      </w:r>
      <w:proofErr w:type="spellEnd"/>
      <w:r>
        <w:t xml:space="preserve"> e PLD (Prevenção à </w:t>
      </w:r>
    </w:p>
    <w:p w:rsidR="004B1E7F" w:rsidRDefault="004B1E7F" w:rsidP="004B1E7F">
      <w:r>
        <w:t xml:space="preserve">Lavagem de Dinheiro. Nesse sentido, são realizados </w:t>
      </w:r>
    </w:p>
    <w:p w:rsidR="004B1E7F" w:rsidRDefault="004B1E7F" w:rsidP="004B1E7F">
      <w:r>
        <w:t xml:space="preserve">treinamentos específicos visando a preparação de </w:t>
      </w:r>
    </w:p>
    <w:p w:rsidR="004B1E7F" w:rsidRDefault="004B1E7F" w:rsidP="004B1E7F">
      <w:r>
        <w:t xml:space="preserve">profissionais para a obtenção das certificações requeridas </w:t>
      </w:r>
    </w:p>
    <w:p w:rsidR="004B1E7F" w:rsidRDefault="004B1E7F" w:rsidP="004B1E7F">
      <w:r>
        <w:t xml:space="preserve">para o exercício de suas atividades. </w:t>
      </w:r>
    </w:p>
    <w:p w:rsidR="004B1E7F" w:rsidRDefault="004B1E7F" w:rsidP="004B1E7F"/>
    <w:p w:rsidR="004B1E7F" w:rsidRDefault="004B1E7F" w:rsidP="004B1E7F">
      <w:r>
        <w:t xml:space="preserve">Durante o ano a área de Treinamento e Desenvolvimento </w:t>
      </w:r>
    </w:p>
    <w:p w:rsidR="004B1E7F" w:rsidRDefault="004B1E7F" w:rsidP="004B1E7F">
      <w:r>
        <w:t xml:space="preserve">cumpriu várias ações de capacitação que envolveram </w:t>
      </w:r>
    </w:p>
    <w:p w:rsidR="004B1E7F" w:rsidRDefault="004B1E7F" w:rsidP="004B1E7F"/>
    <w:p w:rsidR="004B1E7F" w:rsidRDefault="004B1E7F" w:rsidP="004B1E7F">
      <w:r>
        <w:t xml:space="preserve">4.478 participações e 39.856 horas de treinamento, entre os </w:t>
      </w:r>
    </w:p>
    <w:p w:rsidR="004B1E7F" w:rsidRDefault="004B1E7F" w:rsidP="004B1E7F">
      <w:r>
        <w:t xml:space="preserve">cursos de MBA, Pós-Graduação, Idiomas, Microinformática, </w:t>
      </w:r>
    </w:p>
    <w:p w:rsidR="004B1E7F" w:rsidRDefault="004B1E7F" w:rsidP="004B1E7F">
      <w:r>
        <w:t xml:space="preserve">Certificação ANBIMA (CPA 100 e CPA 20), </w:t>
      </w:r>
      <w:proofErr w:type="spellStart"/>
      <w:r>
        <w:t>BM&amp;F</w:t>
      </w:r>
      <w:proofErr w:type="spellEnd"/>
      <w:r>
        <w:t xml:space="preserve">, LIBRAS, </w:t>
      </w:r>
    </w:p>
    <w:p w:rsidR="004B1E7F" w:rsidRDefault="004B1E7F" w:rsidP="004B1E7F">
      <w:r>
        <w:t xml:space="preserve">PLD, Ouvidoria e Gestão de Projetos. </w:t>
      </w:r>
    </w:p>
    <w:p w:rsidR="004B1E7F" w:rsidRDefault="004B1E7F" w:rsidP="004B1E7F">
      <w:r>
        <w:lastRenderedPageBreak/>
        <w:t xml:space="preserve">Na plataforma de cursos </w:t>
      </w:r>
      <w:proofErr w:type="spellStart"/>
      <w:r>
        <w:t>e-learning</w:t>
      </w:r>
      <w:proofErr w:type="spellEnd"/>
      <w:r>
        <w:t xml:space="preserve"> foram implementados </w:t>
      </w:r>
    </w:p>
    <w:p w:rsidR="004B1E7F" w:rsidRDefault="004B1E7F" w:rsidP="004B1E7F">
      <w:r>
        <w:t xml:space="preserve">novos programas, como os de Simulador de Produtos de </w:t>
      </w:r>
    </w:p>
    <w:p w:rsidR="004B1E7F" w:rsidRDefault="004B1E7F" w:rsidP="004B1E7F">
      <w:proofErr w:type="spellStart"/>
      <w:r>
        <w:t>Funding</w:t>
      </w:r>
      <w:proofErr w:type="spellEnd"/>
      <w:r>
        <w:t xml:space="preserve">, Matemática Financeira HP-12C e Atendimento ao </w:t>
      </w:r>
    </w:p>
    <w:p w:rsidR="004B1E7F" w:rsidRDefault="004B1E7F" w:rsidP="004B1E7F">
      <w:r>
        <w:t xml:space="preserve">Cliente, todos abertos aos funcionários do Grupo. </w:t>
      </w:r>
    </w:p>
    <w:p w:rsidR="004B1E7F" w:rsidRDefault="004B1E7F" w:rsidP="004B1E7F"/>
    <w:p w:rsidR="004B1E7F" w:rsidRDefault="004B1E7F" w:rsidP="004B1E7F">
      <w:r>
        <w:t xml:space="preserve">Com o mesmo objetivo de incentivar o desenvolvimento </w:t>
      </w:r>
    </w:p>
    <w:p w:rsidR="004B1E7F" w:rsidRDefault="004B1E7F" w:rsidP="004B1E7F">
      <w:r>
        <w:t xml:space="preserve">pessoal e profissional, foi estimulada a participação no </w:t>
      </w:r>
    </w:p>
    <w:p w:rsidR="004B1E7F" w:rsidRDefault="004B1E7F" w:rsidP="004B1E7F">
      <w:r>
        <w:t xml:space="preserve">programa de parceria com a </w:t>
      </w:r>
      <w:proofErr w:type="spellStart"/>
      <w:r>
        <w:t>Febraban</w:t>
      </w:r>
      <w:proofErr w:type="spellEnd"/>
      <w:r>
        <w:t xml:space="preserve"> e a Serasa que </w:t>
      </w:r>
    </w:p>
    <w:p w:rsidR="004B1E7F" w:rsidRDefault="004B1E7F" w:rsidP="004B1E7F">
      <w:r>
        <w:t xml:space="preserve">visa a capacitação de </w:t>
      </w:r>
      <w:proofErr w:type="spellStart"/>
      <w:r>
        <w:t>PLDs</w:t>
      </w:r>
      <w:proofErr w:type="spellEnd"/>
      <w:r>
        <w:t xml:space="preserve"> (Portadores com Deficiência) </w:t>
      </w:r>
    </w:p>
    <w:p w:rsidR="004B1E7F" w:rsidRDefault="004B1E7F" w:rsidP="004B1E7F">
      <w:r>
        <w:t xml:space="preserve">de modo a lhes possibilitar o início de carreira nos principais </w:t>
      </w:r>
    </w:p>
    <w:p w:rsidR="004B1E7F" w:rsidRDefault="004B1E7F" w:rsidP="004B1E7F">
      <w:r>
        <w:t xml:space="preserve">bancos do país. No Safra foram efetivadas 75 novas </w:t>
      </w:r>
    </w:p>
    <w:p w:rsidR="004B1E7F" w:rsidRDefault="004B1E7F" w:rsidP="004B1E7F">
      <w:r>
        <w:t xml:space="preserve">contratações em 2009. </w:t>
      </w:r>
    </w:p>
    <w:p w:rsidR="004B1E7F" w:rsidRDefault="004B1E7F" w:rsidP="004B1E7F"/>
    <w:p w:rsidR="004B1E7F" w:rsidRDefault="004B1E7F" w:rsidP="004B1E7F">
      <w:r>
        <w:t xml:space="preserve">No programa ESPRO – Jovem Aprendiz – atualmente o Banco </w:t>
      </w:r>
    </w:p>
    <w:p w:rsidR="004B1E7F" w:rsidRDefault="004B1E7F" w:rsidP="004B1E7F">
      <w:r>
        <w:t xml:space="preserve">mantém 31 jovens atuando em diversas cidades. Muitos outros </w:t>
      </w:r>
    </w:p>
    <w:p w:rsidR="004B1E7F" w:rsidRDefault="004B1E7F" w:rsidP="004B1E7F">
      <w:r>
        <w:t xml:space="preserve">já foram efetivados, desde o início do programa, em 2004. </w:t>
      </w:r>
    </w:p>
    <w:p w:rsidR="004B1E7F" w:rsidRDefault="004B1E7F" w:rsidP="004B1E7F"/>
    <w:p w:rsidR="004B1E7F" w:rsidRDefault="004B1E7F" w:rsidP="004B1E7F">
      <w:r>
        <w:t xml:space="preserve">O Banco Safra encerrou o exercício de 2009 com um efetivo de </w:t>
      </w:r>
    </w:p>
    <w:p w:rsidR="004B1E7F" w:rsidRDefault="004B1E7F" w:rsidP="004B1E7F"/>
    <w:p w:rsidR="004B1E7F" w:rsidRDefault="004B1E7F" w:rsidP="004B1E7F">
      <w:r>
        <w:t xml:space="preserve">4.906 colaboradores. </w:t>
      </w:r>
    </w:p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RESPONSABILIDADE SOCIAL </w:t>
      </w:r>
    </w:p>
    <w:p w:rsidR="004B1E7F" w:rsidRDefault="004B1E7F" w:rsidP="004B1E7F"/>
    <w:p w:rsidR="004B1E7F" w:rsidRDefault="004B1E7F" w:rsidP="004B1E7F">
      <w:r>
        <w:t xml:space="preserve">O Banco Safra, seguindo tradição que remonta à origem da </w:t>
      </w:r>
    </w:p>
    <w:p w:rsidR="004B1E7F" w:rsidRDefault="004B1E7F" w:rsidP="004B1E7F">
      <w:r>
        <w:t xml:space="preserve">família de seu controlador, tem longo histórico de apoio a </w:t>
      </w:r>
    </w:p>
    <w:p w:rsidR="004B1E7F" w:rsidRDefault="004B1E7F" w:rsidP="004B1E7F">
      <w:r>
        <w:t xml:space="preserve">projetos de interesse comunitário e social. Impulsionado por </w:t>
      </w:r>
    </w:p>
    <w:p w:rsidR="004B1E7F" w:rsidRDefault="004B1E7F" w:rsidP="004B1E7F">
      <w:r>
        <w:t xml:space="preserve">essa cultura, mantém parceria com o Instituto </w:t>
      </w:r>
      <w:proofErr w:type="spellStart"/>
      <w:r>
        <w:t>Ethos</w:t>
      </w:r>
      <w:proofErr w:type="spellEnd"/>
      <w:r>
        <w:t xml:space="preserve">, organização </w:t>
      </w:r>
    </w:p>
    <w:p w:rsidR="004B1E7F" w:rsidRDefault="004B1E7F" w:rsidP="004B1E7F">
      <w:r>
        <w:t xml:space="preserve">não-governamental de reconhecido respeito público, no </w:t>
      </w:r>
    </w:p>
    <w:p w:rsidR="004B1E7F" w:rsidRDefault="004B1E7F" w:rsidP="004B1E7F">
      <w:r>
        <w:t xml:space="preserve">programa visando mobilizar e auxiliar empresas a incorporarem </w:t>
      </w:r>
    </w:p>
    <w:p w:rsidR="004B1E7F" w:rsidRDefault="004B1E7F" w:rsidP="004B1E7F"/>
    <w:p w:rsidR="004B1E7F" w:rsidRDefault="004B1E7F" w:rsidP="004B1E7F">
      <w:r>
        <w:t xml:space="preserve">o conceito de responsabilidade social em suas ações. </w:t>
      </w:r>
    </w:p>
    <w:p w:rsidR="004B1E7F" w:rsidRDefault="004B1E7F" w:rsidP="004B1E7F">
      <w:r>
        <w:t xml:space="preserve">Através do Instituto Cultural J. Safra, com o apoio do Ministério </w:t>
      </w:r>
    </w:p>
    <w:p w:rsidR="004B1E7F" w:rsidRDefault="004B1E7F" w:rsidP="004B1E7F">
      <w:r>
        <w:t xml:space="preserve">da Cultura e incentivos da Lei </w:t>
      </w:r>
      <w:proofErr w:type="spellStart"/>
      <w:r>
        <w:t>Rouanet</w:t>
      </w:r>
      <w:proofErr w:type="spellEnd"/>
      <w:r>
        <w:t xml:space="preserve">, o Banco vem mantendo </w:t>
      </w:r>
    </w:p>
    <w:p w:rsidR="004B1E7F" w:rsidRDefault="004B1E7F" w:rsidP="004B1E7F">
      <w:r>
        <w:t xml:space="preserve">sua política de edição de livros de arte. Nessa linha, o livro </w:t>
      </w:r>
    </w:p>
    <w:p w:rsidR="004B1E7F" w:rsidRDefault="004B1E7F" w:rsidP="004B1E7F">
      <w:r>
        <w:t xml:space="preserve">anual retratando as mais expressivas obras do acervo de </w:t>
      </w:r>
    </w:p>
    <w:p w:rsidR="004B1E7F" w:rsidRDefault="004B1E7F" w:rsidP="004B1E7F">
      <w:r>
        <w:t xml:space="preserve">museus brasileiros é o projeto de maior fôlego. Em 2009, a série </w:t>
      </w:r>
    </w:p>
    <w:p w:rsidR="004B1E7F" w:rsidRDefault="004B1E7F" w:rsidP="004B1E7F">
      <w:r>
        <w:t xml:space="preserve">“Museus Brasileiros”, iniciada em 1982, foi acrescida com o </w:t>
      </w:r>
    </w:p>
    <w:p w:rsidR="004B1E7F" w:rsidRDefault="004B1E7F" w:rsidP="004B1E7F">
      <w:r>
        <w:t xml:space="preserve">lançamento do 28º volume da coleção, dedicado à Fundação </w:t>
      </w:r>
    </w:p>
    <w:p w:rsidR="004B1E7F" w:rsidRDefault="004B1E7F" w:rsidP="004B1E7F">
      <w:proofErr w:type="spellStart"/>
      <w:r>
        <w:t>Iberê</w:t>
      </w:r>
      <w:proofErr w:type="spellEnd"/>
      <w:r>
        <w:t xml:space="preserve"> Camargo. </w:t>
      </w:r>
    </w:p>
    <w:p w:rsidR="004B1E7F" w:rsidRDefault="004B1E7F" w:rsidP="004B1E7F"/>
    <w:p w:rsidR="004B1E7F" w:rsidRDefault="004B1E7F" w:rsidP="004B1E7F">
      <w:r>
        <w:t xml:space="preserve">Ainda na área de cultura, o Instituto freqüentemente apóia </w:t>
      </w:r>
    </w:p>
    <w:p w:rsidR="004B1E7F" w:rsidRDefault="004B1E7F" w:rsidP="004B1E7F">
      <w:r>
        <w:t xml:space="preserve">exposições, como a dos 60 anos do MAM - Museu de Arte </w:t>
      </w:r>
    </w:p>
    <w:p w:rsidR="004B1E7F" w:rsidRDefault="004B1E7F" w:rsidP="004B1E7F">
      <w:r>
        <w:t xml:space="preserve">Moderna de São Paulo, e a aquisição de obras para museus. </w:t>
      </w:r>
    </w:p>
    <w:p w:rsidR="004B1E7F" w:rsidRDefault="004B1E7F" w:rsidP="004B1E7F">
      <w:r>
        <w:t xml:space="preserve">Também contribui para a restauração de prédios históricos, a </w:t>
      </w:r>
    </w:p>
    <w:p w:rsidR="004B1E7F" w:rsidRDefault="004B1E7F" w:rsidP="004B1E7F">
      <w:r>
        <w:t xml:space="preserve">exemplo do projeto de reconstrução do Teatro Cultura Artística. </w:t>
      </w:r>
    </w:p>
    <w:p w:rsidR="004B1E7F" w:rsidRDefault="004B1E7F" w:rsidP="004B1E7F"/>
    <w:p w:rsidR="004B1E7F" w:rsidRDefault="004B1E7F" w:rsidP="004B1E7F">
      <w:r>
        <w:t xml:space="preserve">A Fundação Vicky e Joseph Safra, por seu turno, tem mantido </w:t>
      </w:r>
    </w:p>
    <w:p w:rsidR="004B1E7F" w:rsidRDefault="004B1E7F" w:rsidP="004B1E7F">
      <w:r>
        <w:t xml:space="preserve">sua filosofia de contribuir para a construção e manutenção de </w:t>
      </w:r>
    </w:p>
    <w:p w:rsidR="004B1E7F" w:rsidRDefault="004B1E7F" w:rsidP="004B1E7F">
      <w:r>
        <w:lastRenderedPageBreak/>
        <w:t xml:space="preserve">hospitais, escolas, institutos de pesquisa e outras obras sociais </w:t>
      </w:r>
    </w:p>
    <w:p w:rsidR="004B1E7F" w:rsidRDefault="004B1E7F" w:rsidP="004B1E7F">
      <w:r>
        <w:t xml:space="preserve">comunitárias e de caráter beneficente. Nesse sentido, desde </w:t>
      </w:r>
    </w:p>
    <w:p w:rsidR="004B1E7F" w:rsidRDefault="004B1E7F" w:rsidP="004B1E7F">
      <w:r>
        <w:t xml:space="preserve">1995, dá apoio à FGV – Fundação Getulio Vargas de São Paulo, </w:t>
      </w:r>
    </w:p>
    <w:p w:rsidR="004B1E7F" w:rsidRDefault="004B1E7F" w:rsidP="004B1E7F">
      <w:r>
        <w:t xml:space="preserve">para o desenvolvimento do projeto “Fundo de Bolsas”, </w:t>
      </w:r>
    </w:p>
    <w:p w:rsidR="004B1E7F" w:rsidRDefault="004B1E7F" w:rsidP="004B1E7F">
      <w:r>
        <w:t xml:space="preserve">destinado a alunos que necessitam dessa modalidade de </w:t>
      </w:r>
    </w:p>
    <w:p w:rsidR="004B1E7F" w:rsidRDefault="004B1E7F" w:rsidP="004B1E7F">
      <w:r>
        <w:t xml:space="preserve">crédito educativo para cursos em escolas de excelência. </w:t>
      </w:r>
    </w:p>
    <w:p w:rsidR="004B1E7F" w:rsidRDefault="004B1E7F" w:rsidP="004B1E7F"/>
    <w:p w:rsidR="004B1E7F" w:rsidRDefault="004B1E7F" w:rsidP="004B1E7F">
      <w:r>
        <w:t xml:space="preserve">O Grupo Safra, com o objetivo de promover a inclusão social e </w:t>
      </w:r>
    </w:p>
    <w:p w:rsidR="004B1E7F" w:rsidRDefault="004B1E7F" w:rsidP="004B1E7F"/>
    <w:p w:rsidR="004B1E7F" w:rsidRDefault="004B1E7F" w:rsidP="004B1E7F">
      <w:r>
        <w:t xml:space="preserve">o resgate da cidadania, tem participado de diversos projetos </w:t>
      </w:r>
    </w:p>
    <w:p w:rsidR="004B1E7F" w:rsidRDefault="004B1E7F" w:rsidP="004B1E7F">
      <w:r>
        <w:t xml:space="preserve">educacionais. Um dos mais importantes, desenvolvido com </w:t>
      </w:r>
    </w:p>
    <w:p w:rsidR="004B1E7F" w:rsidRDefault="004B1E7F" w:rsidP="004B1E7F">
      <w:r>
        <w:t xml:space="preserve">a Fundação </w:t>
      </w:r>
      <w:proofErr w:type="spellStart"/>
      <w:r>
        <w:t>Abrinq</w:t>
      </w:r>
      <w:proofErr w:type="spellEnd"/>
      <w:r>
        <w:t xml:space="preserve">, é o de Educação Infantil, que já resultou </w:t>
      </w:r>
    </w:p>
    <w:p w:rsidR="004B1E7F" w:rsidRDefault="004B1E7F" w:rsidP="004B1E7F">
      <w:r>
        <w:t xml:space="preserve">na construção de três núcleos de atendimento para crianças </w:t>
      </w:r>
    </w:p>
    <w:p w:rsidR="004B1E7F" w:rsidRDefault="004B1E7F" w:rsidP="004B1E7F">
      <w:r>
        <w:t xml:space="preserve">de zero a seis anos em regiões da periferia de São Paulo – </w:t>
      </w:r>
    </w:p>
    <w:p w:rsidR="004B1E7F" w:rsidRDefault="004B1E7F" w:rsidP="004B1E7F">
      <w:r>
        <w:t xml:space="preserve">Ermelino Matarazzo, Osasco e Parelheiros. Tais núcleos, </w:t>
      </w:r>
    </w:p>
    <w:p w:rsidR="004B1E7F" w:rsidRDefault="004B1E7F" w:rsidP="004B1E7F">
      <w:r>
        <w:t xml:space="preserve">entregues completamente equipados, funcionam como centros </w:t>
      </w:r>
    </w:p>
    <w:p w:rsidR="004B1E7F" w:rsidRDefault="004B1E7F" w:rsidP="004B1E7F">
      <w:r>
        <w:t xml:space="preserve">de referência, inclusive para a formação de pessoal de </w:t>
      </w:r>
    </w:p>
    <w:p w:rsidR="004B1E7F" w:rsidRDefault="004B1E7F" w:rsidP="004B1E7F">
      <w:r>
        <w:t xml:space="preserve">creches vizinhas. O histórico do programa registra </w:t>
      </w:r>
    </w:p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o total de 2.600 crianças beneficiadas e a capacitação de mais </w:t>
      </w:r>
    </w:p>
    <w:p w:rsidR="004B1E7F" w:rsidRDefault="004B1E7F" w:rsidP="004B1E7F">
      <w:r>
        <w:t xml:space="preserve">de 300 profissionais. Por esse apoio recebeu da entidade o </w:t>
      </w:r>
    </w:p>
    <w:p w:rsidR="004B1E7F" w:rsidRDefault="004B1E7F" w:rsidP="004B1E7F">
      <w:r>
        <w:t xml:space="preserve">título de “Empresa Amiga da Criança”. Outro projeto de que </w:t>
      </w:r>
    </w:p>
    <w:p w:rsidR="004B1E7F" w:rsidRDefault="004B1E7F" w:rsidP="004B1E7F">
      <w:r>
        <w:t xml:space="preserve">participa, através do Fundo de Amparo à Criança e ao </w:t>
      </w:r>
    </w:p>
    <w:p w:rsidR="004B1E7F" w:rsidRDefault="004B1E7F" w:rsidP="004B1E7F">
      <w:r>
        <w:t>Adolescente (</w:t>
      </w:r>
      <w:proofErr w:type="spellStart"/>
      <w:r>
        <w:t>Fumcad</w:t>
      </w:r>
      <w:proofErr w:type="spellEnd"/>
      <w:r>
        <w:t>), é o desenvolvido pela APAE -</w:t>
      </w:r>
    </w:p>
    <w:p w:rsidR="004B1E7F" w:rsidRDefault="004B1E7F" w:rsidP="004B1E7F">
      <w:r>
        <w:t xml:space="preserve">Associação dos Pais e Amigos dos Excepcionais de São Paulo </w:t>
      </w:r>
    </w:p>
    <w:p w:rsidR="004B1E7F" w:rsidRDefault="004B1E7F" w:rsidP="004B1E7F">
      <w:r>
        <w:t xml:space="preserve">– “Parceiros pela Capacitação”, que visa promover a inclusão </w:t>
      </w:r>
    </w:p>
    <w:p w:rsidR="004B1E7F" w:rsidRDefault="004B1E7F" w:rsidP="004B1E7F">
      <w:r>
        <w:t xml:space="preserve">social de jovens e adultos a partir de 16 anos, com deficiência </w:t>
      </w:r>
    </w:p>
    <w:p w:rsidR="004B1E7F" w:rsidRDefault="004B1E7F" w:rsidP="004B1E7F">
      <w:r>
        <w:t xml:space="preserve">intelectual, no mercado de trabalho, e oferecer assessoria </w:t>
      </w:r>
    </w:p>
    <w:p w:rsidR="004B1E7F" w:rsidRDefault="004B1E7F" w:rsidP="004B1E7F">
      <w:r>
        <w:t xml:space="preserve">profissional a empresas nos processos de inclusão. </w:t>
      </w:r>
    </w:p>
    <w:p w:rsidR="004B1E7F" w:rsidRDefault="004B1E7F" w:rsidP="004B1E7F">
      <w:r>
        <w:t xml:space="preserve">De acordo com essa preocupação de contribuir para aumentar </w:t>
      </w:r>
    </w:p>
    <w:p w:rsidR="004B1E7F" w:rsidRDefault="004B1E7F" w:rsidP="004B1E7F">
      <w:r>
        <w:t xml:space="preserve">a oferta de oportunidades na formação de crianças de </w:t>
      </w:r>
    </w:p>
    <w:p w:rsidR="004B1E7F" w:rsidRDefault="004B1E7F" w:rsidP="004B1E7F">
      <w:r>
        <w:t xml:space="preserve">0 a 6 anos, ainda em parceria com o Conselho Municipal dos </w:t>
      </w:r>
    </w:p>
    <w:p w:rsidR="004B1E7F" w:rsidRDefault="004B1E7F" w:rsidP="004B1E7F">
      <w:r>
        <w:t xml:space="preserve">Direitos da Criança e do Adolescente e o </w:t>
      </w:r>
      <w:proofErr w:type="spellStart"/>
      <w:r>
        <w:t>Fumcad</w:t>
      </w:r>
      <w:proofErr w:type="spellEnd"/>
      <w:r>
        <w:t xml:space="preserve">, o Grupo </w:t>
      </w:r>
    </w:p>
    <w:p w:rsidR="004B1E7F" w:rsidRDefault="004B1E7F" w:rsidP="004B1E7F">
      <w:r>
        <w:t xml:space="preserve">Safra já construiu, equipou e doou à Prefeitura de São Paulo </w:t>
      </w:r>
    </w:p>
    <w:p w:rsidR="004B1E7F" w:rsidRDefault="004B1E7F" w:rsidP="004B1E7F"/>
    <w:p w:rsidR="004B1E7F" w:rsidRDefault="004B1E7F" w:rsidP="004B1E7F">
      <w:r>
        <w:t xml:space="preserve">o Centro de Educação Infantil "CEI" do bairro de Pirituba. </w:t>
      </w:r>
    </w:p>
    <w:p w:rsidR="004B1E7F" w:rsidRDefault="004B1E7F" w:rsidP="004B1E7F">
      <w:r>
        <w:t xml:space="preserve">Através de convênio, nos mesmos moldes, concluiu a </w:t>
      </w:r>
    </w:p>
    <w:p w:rsidR="004B1E7F" w:rsidRDefault="004B1E7F" w:rsidP="004B1E7F">
      <w:r>
        <w:t xml:space="preserve">construção e equipou um segundo CEI, no bairro do Jaguaré, </w:t>
      </w:r>
    </w:p>
    <w:p w:rsidR="004B1E7F" w:rsidRDefault="004B1E7F" w:rsidP="004B1E7F">
      <w:r>
        <w:t xml:space="preserve">igualmente doado à Prefeitura de São Paulo. </w:t>
      </w:r>
    </w:p>
    <w:p w:rsidR="004B1E7F" w:rsidRDefault="004B1E7F" w:rsidP="004B1E7F">
      <w:r>
        <w:t xml:space="preserve">O Banco Safra também participa, entre outros projetos, da </w:t>
      </w:r>
    </w:p>
    <w:p w:rsidR="004B1E7F" w:rsidRDefault="004B1E7F" w:rsidP="004B1E7F">
      <w:r>
        <w:t xml:space="preserve">campanha de produção e distribuição de livros em Braille, </w:t>
      </w:r>
    </w:p>
    <w:p w:rsidR="004B1E7F" w:rsidRDefault="004B1E7F" w:rsidP="004B1E7F">
      <w:r>
        <w:t xml:space="preserve">desenvolvido pela Fundação </w:t>
      </w:r>
      <w:proofErr w:type="spellStart"/>
      <w:r>
        <w:t>Dorina</w:t>
      </w:r>
      <w:proofErr w:type="spellEnd"/>
      <w:r>
        <w:t xml:space="preserve"> </w:t>
      </w:r>
      <w:proofErr w:type="spellStart"/>
      <w:r>
        <w:t>Nowill</w:t>
      </w:r>
      <w:proofErr w:type="spellEnd"/>
      <w:r>
        <w:t xml:space="preserve"> e do projeto </w:t>
      </w:r>
    </w:p>
    <w:p w:rsidR="004B1E7F" w:rsidRDefault="004B1E7F" w:rsidP="004B1E7F">
      <w:r>
        <w:t xml:space="preserve">Aprender com Liberdade, implementado pela </w:t>
      </w:r>
      <w:proofErr w:type="spellStart"/>
      <w:r>
        <w:t>Unibes</w:t>
      </w:r>
      <w:proofErr w:type="spellEnd"/>
      <w:r>
        <w:t xml:space="preserve"> – União </w:t>
      </w:r>
    </w:p>
    <w:p w:rsidR="004B1E7F" w:rsidRDefault="004B1E7F" w:rsidP="004B1E7F">
      <w:r>
        <w:t xml:space="preserve">Brasileiro Israelita do Bem Estar Social, que tem como objetivo </w:t>
      </w:r>
    </w:p>
    <w:p w:rsidR="004B1E7F" w:rsidRDefault="004B1E7F" w:rsidP="004B1E7F">
      <w:r>
        <w:t xml:space="preserve">a valorização da identidade e a autonomia de crianças e </w:t>
      </w:r>
    </w:p>
    <w:p w:rsidR="004B1E7F" w:rsidRDefault="004B1E7F" w:rsidP="004B1E7F">
      <w:r>
        <w:t xml:space="preserve">jovens, entre 6 e 16 anos, em oficinas de convivência esportiva. </w:t>
      </w:r>
    </w:p>
    <w:p w:rsidR="004B1E7F" w:rsidRDefault="004B1E7F" w:rsidP="004B1E7F">
      <w:r>
        <w:lastRenderedPageBreak/>
        <w:t xml:space="preserve">Também apóia o programa da AACD – Associação de </w:t>
      </w:r>
    </w:p>
    <w:p w:rsidR="004B1E7F" w:rsidRDefault="004B1E7F" w:rsidP="004B1E7F">
      <w:r>
        <w:t xml:space="preserve">Assistência à Criança Deficiente, que visa assegurar à criança </w:t>
      </w:r>
    </w:p>
    <w:p w:rsidR="004B1E7F" w:rsidRDefault="004B1E7F" w:rsidP="004B1E7F">
      <w:r>
        <w:t xml:space="preserve">e ao adolescente portador de deficiência física o acesso aos </w:t>
      </w:r>
    </w:p>
    <w:p w:rsidR="004B1E7F" w:rsidRDefault="004B1E7F" w:rsidP="004B1E7F">
      <w:r>
        <w:t xml:space="preserve">serviços de reabilitação e habilitação, de forma que atinjam o </w:t>
      </w:r>
    </w:p>
    <w:p w:rsidR="004B1E7F" w:rsidRDefault="004B1E7F" w:rsidP="004B1E7F">
      <w:r>
        <w:t xml:space="preserve">máximo de seu desenvolvimento. </w:t>
      </w:r>
    </w:p>
    <w:p w:rsidR="004B1E7F" w:rsidRDefault="004B1E7F" w:rsidP="004B1E7F"/>
    <w:p w:rsidR="004B1E7F" w:rsidRDefault="004B1E7F" w:rsidP="004B1E7F">
      <w:r>
        <w:t xml:space="preserve">O apoio dado ao Instituto São Paulo Sustentável e ao seu </w:t>
      </w:r>
    </w:p>
    <w:p w:rsidR="004B1E7F" w:rsidRDefault="004B1E7F" w:rsidP="004B1E7F">
      <w:r>
        <w:t xml:space="preserve">Movimento Nossa São Paulo, é outro que expressa a filosofia </w:t>
      </w:r>
    </w:p>
    <w:p w:rsidR="004B1E7F" w:rsidRDefault="004B1E7F" w:rsidP="004B1E7F">
      <w:r>
        <w:t xml:space="preserve">do Safra de participar e valorizar iniciativas em favor da </w:t>
      </w:r>
    </w:p>
    <w:p w:rsidR="004B1E7F" w:rsidRDefault="004B1E7F" w:rsidP="004B1E7F">
      <w:r>
        <w:t xml:space="preserve">cidadania. O objetivo do Movimento é o de reunir, mobilizar e </w:t>
      </w:r>
    </w:p>
    <w:p w:rsidR="004B1E7F" w:rsidRDefault="004B1E7F" w:rsidP="004B1E7F">
      <w:r>
        <w:t xml:space="preserve">comprometer a sociedade e empresas com uma agenda de </w:t>
      </w:r>
    </w:p>
    <w:p w:rsidR="004B1E7F" w:rsidRDefault="004B1E7F" w:rsidP="004B1E7F">
      <w:r>
        <w:t xml:space="preserve">ações que levem à construção de uma São Paulo justa e </w:t>
      </w:r>
    </w:p>
    <w:p w:rsidR="004B1E7F" w:rsidRDefault="004B1E7F" w:rsidP="004B1E7F">
      <w:r>
        <w:t xml:space="preserve">sustentável.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 E SAFRA </w:t>
      </w:r>
    </w:p>
    <w:p w:rsidR="004B1E7F" w:rsidRDefault="004B1E7F" w:rsidP="004B1E7F">
      <w:r>
        <w:t xml:space="preserve">CONSOLIDADO </w:t>
      </w:r>
    </w:p>
    <w:p w:rsidR="004B1E7F" w:rsidRDefault="004B1E7F" w:rsidP="004B1E7F"/>
    <w:p w:rsidR="004B1E7F" w:rsidRDefault="004B1E7F" w:rsidP="004B1E7F">
      <w:r>
        <w:t xml:space="preserve">DEMONSTRAÇÕES FINANCEIRAS </w:t>
      </w:r>
    </w:p>
    <w:p w:rsidR="004B1E7F" w:rsidRDefault="004B1E7F" w:rsidP="004B1E7F"/>
    <w:p w:rsidR="004B1E7F" w:rsidRDefault="004B1E7F" w:rsidP="004B1E7F">
      <w:r>
        <w:t xml:space="preserve">Balanço Patrimonial </w:t>
      </w:r>
    </w:p>
    <w:p w:rsidR="004B1E7F" w:rsidRDefault="004B1E7F" w:rsidP="004B1E7F">
      <w:r>
        <w:t xml:space="preserve">página 80 </w:t>
      </w:r>
    </w:p>
    <w:p w:rsidR="004B1E7F" w:rsidRDefault="004B1E7F" w:rsidP="004B1E7F"/>
    <w:p w:rsidR="004B1E7F" w:rsidRDefault="004B1E7F" w:rsidP="004B1E7F">
      <w:r>
        <w:t xml:space="preserve">Demonstrações do Resultado </w:t>
      </w:r>
    </w:p>
    <w:p w:rsidR="004B1E7F" w:rsidRDefault="004B1E7F" w:rsidP="004B1E7F">
      <w:r>
        <w:t xml:space="preserve">página 84 </w:t>
      </w:r>
    </w:p>
    <w:p w:rsidR="004B1E7F" w:rsidRDefault="004B1E7F" w:rsidP="004B1E7F"/>
    <w:p w:rsidR="004B1E7F" w:rsidRDefault="004B1E7F" w:rsidP="004B1E7F">
      <w:r>
        <w:t xml:space="preserve">Demonstrações das Mutações do </w:t>
      </w:r>
    </w:p>
    <w:p w:rsidR="004B1E7F" w:rsidRDefault="004B1E7F" w:rsidP="004B1E7F">
      <w:r>
        <w:t xml:space="preserve">Patrimônio Líquido do Controlador </w:t>
      </w:r>
    </w:p>
    <w:p w:rsidR="004B1E7F" w:rsidRDefault="004B1E7F" w:rsidP="004B1E7F">
      <w:r>
        <w:t xml:space="preserve">página 85 </w:t>
      </w:r>
    </w:p>
    <w:p w:rsidR="004B1E7F" w:rsidRDefault="004B1E7F" w:rsidP="004B1E7F"/>
    <w:p w:rsidR="004B1E7F" w:rsidRDefault="004B1E7F" w:rsidP="004B1E7F">
      <w:r>
        <w:t xml:space="preserve">Demonstrações dos Fluxos de Caixa </w:t>
      </w:r>
    </w:p>
    <w:p w:rsidR="004B1E7F" w:rsidRDefault="004B1E7F" w:rsidP="004B1E7F">
      <w:r>
        <w:t xml:space="preserve">página 86 </w:t>
      </w:r>
    </w:p>
    <w:p w:rsidR="004B1E7F" w:rsidRDefault="004B1E7F" w:rsidP="004B1E7F"/>
    <w:p w:rsidR="004B1E7F" w:rsidRDefault="004B1E7F" w:rsidP="004B1E7F">
      <w:r>
        <w:t xml:space="preserve">Notas Explicativas da Administração </w:t>
      </w:r>
    </w:p>
    <w:p w:rsidR="004B1E7F" w:rsidRDefault="004B1E7F" w:rsidP="004B1E7F">
      <w:r>
        <w:t xml:space="preserve">às Demonstrações Financeiras </w:t>
      </w:r>
    </w:p>
    <w:p w:rsidR="004B1E7F" w:rsidRDefault="004B1E7F" w:rsidP="004B1E7F">
      <w:r>
        <w:t xml:space="preserve">página 88 </w:t>
      </w:r>
    </w:p>
    <w:p w:rsidR="004B1E7F" w:rsidRDefault="004B1E7F" w:rsidP="004B1E7F"/>
    <w:p w:rsidR="004B1E7F" w:rsidRDefault="004B1E7F" w:rsidP="004B1E7F">
      <w:r>
        <w:t xml:space="preserve">Resumo do Relatório do Comitê de </w:t>
      </w:r>
    </w:p>
    <w:p w:rsidR="004B1E7F" w:rsidRDefault="004B1E7F" w:rsidP="004B1E7F">
      <w:r>
        <w:t xml:space="preserve">Auditoria e Parecer dos Auditores </w:t>
      </w:r>
    </w:p>
    <w:p w:rsidR="004B1E7F" w:rsidRDefault="004B1E7F" w:rsidP="004B1E7F">
      <w:r>
        <w:t xml:space="preserve">Independentes </w:t>
      </w:r>
    </w:p>
    <w:p w:rsidR="004B1E7F" w:rsidRDefault="004B1E7F" w:rsidP="004B1E7F">
      <w:r>
        <w:t xml:space="preserve">página 138 </w:t>
      </w:r>
    </w:p>
    <w:p w:rsidR="004B1E7F" w:rsidRDefault="004B1E7F" w:rsidP="004B1E7F"/>
    <w:p w:rsidR="004B1E7F" w:rsidRDefault="004B1E7F" w:rsidP="004B1E7F">
      <w:r>
        <w:lastRenderedPageBreak/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>
      <w:r>
        <w:t xml:space="preserve">BALANÇOS PATRIMONIAIS </w:t>
      </w:r>
    </w:p>
    <w:p w:rsidR="004B1E7F" w:rsidRDefault="004B1E7F" w:rsidP="004B1E7F">
      <w:r>
        <w:t xml:space="preserve">EM 31 DE DEZEMBRO </w:t>
      </w:r>
    </w:p>
    <w:p w:rsidR="004B1E7F" w:rsidRDefault="004B1E7F" w:rsidP="004B1E7F">
      <w:r>
        <w:t xml:space="preserve">EM MILHARES DE REAIS </w:t>
      </w:r>
    </w:p>
    <w:p w:rsidR="004B1E7F" w:rsidRDefault="004B1E7F" w:rsidP="004B1E7F">
      <w:r>
        <w:t xml:space="preserve">BANCO SAFRA S.A. SAFRA CONSOLIDADO </w:t>
      </w:r>
    </w:p>
    <w:p w:rsidR="004B1E7F" w:rsidRDefault="004B1E7F" w:rsidP="004B1E7F">
      <w:r>
        <w:t xml:space="preserve">2009 2008 2009 2008 </w:t>
      </w:r>
    </w:p>
    <w:p w:rsidR="004B1E7F" w:rsidRDefault="004B1E7F" w:rsidP="004B1E7F">
      <w:r>
        <w:t xml:space="preserve">ATIVO </w:t>
      </w:r>
    </w:p>
    <w:p w:rsidR="004B1E7F" w:rsidRDefault="004B1E7F" w:rsidP="004B1E7F">
      <w:r>
        <w:t xml:space="preserve">CIRCULANTE 40.077.203 42.821.615 51.055.500 49.655.754 </w:t>
      </w:r>
    </w:p>
    <w:p w:rsidR="004B1E7F" w:rsidRDefault="004B1E7F" w:rsidP="004B1E7F">
      <w:r>
        <w:t xml:space="preserve">Disponibilidades 514.817 381.665 589.231 433.022 </w:t>
      </w:r>
    </w:p>
    <w:p w:rsidR="004B1E7F" w:rsidRDefault="004B1E7F" w:rsidP="004B1E7F">
      <w:r>
        <w:t xml:space="preserve">Aplicações interfinanceiras de liquidez 19.126.715 5.361.696 18.827.631 3.323.930 </w:t>
      </w:r>
    </w:p>
    <w:p w:rsidR="004B1E7F" w:rsidRDefault="004B1E7F" w:rsidP="004B1E7F">
      <w:r>
        <w:t xml:space="preserve">Aplicações no mercado aberto 15.621.906 24.461 15.621.906 24.461 </w:t>
      </w:r>
    </w:p>
    <w:p w:rsidR="004B1E7F" w:rsidRDefault="004B1E7F" w:rsidP="004B1E7F">
      <w:r>
        <w:t xml:space="preserve">Aplicações em depósitos interfinanceiros 1.880.919 3.483.041 1.581.835 1.445.275 </w:t>
      </w:r>
    </w:p>
    <w:p w:rsidR="004B1E7F" w:rsidRDefault="004B1E7F" w:rsidP="004B1E7F">
      <w:r>
        <w:t xml:space="preserve">Aplicações em moedas estrangeiras 1.624.247 1.854.522 1.624.247 1.854.522 </w:t>
      </w:r>
    </w:p>
    <w:p w:rsidR="004B1E7F" w:rsidRDefault="004B1E7F" w:rsidP="004B1E7F">
      <w:r>
        <w:t xml:space="preserve">(Provisão para desvalorização) (357) (328) (357) (328) </w:t>
      </w:r>
    </w:p>
    <w:p w:rsidR="004B1E7F" w:rsidRDefault="004B1E7F" w:rsidP="004B1E7F">
      <w:r>
        <w:t xml:space="preserve">Títulos e valores mobiliários e instrumentos financeiros derivativos 1.848.636 20.152.574 11.427.643 26.564.430 </w:t>
      </w:r>
    </w:p>
    <w:p w:rsidR="004B1E7F" w:rsidRDefault="004B1E7F" w:rsidP="004B1E7F"/>
    <w:p w:rsidR="004B1E7F" w:rsidRDefault="004B1E7F" w:rsidP="004B1E7F">
      <w:r>
        <w:t xml:space="preserve">Carteira própria 913.854 9.158.745 10.483.715 15.492.734 </w:t>
      </w:r>
    </w:p>
    <w:p w:rsidR="004B1E7F" w:rsidRDefault="004B1E7F" w:rsidP="004B1E7F">
      <w:r>
        <w:t xml:space="preserve">Vinculados a compromissos de recompra 871.178 9.985.001 871.178 9.985.001 </w:t>
      </w:r>
    </w:p>
    <w:p w:rsidR="004B1E7F" w:rsidRDefault="004B1E7F" w:rsidP="004B1E7F">
      <w:r>
        <w:t xml:space="preserve">Instrumentos financeiros derivativos 46.034 202.513 44.509 197.648 </w:t>
      </w:r>
    </w:p>
    <w:p w:rsidR="004B1E7F" w:rsidRDefault="004B1E7F" w:rsidP="004B1E7F">
      <w:r>
        <w:t xml:space="preserve">Vinculados ao Banco Central e outros -557.958 -557.958 </w:t>
      </w:r>
    </w:p>
    <w:p w:rsidR="004B1E7F" w:rsidRDefault="004B1E7F" w:rsidP="004B1E7F">
      <w:r>
        <w:t xml:space="preserve">Vinculados a prestação de garantias 17.570 227.390 28.241 310.122 </w:t>
      </w:r>
    </w:p>
    <w:p w:rsidR="004B1E7F" w:rsidRDefault="004B1E7F" w:rsidP="004B1E7F">
      <w:r>
        <w:t xml:space="preserve">Títulos objeto de operações compromissadas </w:t>
      </w:r>
    </w:p>
    <w:p w:rsidR="004B1E7F" w:rsidRDefault="004B1E7F" w:rsidP="004B1E7F">
      <w:r>
        <w:t xml:space="preserve">com livre movimentação -20.967 -20.967 </w:t>
      </w:r>
    </w:p>
    <w:p w:rsidR="004B1E7F" w:rsidRDefault="004B1E7F" w:rsidP="004B1E7F"/>
    <w:p w:rsidR="004B1E7F" w:rsidRDefault="004B1E7F" w:rsidP="004B1E7F">
      <w:r>
        <w:t xml:space="preserve">Relações interfinanceiras 737.795 949.227 738.414 949.217 </w:t>
      </w:r>
    </w:p>
    <w:p w:rsidR="004B1E7F" w:rsidRDefault="004B1E7F" w:rsidP="004B1E7F"/>
    <w:p w:rsidR="004B1E7F" w:rsidRDefault="004B1E7F" w:rsidP="004B1E7F">
      <w:r>
        <w:t xml:space="preserve">Pagamentos e recebimentos a liquidar </w:t>
      </w:r>
    </w:p>
    <w:p w:rsidR="004B1E7F" w:rsidRDefault="004B1E7F" w:rsidP="004B1E7F">
      <w:r>
        <w:lastRenderedPageBreak/>
        <w:t xml:space="preserve">Créditos vinculados: </w:t>
      </w:r>
    </w:p>
    <w:p w:rsidR="004B1E7F" w:rsidRDefault="004B1E7F" w:rsidP="004B1E7F">
      <w:r>
        <w:t xml:space="preserve">Depósitos no Banco Central </w:t>
      </w:r>
    </w:p>
    <w:p w:rsidR="004B1E7F" w:rsidRDefault="004B1E7F" w:rsidP="004B1E7F">
      <w:r>
        <w:t xml:space="preserve">SFH - Sistema Financeiro da Habitação </w:t>
      </w:r>
    </w:p>
    <w:p w:rsidR="004B1E7F" w:rsidRDefault="004B1E7F" w:rsidP="004B1E7F">
      <w:r>
        <w:t xml:space="preserve">Repasses interfinanceiros </w:t>
      </w:r>
    </w:p>
    <w:p w:rsidR="004B1E7F" w:rsidRDefault="004B1E7F" w:rsidP="004B1E7F">
      <w:r>
        <w:t xml:space="preserve">Correspondentes </w:t>
      </w:r>
    </w:p>
    <w:p w:rsidR="004B1E7F" w:rsidRDefault="004B1E7F" w:rsidP="004B1E7F">
      <w:r>
        <w:t xml:space="preserve">Relações interdependências </w:t>
      </w:r>
    </w:p>
    <w:p w:rsidR="004B1E7F" w:rsidRDefault="004B1E7F" w:rsidP="004B1E7F">
      <w:r>
        <w:t xml:space="preserve">Recursos em trânsito de terceiros </w:t>
      </w:r>
    </w:p>
    <w:p w:rsidR="004B1E7F" w:rsidRDefault="004B1E7F" w:rsidP="004B1E7F">
      <w:r>
        <w:t xml:space="preserve">Transferências internas de recursos </w:t>
      </w:r>
    </w:p>
    <w:p w:rsidR="004B1E7F" w:rsidRDefault="004B1E7F" w:rsidP="004B1E7F">
      <w:r>
        <w:t xml:space="preserve">Operações de crédito </w:t>
      </w:r>
    </w:p>
    <w:p w:rsidR="004B1E7F" w:rsidRDefault="004B1E7F" w:rsidP="004B1E7F">
      <w:r>
        <w:t xml:space="preserve">Operações de crédito: </w:t>
      </w:r>
    </w:p>
    <w:p w:rsidR="004B1E7F" w:rsidRDefault="004B1E7F" w:rsidP="004B1E7F">
      <w:r>
        <w:t xml:space="preserve">Setor público </w:t>
      </w:r>
    </w:p>
    <w:p w:rsidR="004B1E7F" w:rsidRDefault="004B1E7F" w:rsidP="004B1E7F">
      <w:r>
        <w:t xml:space="preserve">Setor privado </w:t>
      </w:r>
    </w:p>
    <w:p w:rsidR="004B1E7F" w:rsidRDefault="004B1E7F" w:rsidP="004B1E7F">
      <w:r>
        <w:t xml:space="preserve">(Provisão para operações de crédito) </w:t>
      </w:r>
    </w:p>
    <w:p w:rsidR="004B1E7F" w:rsidRDefault="004B1E7F" w:rsidP="004B1E7F">
      <w:r>
        <w:t xml:space="preserve">10.865.038 </w:t>
      </w:r>
    </w:p>
    <w:p w:rsidR="004B1E7F" w:rsidRDefault="004B1E7F" w:rsidP="004B1E7F">
      <w:r>
        <w:t xml:space="preserve">(490.998) </w:t>
      </w:r>
    </w:p>
    <w:p w:rsidR="004B1E7F" w:rsidRDefault="004B1E7F" w:rsidP="004B1E7F">
      <w:r>
        <w:t xml:space="preserve">Operações de arrendamento mercantil </w:t>
      </w:r>
    </w:p>
    <w:p w:rsidR="004B1E7F" w:rsidRDefault="004B1E7F" w:rsidP="004B1E7F">
      <w:r>
        <w:t xml:space="preserve">Arrendamentos a receber: </w:t>
      </w:r>
    </w:p>
    <w:p w:rsidR="004B1E7F" w:rsidRDefault="004B1E7F" w:rsidP="004B1E7F">
      <w:r>
        <w:t xml:space="preserve">Operações de arrendamento a receber - Setor privado </w:t>
      </w:r>
    </w:p>
    <w:p w:rsidR="004B1E7F" w:rsidRDefault="004B1E7F" w:rsidP="004B1E7F">
      <w:r>
        <w:t xml:space="preserve">(Provisão para operações de arrendamento mercantil) </w:t>
      </w:r>
    </w:p>
    <w:p w:rsidR="004B1E7F" w:rsidRDefault="004B1E7F" w:rsidP="004B1E7F">
      <w:r>
        <w:t xml:space="preserve"> </w:t>
      </w:r>
    </w:p>
    <w:p w:rsidR="004B1E7F" w:rsidRDefault="004B1E7F" w:rsidP="004B1E7F">
      <w:r>
        <w:t xml:space="preserve">Outros créditos </w:t>
      </w:r>
    </w:p>
    <w:p w:rsidR="004B1E7F" w:rsidRDefault="004B1E7F" w:rsidP="004B1E7F">
      <w:r>
        <w:t xml:space="preserve">Créditos por avais e fianças honradas </w:t>
      </w:r>
    </w:p>
    <w:p w:rsidR="004B1E7F" w:rsidRDefault="004B1E7F" w:rsidP="004B1E7F">
      <w:r>
        <w:t xml:space="preserve">Carteira de câmbio </w:t>
      </w:r>
    </w:p>
    <w:p w:rsidR="004B1E7F" w:rsidRDefault="004B1E7F" w:rsidP="004B1E7F">
      <w:r>
        <w:t xml:space="preserve">Rendas a receber </w:t>
      </w:r>
    </w:p>
    <w:p w:rsidR="004B1E7F" w:rsidRDefault="004B1E7F" w:rsidP="004B1E7F">
      <w:r>
        <w:t xml:space="preserve">Negociação e intermediação de valores </w:t>
      </w:r>
    </w:p>
    <w:p w:rsidR="004B1E7F" w:rsidRDefault="004B1E7F" w:rsidP="004B1E7F">
      <w:r>
        <w:t xml:space="preserve">Diversos </w:t>
      </w:r>
    </w:p>
    <w:p w:rsidR="004B1E7F" w:rsidRDefault="004B1E7F" w:rsidP="004B1E7F">
      <w:r>
        <w:t xml:space="preserve">(Provisão para outros créditos) </w:t>
      </w:r>
    </w:p>
    <w:p w:rsidR="004B1E7F" w:rsidRDefault="004B1E7F" w:rsidP="004B1E7F">
      <w:r>
        <w:lastRenderedPageBreak/>
        <w:t xml:space="preserve">Outros valores e bens </w:t>
      </w:r>
    </w:p>
    <w:p w:rsidR="004B1E7F" w:rsidRDefault="004B1E7F" w:rsidP="004B1E7F">
      <w:r>
        <w:t xml:space="preserve">Despesas antecipadas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SAFRA CONSOLIDADO </w:t>
      </w:r>
    </w:p>
    <w:p w:rsidR="004B1E7F" w:rsidRDefault="004B1E7F" w:rsidP="004B1E7F">
      <w:r>
        <w:t xml:space="preserve">2009 2008 2009 2008 </w:t>
      </w:r>
    </w:p>
    <w:p w:rsidR="004B1E7F" w:rsidRDefault="004B1E7F" w:rsidP="004B1E7F">
      <w:r>
        <w:t xml:space="preserve">ATIVO </w:t>
      </w:r>
    </w:p>
    <w:p w:rsidR="004B1E7F" w:rsidRDefault="004B1E7F" w:rsidP="004B1E7F">
      <w:r>
        <w:t xml:space="preserve">NÃO CIRCULANTE 25.358.759 17.504.340 14.807.512 12.298.533 </w:t>
      </w:r>
    </w:p>
    <w:p w:rsidR="004B1E7F" w:rsidRDefault="004B1E7F" w:rsidP="004B1E7F">
      <w:r>
        <w:t xml:space="preserve">REALIZAVEL A LONGO PRAZO 21.381.860 14.198.936 14.021.917 11.408.493 </w:t>
      </w:r>
    </w:p>
    <w:p w:rsidR="004B1E7F" w:rsidRDefault="004B1E7F" w:rsidP="004B1E7F"/>
    <w:p w:rsidR="004B1E7F" w:rsidRDefault="004B1E7F" w:rsidP="004B1E7F">
      <w:r>
        <w:t xml:space="preserve">Aplicações interfinanceiras de liquidez 597.110 483.486 326.571 483.486 </w:t>
      </w:r>
    </w:p>
    <w:p w:rsidR="004B1E7F" w:rsidRDefault="004B1E7F" w:rsidP="004B1E7F">
      <w:r>
        <w:t>Aplicações no mercado aberto 117.340 -117.340 -</w:t>
      </w:r>
    </w:p>
    <w:p w:rsidR="004B1E7F" w:rsidRDefault="004B1E7F" w:rsidP="004B1E7F">
      <w:r>
        <w:t xml:space="preserve">Aplicações em depósitos interfinanceiros 479.835 272.784 209.296 272.784 </w:t>
      </w:r>
    </w:p>
    <w:p w:rsidR="004B1E7F" w:rsidRDefault="004B1E7F" w:rsidP="004B1E7F">
      <w:r>
        <w:t xml:space="preserve">Aplicações em moedas estrangeiras -210.702 -210.702 </w:t>
      </w:r>
    </w:p>
    <w:p w:rsidR="004B1E7F" w:rsidRDefault="004B1E7F" w:rsidP="004B1E7F">
      <w:r>
        <w:t>(Provisão para desvalorização) (65) -(65) -</w:t>
      </w:r>
    </w:p>
    <w:p w:rsidR="004B1E7F" w:rsidRDefault="004B1E7F" w:rsidP="004B1E7F"/>
    <w:p w:rsidR="004B1E7F" w:rsidRDefault="004B1E7F" w:rsidP="004B1E7F">
      <w:r>
        <w:t xml:space="preserve">Títulos e valores mobiliários e instrumentos financeiros derivativos 13.482.834 7.567.303 3.465.782 446.487 </w:t>
      </w:r>
    </w:p>
    <w:p w:rsidR="004B1E7F" w:rsidRDefault="004B1E7F" w:rsidP="004B1E7F"/>
    <w:p w:rsidR="004B1E7F" w:rsidRDefault="004B1E7F" w:rsidP="004B1E7F">
      <w:r>
        <w:t xml:space="preserve">Carteira própria 1.795.903 687.542 2.334.212 117.052 </w:t>
      </w:r>
    </w:p>
    <w:p w:rsidR="004B1E7F" w:rsidRDefault="004B1E7F" w:rsidP="004B1E7F">
      <w:r>
        <w:t xml:space="preserve">Vinculados a compromissos de recompra 10.589.153 6.600.728 -54.438 </w:t>
      </w:r>
    </w:p>
    <w:p w:rsidR="004B1E7F" w:rsidRDefault="004B1E7F" w:rsidP="004B1E7F">
      <w:r>
        <w:t xml:space="preserve">Instrumentos financeiros derivativos 125.289 279.033 125.075 274.997 </w:t>
      </w:r>
    </w:p>
    <w:p w:rsidR="004B1E7F" w:rsidRDefault="004B1E7F" w:rsidP="004B1E7F">
      <w:r>
        <w:t>Vinculados ao Banco Central e outros 275.601 -275.601 -</w:t>
      </w:r>
    </w:p>
    <w:p w:rsidR="004B1E7F" w:rsidRDefault="004B1E7F" w:rsidP="004B1E7F">
      <w:r>
        <w:t>Vinculados a prestação de garantias 696.888 -730.894 -</w:t>
      </w:r>
    </w:p>
    <w:p w:rsidR="004B1E7F" w:rsidRDefault="004B1E7F" w:rsidP="004B1E7F"/>
    <w:p w:rsidR="004B1E7F" w:rsidRDefault="004B1E7F" w:rsidP="004B1E7F">
      <w:r>
        <w:t>Relações interfinanceiras -23.370 --</w:t>
      </w:r>
    </w:p>
    <w:p w:rsidR="004B1E7F" w:rsidRDefault="004B1E7F" w:rsidP="004B1E7F"/>
    <w:p w:rsidR="004B1E7F" w:rsidRDefault="004B1E7F" w:rsidP="004B1E7F">
      <w:r>
        <w:t>Repasses interfinanceiros -23.370 --</w:t>
      </w:r>
    </w:p>
    <w:p w:rsidR="004B1E7F" w:rsidRDefault="004B1E7F" w:rsidP="004B1E7F">
      <w:r>
        <w:t xml:space="preserve">Operações de crédito 5.223.294 5.042.430 5.549.167 5.192.521 </w:t>
      </w:r>
    </w:p>
    <w:p w:rsidR="004B1E7F" w:rsidRDefault="004B1E7F" w:rsidP="004B1E7F">
      <w:r>
        <w:t xml:space="preserve">Operações de crédito: </w:t>
      </w:r>
    </w:p>
    <w:p w:rsidR="004B1E7F" w:rsidRDefault="004B1E7F" w:rsidP="004B1E7F">
      <w:r>
        <w:t>Setor público 4.375 -4.375 -</w:t>
      </w:r>
    </w:p>
    <w:p w:rsidR="004B1E7F" w:rsidRDefault="004B1E7F" w:rsidP="004B1E7F">
      <w:r>
        <w:t xml:space="preserve">Setor privado 5.319.738 5.140.429 5.650.754 5.292.136 </w:t>
      </w:r>
    </w:p>
    <w:p w:rsidR="004B1E7F" w:rsidRDefault="004B1E7F" w:rsidP="004B1E7F">
      <w:r>
        <w:lastRenderedPageBreak/>
        <w:t xml:space="preserve">(Provisão para operações de crédito) (100.819) (97.999) (105.962) (99.615) </w:t>
      </w:r>
    </w:p>
    <w:p w:rsidR="004B1E7F" w:rsidRDefault="004B1E7F" w:rsidP="004B1E7F">
      <w:r>
        <w:t xml:space="preserve">Operações de arrendamento mercantil 1.530.247 614.246 3.809.620 4.594.736 </w:t>
      </w:r>
    </w:p>
    <w:p w:rsidR="004B1E7F" w:rsidRDefault="004B1E7F" w:rsidP="004B1E7F">
      <w:r>
        <w:t xml:space="preserve">Arrendamentos a receber: </w:t>
      </w:r>
    </w:p>
    <w:p w:rsidR="004B1E7F" w:rsidRDefault="004B1E7F" w:rsidP="004B1E7F">
      <w:r>
        <w:t xml:space="preserve">Operações de arrendamento a receber - Setor privado 1.603.566 639.300 3.921.740 4.714.586 </w:t>
      </w:r>
    </w:p>
    <w:p w:rsidR="004B1E7F" w:rsidRDefault="004B1E7F" w:rsidP="004B1E7F">
      <w:r>
        <w:t xml:space="preserve">(Provisão para operações de arrendamento mercantil) (73.319) (25.054) (112.120) (119.850) </w:t>
      </w:r>
    </w:p>
    <w:p w:rsidR="004B1E7F" w:rsidRDefault="004B1E7F" w:rsidP="004B1E7F">
      <w:r>
        <w:t xml:space="preserve">Outros créditos 540.327 464.879 852.024 677.421 </w:t>
      </w:r>
    </w:p>
    <w:p w:rsidR="004B1E7F" w:rsidRDefault="004B1E7F" w:rsidP="004B1E7F">
      <w:r>
        <w:t xml:space="preserve">Carteira de câmbio 10.442 101.157 10.442 101.157 </w:t>
      </w:r>
    </w:p>
    <w:p w:rsidR="004B1E7F" w:rsidRDefault="004B1E7F" w:rsidP="004B1E7F">
      <w:r>
        <w:t xml:space="preserve">Rendas a receber -51 -51 </w:t>
      </w:r>
    </w:p>
    <w:p w:rsidR="004B1E7F" w:rsidRDefault="004B1E7F" w:rsidP="004B1E7F">
      <w:r>
        <w:t xml:space="preserve">Diversos 532.579 365.142 844.143 577.684 </w:t>
      </w:r>
    </w:p>
    <w:p w:rsidR="004B1E7F" w:rsidRDefault="004B1E7F" w:rsidP="004B1E7F">
      <w:r>
        <w:t xml:space="preserve">(Provisão para outros créditos) (2.694) (1.471) (2.561) (1.471) </w:t>
      </w:r>
    </w:p>
    <w:p w:rsidR="004B1E7F" w:rsidRDefault="004B1E7F" w:rsidP="004B1E7F">
      <w:r>
        <w:t xml:space="preserve">Outros valores e bens 8.048 3.222 18.753 13.842 </w:t>
      </w:r>
    </w:p>
    <w:p w:rsidR="004B1E7F" w:rsidRDefault="004B1E7F" w:rsidP="004B1E7F">
      <w:r>
        <w:t xml:space="preserve">Outros valores e bens 23.599 8.935 38.709 22.116 </w:t>
      </w:r>
    </w:p>
    <w:p w:rsidR="004B1E7F" w:rsidRDefault="004B1E7F" w:rsidP="004B1E7F">
      <w:r>
        <w:t xml:space="preserve">(Provisão para desvalorização) (15.551) (5.713) (19.956) (8.274) </w:t>
      </w:r>
    </w:p>
    <w:p w:rsidR="004B1E7F" w:rsidRDefault="004B1E7F" w:rsidP="004B1E7F">
      <w:r>
        <w:t xml:space="preserve">PERMANENTE 3.976.899 3.305.404 785.595 890.040 </w:t>
      </w:r>
    </w:p>
    <w:p w:rsidR="004B1E7F" w:rsidRDefault="004B1E7F" w:rsidP="004B1E7F">
      <w:r>
        <w:t xml:space="preserve">Investimentos 3.905.076 3.231.320 474.111 545.068 </w:t>
      </w:r>
    </w:p>
    <w:p w:rsidR="004B1E7F" w:rsidRDefault="004B1E7F" w:rsidP="004B1E7F">
      <w:r>
        <w:t xml:space="preserve">Participações em coligadas e controladas: </w:t>
      </w:r>
    </w:p>
    <w:p w:rsidR="004B1E7F" w:rsidRDefault="004B1E7F" w:rsidP="004B1E7F">
      <w:r>
        <w:t xml:space="preserve">No país 3.229.175 2.480.872 12.749 83.791 </w:t>
      </w:r>
    </w:p>
    <w:p w:rsidR="004B1E7F" w:rsidRDefault="004B1E7F" w:rsidP="004B1E7F">
      <w:r>
        <w:t>No exterior 219.484 293.992 --</w:t>
      </w:r>
    </w:p>
    <w:p w:rsidR="004B1E7F" w:rsidRDefault="004B1E7F" w:rsidP="004B1E7F">
      <w:r>
        <w:t xml:space="preserve">Outros investimentos 461.031 458.077 479.007 474.461 </w:t>
      </w:r>
    </w:p>
    <w:p w:rsidR="004B1E7F" w:rsidRDefault="004B1E7F" w:rsidP="004B1E7F">
      <w:r>
        <w:t xml:space="preserve">(Provisão para perdas) (4.614) (1.621) (17.645) (13.184) </w:t>
      </w:r>
    </w:p>
    <w:p w:rsidR="004B1E7F" w:rsidRDefault="004B1E7F" w:rsidP="004B1E7F">
      <w:r>
        <w:t xml:space="preserve">Imobilizado de uso 45.076 48.510 283.991 315.669 </w:t>
      </w:r>
    </w:p>
    <w:p w:rsidR="004B1E7F" w:rsidRDefault="004B1E7F" w:rsidP="004B1E7F">
      <w:r>
        <w:t xml:space="preserve">Imóveis de uso 7.276 </w:t>
      </w:r>
      <w:proofErr w:type="spellStart"/>
      <w:r>
        <w:t>7.276</w:t>
      </w:r>
      <w:proofErr w:type="spellEnd"/>
      <w:r>
        <w:t xml:space="preserve"> 315.987 299.245 </w:t>
      </w:r>
    </w:p>
    <w:p w:rsidR="004B1E7F" w:rsidRDefault="004B1E7F" w:rsidP="004B1E7F">
      <w:r>
        <w:t xml:space="preserve">Outras imobilizações de uso 152.808 145.951 272.766 295.161 </w:t>
      </w:r>
    </w:p>
    <w:p w:rsidR="004B1E7F" w:rsidRDefault="004B1E7F" w:rsidP="004B1E7F">
      <w:r>
        <w:t xml:space="preserve">(Depreciações acumuladas) (115.008) (104.717) (304.762) (278.737) </w:t>
      </w:r>
    </w:p>
    <w:p w:rsidR="004B1E7F" w:rsidRDefault="004B1E7F" w:rsidP="004B1E7F">
      <w:r>
        <w:t xml:space="preserve">Diferido 6.611 8.631 6.799 11.389 </w:t>
      </w:r>
    </w:p>
    <w:p w:rsidR="004B1E7F" w:rsidRDefault="004B1E7F" w:rsidP="004B1E7F">
      <w:r>
        <w:t xml:space="preserve">Gastos de organização e expansão 17.527 17.823 18.240 26.407 </w:t>
      </w:r>
    </w:p>
    <w:p w:rsidR="004B1E7F" w:rsidRDefault="004B1E7F" w:rsidP="004B1E7F">
      <w:r>
        <w:t xml:space="preserve">(Amortizações acumuladas) (10.916) (9.192) (11.441) (15.018) </w:t>
      </w:r>
    </w:p>
    <w:p w:rsidR="004B1E7F" w:rsidRDefault="004B1E7F" w:rsidP="004B1E7F">
      <w:r>
        <w:lastRenderedPageBreak/>
        <w:t xml:space="preserve">Intangível 20.136 16.943 20.694 17.914 </w:t>
      </w:r>
    </w:p>
    <w:p w:rsidR="004B1E7F" w:rsidRDefault="004B1E7F" w:rsidP="004B1E7F">
      <w:r>
        <w:t xml:space="preserve">Ativos intangíveis 33.156 31.225 33.714 34.647 </w:t>
      </w:r>
    </w:p>
    <w:p w:rsidR="004B1E7F" w:rsidRDefault="004B1E7F" w:rsidP="004B1E7F">
      <w:r>
        <w:t xml:space="preserve">(Amortizações acumuladas) (13.020) (14.282) (13.020) (16.733) </w:t>
      </w:r>
    </w:p>
    <w:p w:rsidR="004B1E7F" w:rsidRDefault="004B1E7F" w:rsidP="004B1E7F">
      <w:r>
        <w:t xml:space="preserve">TOTAL DO ATIVO 65.435.962 60.325.955 65.863.012 61.954.287 81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>
      <w:r>
        <w:t xml:space="preserve">BALANÇOS PATRIMONIAIS </w:t>
      </w:r>
    </w:p>
    <w:p w:rsidR="004B1E7F" w:rsidRDefault="004B1E7F" w:rsidP="004B1E7F">
      <w:r>
        <w:t xml:space="preserve">EM 31 DE DEZEMBRO </w:t>
      </w:r>
    </w:p>
    <w:p w:rsidR="004B1E7F" w:rsidRDefault="004B1E7F" w:rsidP="004B1E7F">
      <w:r>
        <w:t xml:space="preserve">EM MILHARES DE REAIS </w:t>
      </w:r>
    </w:p>
    <w:p w:rsidR="004B1E7F" w:rsidRDefault="004B1E7F" w:rsidP="004B1E7F">
      <w:r>
        <w:t xml:space="preserve">BANCO SAFRA S.A. SAFRA CONSOLIDADO </w:t>
      </w:r>
    </w:p>
    <w:p w:rsidR="004B1E7F" w:rsidRDefault="004B1E7F" w:rsidP="004B1E7F">
      <w:r>
        <w:t xml:space="preserve">2009 2008 2009 2008 </w:t>
      </w:r>
    </w:p>
    <w:p w:rsidR="004B1E7F" w:rsidRDefault="004B1E7F" w:rsidP="004B1E7F">
      <w:r>
        <w:t xml:space="preserve">PASSIVO </w:t>
      </w:r>
    </w:p>
    <w:p w:rsidR="004B1E7F" w:rsidRDefault="004B1E7F" w:rsidP="004B1E7F">
      <w:r>
        <w:t xml:space="preserve">CIRCULANTE 47.822.221 37.797.796 45.493.068 36.787.305 </w:t>
      </w:r>
    </w:p>
    <w:p w:rsidR="004B1E7F" w:rsidRDefault="004B1E7F" w:rsidP="004B1E7F">
      <w:r>
        <w:t xml:space="preserve">Depósitos 15.579.285 12.495.302 12.150.807 10.548.515 </w:t>
      </w:r>
    </w:p>
    <w:p w:rsidR="004B1E7F" w:rsidRDefault="004B1E7F" w:rsidP="004B1E7F">
      <w:r>
        <w:t xml:space="preserve">Depósitos à vista 1.655.916 1.547.330 1.205.127 1.543.747 </w:t>
      </w:r>
    </w:p>
    <w:p w:rsidR="004B1E7F" w:rsidRDefault="004B1E7F" w:rsidP="004B1E7F">
      <w:r>
        <w:t xml:space="preserve">Depósitos de poupança 928.429 768.672 928.429 768.672 </w:t>
      </w:r>
    </w:p>
    <w:p w:rsidR="004B1E7F" w:rsidRDefault="004B1E7F" w:rsidP="004B1E7F">
      <w:r>
        <w:t xml:space="preserve">Depósitos interfinanceiros 5.585.041 4.997.460 2.767.587 3.206.158 </w:t>
      </w:r>
    </w:p>
    <w:p w:rsidR="004B1E7F" w:rsidRDefault="004B1E7F" w:rsidP="004B1E7F">
      <w:r>
        <w:t xml:space="preserve">Depósitos a prazo 7.362.825 5.105.801 7.202.590 4.953.897 </w:t>
      </w:r>
    </w:p>
    <w:p w:rsidR="004B1E7F" w:rsidRDefault="004B1E7F" w:rsidP="004B1E7F">
      <w:r>
        <w:t xml:space="preserve">Outros depósitos 47.074 76.039 47.074 76.041 </w:t>
      </w:r>
    </w:p>
    <w:p w:rsidR="004B1E7F" w:rsidRDefault="004B1E7F" w:rsidP="004B1E7F">
      <w:r>
        <w:t xml:space="preserve">Captações no mercado aberto 23.448.695 13.731.034 23.439.698 13.673.535 </w:t>
      </w:r>
    </w:p>
    <w:p w:rsidR="004B1E7F" w:rsidRDefault="004B1E7F" w:rsidP="004B1E7F">
      <w:r>
        <w:t xml:space="preserve">Carteira própria 9.587.109 13.693.558 9.587.109 13.636.059 </w:t>
      </w:r>
    </w:p>
    <w:p w:rsidR="004B1E7F" w:rsidRDefault="004B1E7F" w:rsidP="004B1E7F">
      <w:r>
        <w:t xml:space="preserve">Carteira de terceiros 13.861.586 16.542 13.852.589 16.542 </w:t>
      </w:r>
    </w:p>
    <w:p w:rsidR="004B1E7F" w:rsidRDefault="004B1E7F" w:rsidP="004B1E7F">
      <w:r>
        <w:t xml:space="preserve">Carteira livre movimentação -20.934 -20.934 </w:t>
      </w:r>
    </w:p>
    <w:p w:rsidR="004B1E7F" w:rsidRDefault="004B1E7F" w:rsidP="004B1E7F">
      <w:r>
        <w:t xml:space="preserve">Recursos de aceites e emissão de títulos 612.494 1.485.111 612.330 1.485.111 </w:t>
      </w:r>
    </w:p>
    <w:p w:rsidR="004B1E7F" w:rsidRDefault="004B1E7F" w:rsidP="004B1E7F">
      <w:r>
        <w:t xml:space="preserve">Recursos de letras imobiliárias. hipotecárias. de crédito e similares 181.420 95.605 181.256 95.605 </w:t>
      </w:r>
    </w:p>
    <w:p w:rsidR="004B1E7F" w:rsidRDefault="004B1E7F" w:rsidP="004B1E7F">
      <w:r>
        <w:t xml:space="preserve">Obrigações por títulos e valores mobiliários no exterior 431.074 1.389.506 431.074 1.389.506 </w:t>
      </w:r>
    </w:p>
    <w:p w:rsidR="004B1E7F" w:rsidRDefault="004B1E7F" w:rsidP="004B1E7F">
      <w:r>
        <w:t xml:space="preserve">Relações interfinanceiras 2.136 2.418 2.139 2.423 </w:t>
      </w:r>
    </w:p>
    <w:p w:rsidR="004B1E7F" w:rsidRDefault="004B1E7F" w:rsidP="004B1E7F">
      <w:r>
        <w:t xml:space="preserve">Recebimentos e pagamentos a liquidar 90 15 93 20 </w:t>
      </w:r>
    </w:p>
    <w:p w:rsidR="004B1E7F" w:rsidRDefault="004B1E7F" w:rsidP="004B1E7F">
      <w:r>
        <w:t xml:space="preserve">Correspondentes 2.046 2.403 2.046 2.403 </w:t>
      </w:r>
    </w:p>
    <w:p w:rsidR="004B1E7F" w:rsidRDefault="004B1E7F" w:rsidP="004B1E7F">
      <w:r>
        <w:t xml:space="preserve">Relações interdependências 104.559 141.491 104.559 141.491 </w:t>
      </w:r>
    </w:p>
    <w:p w:rsidR="004B1E7F" w:rsidRDefault="004B1E7F" w:rsidP="004B1E7F">
      <w:r>
        <w:t xml:space="preserve">Recursos em trânsito de terceiros 104.547 141.419 104.547 141.419 </w:t>
      </w:r>
    </w:p>
    <w:p w:rsidR="004B1E7F" w:rsidRDefault="004B1E7F" w:rsidP="004B1E7F">
      <w:r>
        <w:t xml:space="preserve">Transferências internas de recursos 12 72 12 72 </w:t>
      </w:r>
    </w:p>
    <w:p w:rsidR="004B1E7F" w:rsidRDefault="004B1E7F" w:rsidP="004B1E7F">
      <w:r>
        <w:lastRenderedPageBreak/>
        <w:t xml:space="preserve">Obrigações por empréstimos 2.436.598 3.196.682 2.436.598 3.196.682 </w:t>
      </w:r>
    </w:p>
    <w:p w:rsidR="004B1E7F" w:rsidRDefault="004B1E7F" w:rsidP="004B1E7F">
      <w:r>
        <w:t xml:space="preserve">Empréstimos no exterior 2.436.598 3.196.682 2.436.598 3.196.682 </w:t>
      </w:r>
    </w:p>
    <w:p w:rsidR="004B1E7F" w:rsidRDefault="004B1E7F" w:rsidP="004B1E7F">
      <w:r>
        <w:t xml:space="preserve">Obrigações por repasses no país - Instituições oficiais 276.308 204.231 724.375 685.957 </w:t>
      </w:r>
    </w:p>
    <w:p w:rsidR="004B1E7F" w:rsidRDefault="004B1E7F" w:rsidP="004B1E7F">
      <w:r>
        <w:t xml:space="preserve">Tesouro Nacional 90.502 57.287 90.502 57.287 </w:t>
      </w:r>
    </w:p>
    <w:p w:rsidR="004B1E7F" w:rsidRDefault="004B1E7F" w:rsidP="004B1E7F">
      <w:r>
        <w:t xml:space="preserve">BNDES 64.904 12.783 64.904 12.783 </w:t>
      </w:r>
    </w:p>
    <w:p w:rsidR="004B1E7F" w:rsidRDefault="004B1E7F" w:rsidP="004B1E7F">
      <w:r>
        <w:t xml:space="preserve">FINAME 120.902 134.161 568.969 615.887 </w:t>
      </w:r>
    </w:p>
    <w:p w:rsidR="004B1E7F" w:rsidRDefault="004B1E7F" w:rsidP="004B1E7F">
      <w:r>
        <w:t xml:space="preserve">Instrumentos financeiros derivativos 3.183.151 2.643.894 2.895.714 2.505.503 </w:t>
      </w:r>
    </w:p>
    <w:p w:rsidR="004B1E7F" w:rsidRDefault="004B1E7F" w:rsidP="004B1E7F">
      <w:r>
        <w:t xml:space="preserve">Instrumentos financeiros derivativos 3.183.151 2.643.894 2.895.714 2.505.503 </w:t>
      </w:r>
    </w:p>
    <w:p w:rsidR="004B1E7F" w:rsidRDefault="004B1E7F" w:rsidP="004B1E7F">
      <w:r>
        <w:t xml:space="preserve">Outras obrigações 2.178.995 3.897.633 3.126.848 4.548.088 </w:t>
      </w:r>
    </w:p>
    <w:p w:rsidR="004B1E7F" w:rsidRDefault="004B1E7F" w:rsidP="004B1E7F">
      <w:r>
        <w:t xml:space="preserve">Cobrança e arrecadação de tributos e assemelhados 10.151 4.567 11.298 4.604 </w:t>
      </w:r>
    </w:p>
    <w:p w:rsidR="004B1E7F" w:rsidRDefault="004B1E7F" w:rsidP="004B1E7F">
      <w:r>
        <w:t xml:space="preserve">Carteira de câmbio 1.465.906 2.714.503 1.465.906 2.714.503 </w:t>
      </w:r>
    </w:p>
    <w:p w:rsidR="004B1E7F" w:rsidRDefault="004B1E7F" w:rsidP="004B1E7F">
      <w:r>
        <w:t xml:space="preserve">Sociais e estatutárias 34.628 268.313 34.630 268.318 </w:t>
      </w:r>
    </w:p>
    <w:p w:rsidR="004B1E7F" w:rsidRDefault="004B1E7F" w:rsidP="004B1E7F">
      <w:r>
        <w:t xml:space="preserve">Fiscais e previdenciárias 152.689 117.877 341.279 266.635 </w:t>
      </w:r>
    </w:p>
    <w:p w:rsidR="004B1E7F" w:rsidRDefault="004B1E7F" w:rsidP="004B1E7F">
      <w:r>
        <w:t xml:space="preserve">Provisões técnicas - Seguros --139.101 130.966 </w:t>
      </w:r>
    </w:p>
    <w:p w:rsidR="004B1E7F" w:rsidRDefault="004B1E7F" w:rsidP="004B1E7F">
      <w:r>
        <w:t xml:space="preserve">Negociação e intermediação de valores 4.066 26.840 116.627 113.627 </w:t>
      </w:r>
    </w:p>
    <w:p w:rsidR="004B1E7F" w:rsidRDefault="004B1E7F" w:rsidP="004B1E7F">
      <w:r>
        <w:t xml:space="preserve">Diversas 511.555 765.533 1.018.007 1.049.435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SAFRA CONSOLIDADO </w:t>
      </w:r>
    </w:p>
    <w:p w:rsidR="004B1E7F" w:rsidRDefault="004B1E7F" w:rsidP="004B1E7F">
      <w:r>
        <w:t xml:space="preserve">2009 2008 2009 2008 </w:t>
      </w:r>
    </w:p>
    <w:p w:rsidR="004B1E7F" w:rsidRDefault="004B1E7F" w:rsidP="004B1E7F">
      <w:r>
        <w:t xml:space="preserve">PASSIVO E PATRIMÔNIO LÍQUIDO </w:t>
      </w:r>
    </w:p>
    <w:p w:rsidR="004B1E7F" w:rsidRDefault="004B1E7F" w:rsidP="004B1E7F">
      <w:r>
        <w:t xml:space="preserve">NÃO CIRCULANTE </w:t>
      </w:r>
    </w:p>
    <w:p w:rsidR="004B1E7F" w:rsidRDefault="004B1E7F" w:rsidP="004B1E7F">
      <w:r>
        <w:t xml:space="preserve">EXIGÍVEL A LONGO PRAZO </w:t>
      </w:r>
    </w:p>
    <w:p w:rsidR="004B1E7F" w:rsidRDefault="004B1E7F" w:rsidP="004B1E7F">
      <w:r>
        <w:t xml:space="preserve">Depósitos </w:t>
      </w:r>
    </w:p>
    <w:p w:rsidR="004B1E7F" w:rsidRDefault="004B1E7F" w:rsidP="004B1E7F">
      <w:r>
        <w:t xml:space="preserve">Depósitos interfinanceiros </w:t>
      </w:r>
    </w:p>
    <w:p w:rsidR="004B1E7F" w:rsidRDefault="004B1E7F" w:rsidP="004B1E7F">
      <w:r>
        <w:t xml:space="preserve">Depósitos a prazo </w:t>
      </w:r>
    </w:p>
    <w:p w:rsidR="004B1E7F" w:rsidRDefault="004B1E7F" w:rsidP="004B1E7F">
      <w:r>
        <w:t xml:space="preserve">4.118.586 </w:t>
      </w:r>
    </w:p>
    <w:p w:rsidR="004B1E7F" w:rsidRDefault="004B1E7F" w:rsidP="004B1E7F">
      <w:r>
        <w:t xml:space="preserve">Captações no mercado aberto </w:t>
      </w:r>
    </w:p>
    <w:p w:rsidR="004B1E7F" w:rsidRDefault="004B1E7F" w:rsidP="004B1E7F">
      <w:r>
        <w:t xml:space="preserve">Carteira própria </w:t>
      </w:r>
    </w:p>
    <w:p w:rsidR="004B1E7F" w:rsidRDefault="004B1E7F" w:rsidP="004B1E7F">
      <w:r>
        <w:t xml:space="preserve">Recursos de aceites e emissão de títulos </w:t>
      </w:r>
    </w:p>
    <w:p w:rsidR="004B1E7F" w:rsidRDefault="004B1E7F" w:rsidP="004B1E7F">
      <w:r>
        <w:t xml:space="preserve">Recursos de letras imobiliárias. hipotecárias. de crédito e similares </w:t>
      </w:r>
    </w:p>
    <w:p w:rsidR="004B1E7F" w:rsidRDefault="004B1E7F" w:rsidP="004B1E7F">
      <w:r>
        <w:t xml:space="preserve">Debêntures </w:t>
      </w:r>
    </w:p>
    <w:p w:rsidR="004B1E7F" w:rsidRDefault="004B1E7F" w:rsidP="004B1E7F">
      <w:r>
        <w:t xml:space="preserve">Obrigações por títulos e valores mobiliários no exterior </w:t>
      </w:r>
    </w:p>
    <w:p w:rsidR="004B1E7F" w:rsidRDefault="004B1E7F" w:rsidP="004B1E7F">
      <w:r>
        <w:t xml:space="preserve">1.489.419 </w:t>
      </w:r>
    </w:p>
    <w:p w:rsidR="004B1E7F" w:rsidRDefault="004B1E7F" w:rsidP="004B1E7F">
      <w:r>
        <w:t xml:space="preserve">21.765 </w:t>
      </w:r>
    </w:p>
    <w:p w:rsidR="004B1E7F" w:rsidRDefault="004B1E7F" w:rsidP="004B1E7F">
      <w:r>
        <w:t>-</w:t>
      </w:r>
    </w:p>
    <w:p w:rsidR="004B1E7F" w:rsidRDefault="004B1E7F" w:rsidP="004B1E7F">
      <w:r>
        <w:t xml:space="preserve">1.467.654 </w:t>
      </w:r>
    </w:p>
    <w:p w:rsidR="004B1E7F" w:rsidRDefault="004B1E7F" w:rsidP="004B1E7F">
      <w:r>
        <w:t xml:space="preserve">Obrigações por empréstimos </w:t>
      </w:r>
    </w:p>
    <w:p w:rsidR="004B1E7F" w:rsidRDefault="004B1E7F" w:rsidP="004B1E7F">
      <w:r>
        <w:t xml:space="preserve">Empréstimos no exterior </w:t>
      </w:r>
    </w:p>
    <w:p w:rsidR="004B1E7F" w:rsidRDefault="004B1E7F" w:rsidP="004B1E7F">
      <w:r>
        <w:t xml:space="preserve">Obrigações por repasses no país - Instituições oficiais </w:t>
      </w:r>
    </w:p>
    <w:p w:rsidR="004B1E7F" w:rsidRDefault="004B1E7F" w:rsidP="004B1E7F">
      <w:r>
        <w:t xml:space="preserve">Tesouro Nacional </w:t>
      </w:r>
    </w:p>
    <w:p w:rsidR="004B1E7F" w:rsidRDefault="004B1E7F" w:rsidP="004B1E7F">
      <w:r>
        <w:t xml:space="preserve">BNDES </w:t>
      </w:r>
    </w:p>
    <w:p w:rsidR="004B1E7F" w:rsidRDefault="004B1E7F" w:rsidP="004B1E7F">
      <w:r>
        <w:t xml:space="preserve">FINAME </w:t>
      </w:r>
    </w:p>
    <w:p w:rsidR="004B1E7F" w:rsidRDefault="004B1E7F" w:rsidP="004B1E7F">
      <w:r>
        <w:t xml:space="preserve">Instrumentos financeiros derivativos </w:t>
      </w:r>
    </w:p>
    <w:p w:rsidR="004B1E7F" w:rsidRDefault="004B1E7F" w:rsidP="004B1E7F">
      <w:r>
        <w:t xml:space="preserve">Instrumentos financeiros derivativos </w:t>
      </w:r>
    </w:p>
    <w:p w:rsidR="004B1E7F" w:rsidRDefault="004B1E7F" w:rsidP="004B1E7F">
      <w:r>
        <w:lastRenderedPageBreak/>
        <w:t xml:space="preserve">Outras obrigações </w:t>
      </w:r>
    </w:p>
    <w:p w:rsidR="004B1E7F" w:rsidRDefault="004B1E7F" w:rsidP="004B1E7F">
      <w:r>
        <w:t xml:space="preserve">Fiscais e previdenciárias </w:t>
      </w:r>
    </w:p>
    <w:p w:rsidR="004B1E7F" w:rsidRDefault="004B1E7F" w:rsidP="004B1E7F">
      <w:r>
        <w:t xml:space="preserve">Provisões técnicas - Seguros </w:t>
      </w:r>
    </w:p>
    <w:p w:rsidR="004B1E7F" w:rsidRDefault="004B1E7F" w:rsidP="004B1E7F">
      <w:r>
        <w:t xml:space="preserve">Dívida subordinada </w:t>
      </w:r>
    </w:p>
    <w:p w:rsidR="004B1E7F" w:rsidRDefault="004B1E7F" w:rsidP="004B1E7F">
      <w:r>
        <w:t xml:space="preserve">Diversas </w:t>
      </w:r>
    </w:p>
    <w:p w:rsidR="004B1E7F" w:rsidRDefault="004B1E7F" w:rsidP="004B1E7F">
      <w:r>
        <w:t xml:space="preserve">652.524 </w:t>
      </w:r>
    </w:p>
    <w:p w:rsidR="004B1E7F" w:rsidRDefault="004B1E7F" w:rsidP="004B1E7F">
      <w:r>
        <w:t xml:space="preserve">RESULTADOS DE EXERCÍCIOS FUTUROS </w:t>
      </w:r>
    </w:p>
    <w:p w:rsidR="004B1E7F" w:rsidRDefault="004B1E7F" w:rsidP="004B1E7F">
      <w:r>
        <w:t xml:space="preserve">Resultados de exercícios futuros </w:t>
      </w:r>
    </w:p>
    <w:p w:rsidR="004B1E7F" w:rsidRDefault="004B1E7F" w:rsidP="004B1E7F">
      <w:r>
        <w:t xml:space="preserve">ACIONISTAS MINORITÁRIOS ---8 </w:t>
      </w:r>
    </w:p>
    <w:p w:rsidR="004B1E7F" w:rsidRDefault="004B1E7F" w:rsidP="004B1E7F">
      <w:r>
        <w:t xml:space="preserve">PATRIMÔNIO LÍQUIDO 4.906.546 4.126.287 4.906.546 4.126.287 </w:t>
      </w:r>
    </w:p>
    <w:p w:rsidR="004B1E7F" w:rsidRDefault="004B1E7F" w:rsidP="004B1E7F">
      <w:r>
        <w:t xml:space="preserve">Capital: </w:t>
      </w:r>
    </w:p>
    <w:p w:rsidR="004B1E7F" w:rsidRDefault="004B1E7F" w:rsidP="004B1E7F">
      <w:r>
        <w:t xml:space="preserve">De domiciliados no país </w:t>
      </w:r>
    </w:p>
    <w:p w:rsidR="004B1E7F" w:rsidRDefault="004B1E7F" w:rsidP="004B1E7F">
      <w:r>
        <w:t xml:space="preserve">Capital realizado </w:t>
      </w:r>
    </w:p>
    <w:p w:rsidR="004B1E7F" w:rsidRDefault="004B1E7F" w:rsidP="004B1E7F">
      <w:r>
        <w:t xml:space="preserve">Reservas de capital </w:t>
      </w:r>
    </w:p>
    <w:p w:rsidR="004B1E7F" w:rsidRDefault="004B1E7F" w:rsidP="004B1E7F">
      <w:r>
        <w:t xml:space="preserve">Reservas de lucros </w:t>
      </w:r>
    </w:p>
    <w:p w:rsidR="004B1E7F" w:rsidRDefault="004B1E7F" w:rsidP="004B1E7F">
      <w:r>
        <w:t xml:space="preserve">Ajuste de avaliação patrimonial </w:t>
      </w:r>
    </w:p>
    <w:p w:rsidR="004B1E7F" w:rsidRDefault="004B1E7F" w:rsidP="004B1E7F">
      <w:r>
        <w:t xml:space="preserve">Lucros acumulados </w:t>
      </w:r>
    </w:p>
    <w:p w:rsidR="004B1E7F" w:rsidRDefault="004B1E7F" w:rsidP="004B1E7F">
      <w:r>
        <w:t xml:space="preserve">TOTAL DO PASSIVO E PATRIMÔNIO LÍQUIDO 65.435.962 60.325.955 65.863.012 61.954.287 </w:t>
      </w:r>
    </w:p>
    <w:p w:rsidR="004B1E7F" w:rsidRDefault="004B1E7F" w:rsidP="004B1E7F">
      <w:r>
        <w:t xml:space="preserve">As notas explicativas da administração são parte integrante das demonstrações financeiras.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DEMONSTRAÇÃO DOS RESULTADOS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BANCO SAFRA S.A. SAFRA CONSOLIDADO </w:t>
      </w:r>
    </w:p>
    <w:p w:rsidR="004B1E7F" w:rsidRDefault="004B1E7F" w:rsidP="004B1E7F">
      <w:r>
        <w:t xml:space="preserve">2º Semestre Exercícios </w:t>
      </w:r>
    </w:p>
    <w:p w:rsidR="004B1E7F" w:rsidRDefault="004B1E7F" w:rsidP="004B1E7F">
      <w:r>
        <w:t xml:space="preserve">2009 </w:t>
      </w:r>
      <w:proofErr w:type="spellStart"/>
      <w:r>
        <w:t>2009</w:t>
      </w:r>
      <w:proofErr w:type="spellEnd"/>
      <w:r>
        <w:t xml:space="preserve"> 2008 2009 2008 </w:t>
      </w:r>
    </w:p>
    <w:p w:rsidR="004B1E7F" w:rsidRDefault="004B1E7F" w:rsidP="004B1E7F"/>
    <w:p w:rsidR="004B1E7F" w:rsidRDefault="004B1E7F" w:rsidP="004B1E7F">
      <w:r>
        <w:t xml:space="preserve">RECEITAS DA INTERMEDIAÇÃO FINANCEIRA 2.882.548 5.941.607 9.266.056 6.427.520 9.397.066 </w:t>
      </w:r>
    </w:p>
    <w:p w:rsidR="004B1E7F" w:rsidRDefault="004B1E7F" w:rsidP="004B1E7F"/>
    <w:p w:rsidR="004B1E7F" w:rsidRDefault="004B1E7F" w:rsidP="004B1E7F">
      <w:r>
        <w:t xml:space="preserve">Operações de crédito 1.250.622 2.230.029 3.771.203 2.307.425 3.885.140 </w:t>
      </w:r>
    </w:p>
    <w:p w:rsidR="004B1E7F" w:rsidRDefault="004B1E7F" w:rsidP="004B1E7F">
      <w:r>
        <w:t xml:space="preserve">Operações de arrendamento mercantil 176.394 232.056 134.775 949.817 1.000.938 </w:t>
      </w:r>
    </w:p>
    <w:p w:rsidR="004B1E7F" w:rsidRDefault="004B1E7F" w:rsidP="004B1E7F">
      <w:r>
        <w:t xml:space="preserve">Resultado de operações com títulos e </w:t>
      </w:r>
    </w:p>
    <w:p w:rsidR="004B1E7F" w:rsidRDefault="004B1E7F" w:rsidP="004B1E7F">
      <w:r>
        <w:t xml:space="preserve">valores mobiliários 1.542.362 3.423.585 3.987.681 3.306.196 3.467.012 </w:t>
      </w:r>
    </w:p>
    <w:p w:rsidR="004B1E7F" w:rsidRDefault="004B1E7F" w:rsidP="004B1E7F"/>
    <w:p w:rsidR="004B1E7F" w:rsidRDefault="004B1E7F" w:rsidP="004B1E7F">
      <w:r>
        <w:t xml:space="preserve">Resultado de operações de câmbio (96.370) 40.184 1.295.611 (151.810) 961.793 </w:t>
      </w:r>
    </w:p>
    <w:p w:rsidR="004B1E7F" w:rsidRDefault="004B1E7F" w:rsidP="004B1E7F">
      <w:r>
        <w:t xml:space="preserve">Resultado de aplicações compulsórias 9.540 15.753 76.786 15.892 82.183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DESPESAS DA INTERMEDIAÇÃO FINANCEIRA (2.321.673) (4.640.358) (8.123.886) (4.343.494) (7.606.568)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lastRenderedPageBreak/>
        <w:t xml:space="preserve">Resultado com instrumentos financeiros derivativos (125.046) (620.633) (535.418) (503.041) (573.893) </w:t>
      </w:r>
    </w:p>
    <w:p w:rsidR="004B1E7F" w:rsidRDefault="004B1E7F" w:rsidP="004B1E7F">
      <w:r>
        <w:t xml:space="preserve">Operações de captação no mercado (1.628.191) (3.083.155) (5.607.129) (2.764.703) (4.726.693) </w:t>
      </w:r>
    </w:p>
    <w:p w:rsidR="004B1E7F" w:rsidRDefault="004B1E7F" w:rsidP="004B1E7F">
      <w:r>
        <w:t xml:space="preserve">Operações de empréstimos. cessões e repasses (188.411) (430.269) (1.673.024) (669.602) (1.976.904) </w:t>
      </w:r>
    </w:p>
    <w:p w:rsidR="004B1E7F" w:rsidRDefault="004B1E7F" w:rsidP="004B1E7F">
      <w:r>
        <w:t xml:space="preserve">Operações de venda ou de transferência de </w:t>
      </w:r>
    </w:p>
    <w:p w:rsidR="004B1E7F" w:rsidRDefault="004B1E7F" w:rsidP="004B1E7F">
      <w:r>
        <w:t xml:space="preserve">ativos financeiros (42.519) (113.825) (36.341) (113.825) (36.341) </w:t>
      </w:r>
    </w:p>
    <w:p w:rsidR="004B1E7F" w:rsidRDefault="004B1E7F" w:rsidP="004B1E7F">
      <w:r>
        <w:t xml:space="preserve">Provisão para operações de crédito. arrendamento </w:t>
      </w:r>
    </w:p>
    <w:p w:rsidR="004B1E7F" w:rsidRDefault="004B1E7F" w:rsidP="004B1E7F">
      <w:r>
        <w:t xml:space="preserve">e outros créditos (337.506) (392.476) (271.974) (292.323) (292.737)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RESULTADO BRUTO DA INTERMEDIAÇÃO FINANCEIRA 560.875 1.301.249 1.142.170 2.084.026 1.790.498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OUTRAS RECEITAS (DESPESAS) OPERACIONAIS 61.973 (211.952) (210.349) (867.315) (641.148)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Receitas de prestação de serviços 144.225 257.649 167.739 366.364 429.539 </w:t>
      </w:r>
    </w:p>
    <w:p w:rsidR="004B1E7F" w:rsidRDefault="004B1E7F" w:rsidP="004B1E7F">
      <w:r>
        <w:t xml:space="preserve">Rendas de tarifas bancárias 30.515 60.323 82.385 77.637 105.269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Despesas de pessoal (303.881) (595.068) (659.803) (722.308) (827.474) </w:t>
      </w:r>
    </w:p>
    <w:p w:rsidR="004B1E7F" w:rsidRDefault="004B1E7F" w:rsidP="004B1E7F">
      <w:r>
        <w:t xml:space="preserve">Outras despesas administrativas (243.733) (488.602) (579.958) (538.635) (634.436) </w:t>
      </w:r>
    </w:p>
    <w:p w:rsidR="004B1E7F" w:rsidRDefault="004B1E7F" w:rsidP="004B1E7F">
      <w:r>
        <w:t xml:space="preserve">Despesas tributárias (67.418) (87.128) (41.533) (192.160) (99.484) </w:t>
      </w:r>
    </w:p>
    <w:p w:rsidR="004B1E7F" w:rsidRDefault="004B1E7F" w:rsidP="004B1E7F">
      <w:r>
        <w:t xml:space="preserve">Resultado de participações em coligadas e controladas 507.896 676.039 600.009 10.579 (1.478) </w:t>
      </w:r>
    </w:p>
    <w:p w:rsidR="004B1E7F" w:rsidRDefault="004B1E7F" w:rsidP="004B1E7F">
      <w:r>
        <w:t xml:space="preserve">Outras receitas operacionais 219.591 421.766 554.494 882.326 968.583 </w:t>
      </w:r>
    </w:p>
    <w:p w:rsidR="004B1E7F" w:rsidRDefault="004B1E7F" w:rsidP="004B1E7F">
      <w:r>
        <w:lastRenderedPageBreak/>
        <w:t xml:space="preserve">Outras despesas operacionais (225.222) (456.931) (333.682) (751.118) (581.667)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RESULTADO OPERACIONAL 622.848 1.089.297 931.821 1.216.711 1.149.350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RESULTADO NÃO OPERACIONAL (12.343) (14.228) 8.049 (7.488) 4.673 </w:t>
      </w:r>
    </w:p>
    <w:p w:rsidR="004B1E7F" w:rsidRDefault="004B1E7F" w:rsidP="004B1E7F">
      <w:r>
        <w:t xml:space="preserve">RESULTADO ANTES DA TRIBUTAÇÃO SOBRE O LUCRO 610.505 1.075.069 939.870 1.209.223 1.154.023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IMPOSTO DE RENDA E CONTRIBUIÇÃO SOCIAL (151.965) (163.797) (96.478) (297.951) (310.631) </w:t>
      </w:r>
    </w:p>
    <w:p w:rsidR="004B1E7F" w:rsidRDefault="004B1E7F" w:rsidP="004B1E7F">
      <w:r>
        <w:t xml:space="preserve">Provisão para imposto de renda e contribuição social (151.965) (163.797) (96.478) (297.951) (310.631)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LUCRO LÍQUIDO 458.540 911.272 843.392 911.272 843.392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Nº de ações subscritas: 1.085.948 (1.085.948 em 2008) </w:t>
      </w:r>
    </w:p>
    <w:p w:rsidR="004B1E7F" w:rsidRDefault="004B1E7F" w:rsidP="004B1E7F"/>
    <w:p w:rsidR="004B1E7F" w:rsidRDefault="004B1E7F" w:rsidP="004B1E7F">
      <w:r>
        <w:t xml:space="preserve">-Lucro por ação em R$ 422,25 839,15 776,64 839,15 776,64 </w:t>
      </w:r>
    </w:p>
    <w:p w:rsidR="004B1E7F" w:rsidRDefault="004B1E7F" w:rsidP="004B1E7F">
      <w:r>
        <w:t xml:space="preserve">As notas explicativas da administração são parte integrante das demonstrações financeiras. </w:t>
      </w:r>
    </w:p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DEMONSTRAÇÃO DAS MUTAÇÕES DO PATRIMÔNIO LÍQUIDO </w:t>
      </w:r>
    </w:p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>
      <w:r>
        <w:t xml:space="preserve">DO CONTROLADOR </w:t>
      </w:r>
    </w:p>
    <w:p w:rsidR="004B1E7F" w:rsidRDefault="004B1E7F" w:rsidP="004B1E7F">
      <w:r>
        <w:t xml:space="preserve">Capital </w:t>
      </w:r>
    </w:p>
    <w:p w:rsidR="004B1E7F" w:rsidRDefault="004B1E7F" w:rsidP="004B1E7F">
      <w:r>
        <w:t xml:space="preserve">social </w:t>
      </w:r>
    </w:p>
    <w:p w:rsidR="004B1E7F" w:rsidRDefault="004B1E7F" w:rsidP="004B1E7F">
      <w:r>
        <w:t xml:space="preserve">realizado </w:t>
      </w:r>
    </w:p>
    <w:p w:rsidR="004B1E7F" w:rsidRDefault="004B1E7F" w:rsidP="004B1E7F">
      <w:r>
        <w:t xml:space="preserve">Reservas </w:t>
      </w:r>
    </w:p>
    <w:p w:rsidR="004B1E7F" w:rsidRDefault="004B1E7F" w:rsidP="004B1E7F">
      <w:r>
        <w:t xml:space="preserve">de capital </w:t>
      </w:r>
    </w:p>
    <w:p w:rsidR="004B1E7F" w:rsidRDefault="004B1E7F" w:rsidP="004B1E7F">
      <w:r>
        <w:t xml:space="preserve">RESERVAS DE LUCROS </w:t>
      </w:r>
    </w:p>
    <w:p w:rsidR="004B1E7F" w:rsidRDefault="004B1E7F" w:rsidP="004B1E7F">
      <w:r>
        <w:t xml:space="preserve">Legal Para Retidos </w:t>
      </w:r>
    </w:p>
    <w:p w:rsidR="004B1E7F" w:rsidRDefault="004B1E7F" w:rsidP="004B1E7F">
      <w:r>
        <w:t xml:space="preserve">aumento </w:t>
      </w:r>
    </w:p>
    <w:p w:rsidR="004B1E7F" w:rsidRDefault="004B1E7F" w:rsidP="004B1E7F">
      <w:r>
        <w:t xml:space="preserve">de capital </w:t>
      </w:r>
    </w:p>
    <w:p w:rsidR="004B1E7F" w:rsidRDefault="004B1E7F" w:rsidP="004B1E7F">
      <w:r>
        <w:t xml:space="preserve">Ajuste de </w:t>
      </w:r>
    </w:p>
    <w:p w:rsidR="004B1E7F" w:rsidRDefault="004B1E7F" w:rsidP="004B1E7F">
      <w:r>
        <w:t xml:space="preserve">avaliação </w:t>
      </w:r>
    </w:p>
    <w:p w:rsidR="004B1E7F" w:rsidRDefault="004B1E7F" w:rsidP="004B1E7F">
      <w:r>
        <w:t xml:space="preserve">patrimonial </w:t>
      </w:r>
    </w:p>
    <w:p w:rsidR="004B1E7F" w:rsidRDefault="004B1E7F" w:rsidP="004B1E7F">
      <w:r>
        <w:t xml:space="preserve">Lucros </w:t>
      </w:r>
    </w:p>
    <w:p w:rsidR="004B1E7F" w:rsidRDefault="004B1E7F" w:rsidP="004B1E7F">
      <w:r>
        <w:t xml:space="preserve">acumulados </w:t>
      </w:r>
    </w:p>
    <w:p w:rsidR="004B1E7F" w:rsidRDefault="004B1E7F" w:rsidP="004B1E7F">
      <w:r>
        <w:t xml:space="preserve">Total </w:t>
      </w:r>
    </w:p>
    <w:p w:rsidR="004B1E7F" w:rsidRDefault="004B1E7F" w:rsidP="004B1E7F"/>
    <w:p w:rsidR="004B1E7F" w:rsidRDefault="004B1E7F" w:rsidP="004B1E7F">
      <w:r>
        <w:t xml:space="preserve">SALDOS EM 1º </w:t>
      </w:r>
    </w:p>
    <w:p w:rsidR="004B1E7F" w:rsidRDefault="004B1E7F" w:rsidP="004B1E7F">
      <w:r>
        <w:t xml:space="preserve">DE JANEIRO DE 2008 1.801.900 72.089 296.092 50.977 -75 1.707.546 3.928.679 </w:t>
      </w:r>
    </w:p>
    <w:p w:rsidR="004B1E7F" w:rsidRDefault="004B1E7F" w:rsidP="004B1E7F"/>
    <w:p w:rsidR="004B1E7F" w:rsidRDefault="004B1E7F" w:rsidP="004B1E7F"/>
    <w:p w:rsidR="004B1E7F" w:rsidRDefault="004B1E7F" w:rsidP="004B1E7F">
      <w:r>
        <w:lastRenderedPageBreak/>
        <w:t>Ajuste a valor de mercado -</w:t>
      </w:r>
    </w:p>
    <w:p w:rsidR="004B1E7F" w:rsidRDefault="004B1E7F" w:rsidP="004B1E7F">
      <w:r>
        <w:t xml:space="preserve">títulos disponíveis para venda -----(497) -(497) </w:t>
      </w:r>
    </w:p>
    <w:p w:rsidR="004B1E7F" w:rsidRDefault="004B1E7F" w:rsidP="004B1E7F">
      <w:r>
        <w:t xml:space="preserve">Aumento de capital pela </w:t>
      </w:r>
    </w:p>
    <w:p w:rsidR="004B1E7F" w:rsidRDefault="004B1E7F" w:rsidP="004B1E7F">
      <w:r>
        <w:t xml:space="preserve">participação no Banco J. Safra 246.998 ------246.998 </w:t>
      </w:r>
    </w:p>
    <w:p w:rsidR="004B1E7F" w:rsidRDefault="004B1E7F" w:rsidP="004B1E7F">
      <w:r>
        <w:t xml:space="preserve">Redução de capital (40.940) ------(40.940) </w:t>
      </w:r>
    </w:p>
    <w:p w:rsidR="004B1E7F" w:rsidRDefault="004B1E7F" w:rsidP="004B1E7F">
      <w:r>
        <w:t xml:space="preserve">Atualizações de títulos patrimoniais -634 -----634 </w:t>
      </w:r>
    </w:p>
    <w:p w:rsidR="004B1E7F" w:rsidRDefault="004B1E7F" w:rsidP="004B1E7F">
      <w:r>
        <w:t xml:space="preserve">Lucro líquido do exercício ------843.392 </w:t>
      </w:r>
      <w:proofErr w:type="spellStart"/>
      <w:r>
        <w:t>843.392</w:t>
      </w:r>
      <w:proofErr w:type="spellEnd"/>
      <w:r>
        <w:t xml:space="preserve"> </w:t>
      </w:r>
    </w:p>
    <w:p w:rsidR="004B1E7F" w:rsidRDefault="004B1E7F" w:rsidP="004B1E7F">
      <w:r>
        <w:t xml:space="preserve">Destinações: </w:t>
      </w:r>
    </w:p>
    <w:p w:rsidR="004B1E7F" w:rsidRDefault="004B1E7F" w:rsidP="004B1E7F">
      <w:r>
        <w:t>Reservas --42.170 -239.018 -(281.188) -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Remuneração do capital próprio ------(117.000) (117.000) </w:t>
      </w:r>
    </w:p>
    <w:p w:rsidR="004B1E7F" w:rsidRDefault="004B1E7F" w:rsidP="004B1E7F">
      <w:r>
        <w:t xml:space="preserve">Dividendos propostos ------(734.979) (734.979)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SALDOS EM 31 DE </w:t>
      </w:r>
    </w:p>
    <w:p w:rsidR="004B1E7F" w:rsidRDefault="004B1E7F" w:rsidP="004B1E7F">
      <w:r>
        <w:t xml:space="preserve">DEZEMBRO DE 2008 2.007.958 72.723 338.262 50.977 239.018 (422) 1.417.771 4.126.287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SALDOS EM 1º DE </w:t>
      </w:r>
    </w:p>
    <w:p w:rsidR="004B1E7F" w:rsidRDefault="004B1E7F" w:rsidP="004B1E7F">
      <w:r>
        <w:t xml:space="preserve">JANEIRO DE 2009 2.007.958 72.723 338.262 50.977 239.018 (422) 1.417.771 4.126.287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>Ajuste a valor de mercado -</w:t>
      </w:r>
    </w:p>
    <w:p w:rsidR="004B1E7F" w:rsidRDefault="004B1E7F" w:rsidP="004B1E7F">
      <w:r>
        <w:t xml:space="preserve">títulos disponíveis para venda -----(902) -(902) </w:t>
      </w:r>
    </w:p>
    <w:p w:rsidR="004B1E7F" w:rsidRDefault="004B1E7F" w:rsidP="004B1E7F">
      <w:r>
        <w:t xml:space="preserve">Lucro líquido do exercício ------911.272 </w:t>
      </w:r>
      <w:proofErr w:type="spellStart"/>
      <w:r>
        <w:t>911.272</w:t>
      </w:r>
      <w:proofErr w:type="spellEnd"/>
      <w:r>
        <w:t xml:space="preserve"> </w:t>
      </w:r>
    </w:p>
    <w:p w:rsidR="004B1E7F" w:rsidRDefault="004B1E7F" w:rsidP="004B1E7F">
      <w:r>
        <w:t xml:space="preserve">Destinações: </w:t>
      </w:r>
    </w:p>
    <w:p w:rsidR="004B1E7F" w:rsidRDefault="004B1E7F" w:rsidP="004B1E7F">
      <w:r>
        <w:lastRenderedPageBreak/>
        <w:t>Reservas --45.564 -835.597 -(881.161) -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Dividendos propostos ------(130.111) (130.111)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SALDOS EM 31 DE </w:t>
      </w:r>
    </w:p>
    <w:p w:rsidR="004B1E7F" w:rsidRDefault="004B1E7F" w:rsidP="004B1E7F">
      <w:r>
        <w:t xml:space="preserve">DEZEMBRO DE 2009 2.007.958 72.723 383.826 50.977 1.074.615 (1.324) 1.317.771 4.906.546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SALDOS EM 1º DE </w:t>
      </w:r>
    </w:p>
    <w:p w:rsidR="004B1E7F" w:rsidRDefault="004B1E7F" w:rsidP="004B1E7F">
      <w:r>
        <w:t xml:space="preserve">JULHO DE 2009 2.007.958 72.723 360.899 50.977 669.113 (178) 1.417.771 4.579.263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>Ajuste a valor de mercado -</w:t>
      </w:r>
    </w:p>
    <w:p w:rsidR="004B1E7F" w:rsidRDefault="004B1E7F" w:rsidP="004B1E7F">
      <w:r>
        <w:t xml:space="preserve">títulos disponíveis para venda -----(1.146) -(1.146) </w:t>
      </w:r>
    </w:p>
    <w:p w:rsidR="004B1E7F" w:rsidRDefault="004B1E7F" w:rsidP="004B1E7F">
      <w:r>
        <w:t xml:space="preserve">Lucro líquido do semestre ------458.540 </w:t>
      </w:r>
      <w:proofErr w:type="spellStart"/>
      <w:r>
        <w:t>458.540</w:t>
      </w:r>
      <w:proofErr w:type="spellEnd"/>
      <w:r>
        <w:t xml:space="preserve"> </w:t>
      </w:r>
    </w:p>
    <w:p w:rsidR="004B1E7F" w:rsidRDefault="004B1E7F" w:rsidP="004B1E7F">
      <w:r>
        <w:t xml:space="preserve">Destinações: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>Reservas --22.927 -405.502 -(428.429) -</w:t>
      </w:r>
    </w:p>
    <w:p w:rsidR="004B1E7F" w:rsidRDefault="004B1E7F" w:rsidP="004B1E7F">
      <w:r>
        <w:t xml:space="preserve">Dividendos propostos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(130.111) (130.111) </w:t>
      </w:r>
    </w:p>
    <w:p w:rsidR="004B1E7F" w:rsidRDefault="004B1E7F" w:rsidP="004B1E7F">
      <w:r>
        <w:t xml:space="preserve">SALDOS EM 31 DE </w:t>
      </w:r>
    </w:p>
    <w:p w:rsidR="004B1E7F" w:rsidRDefault="004B1E7F" w:rsidP="004B1E7F">
      <w:r>
        <w:t xml:space="preserve">DEZEMBRO DE 2009 2.007.958 72.723 383.826 50.977 1.074.615 (1.324) 1.317.771 4.906.546 </w:t>
      </w:r>
    </w:p>
    <w:p w:rsidR="004B1E7F" w:rsidRDefault="004B1E7F" w:rsidP="004B1E7F"/>
    <w:p w:rsidR="004B1E7F" w:rsidRDefault="004B1E7F" w:rsidP="004B1E7F">
      <w:r>
        <w:t xml:space="preserve">As notas explicativas da administração são parte integrante das demonstrações financeiras.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DEMONSTRAÇÕES DOS FLUXOS DE CAIXA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BANCO SAFRA S.A. SAFRA CONSOLIDADO </w:t>
      </w:r>
    </w:p>
    <w:p w:rsidR="004B1E7F" w:rsidRDefault="004B1E7F" w:rsidP="004B1E7F">
      <w:r>
        <w:t xml:space="preserve">2º Semestre Exercícios </w:t>
      </w:r>
    </w:p>
    <w:p w:rsidR="004B1E7F" w:rsidRDefault="004B1E7F" w:rsidP="004B1E7F">
      <w:r>
        <w:t xml:space="preserve">2009 </w:t>
      </w:r>
      <w:proofErr w:type="spellStart"/>
      <w:r>
        <w:t>2009</w:t>
      </w:r>
      <w:proofErr w:type="spellEnd"/>
      <w:r>
        <w:t xml:space="preserve"> 2008 2009 2008 </w:t>
      </w:r>
    </w:p>
    <w:p w:rsidR="004B1E7F" w:rsidRDefault="004B1E7F" w:rsidP="004B1E7F"/>
    <w:p w:rsidR="004B1E7F" w:rsidRDefault="004B1E7F" w:rsidP="004B1E7F">
      <w:r>
        <w:t xml:space="preserve">FLUXOS DE CAIXA DAS ATIVIDADES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OPERACIONAIS </w:t>
      </w:r>
    </w:p>
    <w:p w:rsidR="004B1E7F" w:rsidRDefault="004B1E7F" w:rsidP="004B1E7F">
      <w:r>
        <w:t xml:space="preserve">LUCRO LÍQUIDO AJUSTADO DO SEMESTRE </w:t>
      </w:r>
    </w:p>
    <w:p w:rsidR="004B1E7F" w:rsidRDefault="004B1E7F" w:rsidP="004B1E7F">
      <w:r>
        <w:t xml:space="preserve">/ EXERCÍCIOS 400.254 737.414 589.272 1.266.479 1.325.458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Lucro líquido do semestre / exercícios 458.540 911.272 843.392 911.272 843.392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Ajustes ao lucro líquido: </w:t>
      </w:r>
    </w:p>
    <w:p w:rsidR="004B1E7F" w:rsidRDefault="004B1E7F" w:rsidP="004B1E7F">
      <w:r>
        <w:t xml:space="preserve">Depreciações e amortizações 9.200 19.658 20.346 40.923 41.523 </w:t>
      </w:r>
    </w:p>
    <w:p w:rsidR="004B1E7F" w:rsidRDefault="004B1E7F" w:rsidP="004B1E7F">
      <w:r>
        <w:t xml:space="preserve">Provisão para desvalorização de aplicações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interfinanceiras de liquidez (257) 93 (2.451) 93 1.515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>Provisão para devedores duvidosos -</w:t>
      </w:r>
    </w:p>
    <w:p w:rsidR="004B1E7F" w:rsidRDefault="004B1E7F" w:rsidP="004B1E7F">
      <w:r>
        <w:t xml:space="preserve">operações de crédito 200.253 224.549 212.344 239.805 221.007 </w:t>
      </w:r>
    </w:p>
    <w:p w:rsidR="004B1E7F" w:rsidRDefault="004B1E7F" w:rsidP="004B1E7F">
      <w:r>
        <w:t>Provisão para devedores duvidosos -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arrendamento mercantil 114.640 116.484 51.224 1.075 63.323 </w:t>
      </w:r>
    </w:p>
    <w:p w:rsidR="004B1E7F" w:rsidRDefault="004B1E7F" w:rsidP="004B1E7F">
      <w:r>
        <w:t xml:space="preserve">Provisão para devedores duvidosos - outros créditos 22.613 51.443 8.406 51.443 8.407 </w:t>
      </w:r>
    </w:p>
    <w:p w:rsidR="004B1E7F" w:rsidRDefault="004B1E7F" w:rsidP="004B1E7F">
      <w:r>
        <w:t xml:space="preserve">Provisão para desvalorização de bens não de uso 7.507 9.838 2.343 11.682 2.334 </w:t>
      </w:r>
    </w:p>
    <w:p w:rsidR="004B1E7F" w:rsidRDefault="004B1E7F" w:rsidP="004B1E7F">
      <w:r>
        <w:t xml:space="preserve">Resultado de equivalência patrimonial - operacional (507.896) (676.039) (600.009) (10.579) 1.478 </w:t>
      </w:r>
    </w:p>
    <w:p w:rsidR="004B1E7F" w:rsidRDefault="004B1E7F" w:rsidP="004B1E7F">
      <w:r>
        <w:t xml:space="preserve">Ajuste ao valor de mercado - TVM e derivativos (1.146) (902) (497) (902) (497) </w:t>
      </w:r>
    </w:p>
    <w:p w:rsidR="004B1E7F" w:rsidRDefault="004B1E7F" w:rsidP="004B1E7F">
      <w:r>
        <w:t xml:space="preserve">Provisão para perdas em investimentos --(774) -(2.668) </w:t>
      </w:r>
    </w:p>
    <w:p w:rsidR="004B1E7F" w:rsidRDefault="004B1E7F" w:rsidP="004B1E7F">
      <w:r>
        <w:t xml:space="preserve">Resultado de exercícios futuros (6.011) 2.591 (1.137) 2.591 (1.137) </w:t>
      </w:r>
    </w:p>
    <w:p w:rsidR="004B1E7F" w:rsidRDefault="004B1E7F" w:rsidP="004B1E7F">
      <w:r>
        <w:t xml:space="preserve">Impostos diferidos no resultado 102.811 78.427 56.085 19.076 146.781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VARIAÇÕES DOS ATIVOS E OBRIGAÇÕES (4.481.089) (7.127.188) 17.403.942 (6.738.382) 7.920.808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(Aumento) Redução em aplicações </w:t>
      </w:r>
    </w:p>
    <w:p w:rsidR="004B1E7F" w:rsidRDefault="004B1E7F" w:rsidP="004B1E7F">
      <w:r>
        <w:t xml:space="preserve">interfinanceiras de liquidez 1.566.318 (13.878.736) 344.815 (15.346.879) 1.849.689 </w:t>
      </w:r>
    </w:p>
    <w:p w:rsidR="004B1E7F" w:rsidRDefault="004B1E7F" w:rsidP="004B1E7F">
      <w:r>
        <w:t xml:space="preserve">(Aumento) Redução em títulos e valores mobiliários 1.766.616 12.388.407 8.022.111 12.117.492 (1.619.959) </w:t>
      </w:r>
    </w:p>
    <w:p w:rsidR="004B1E7F" w:rsidRDefault="004B1E7F" w:rsidP="004B1E7F">
      <w:r>
        <w:t xml:space="preserve">(Aumento) Redução em instrumentos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financeiros derivativos (357.459) (965.001) 3.229.026 (1.251.285) 3.747.199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(Aumento) Redução em relações interfinanceiras </w:t>
      </w:r>
    </w:p>
    <w:p w:rsidR="004B1E7F" w:rsidRDefault="004B1E7F" w:rsidP="004B1E7F">
      <w:r>
        <w:t xml:space="preserve">e interdependências (ativos/passivos) (215.150) 197.243 1.322.238 173.242 1.325.199 </w:t>
      </w:r>
    </w:p>
    <w:p w:rsidR="004B1E7F" w:rsidRDefault="004B1E7F" w:rsidP="004B1E7F">
      <w:r>
        <w:t xml:space="preserve">(Aumento) Redução em operações de crédito (3.947.660) (3.482.679) 5.463.122 (3.821.474) 5.272.989 </w:t>
      </w:r>
    </w:p>
    <w:p w:rsidR="004B1E7F" w:rsidRDefault="004B1E7F" w:rsidP="004B1E7F">
      <w:r>
        <w:t xml:space="preserve">(Aumento) Redução em operações de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arrendamento mercantil (1.742.481) (1.626.218) (174.469) 805.640 (1.838.724) </w:t>
      </w:r>
    </w:p>
    <w:p w:rsidR="004B1E7F" w:rsidRDefault="004B1E7F" w:rsidP="004B1E7F">
      <w:r>
        <w:t xml:space="preserve">(Aumento) Redução em outros créditos (138.985) 1.895.711 (3.510.114) 1.897.945 (3.651.190) </w:t>
      </w:r>
    </w:p>
    <w:p w:rsidR="004B1E7F" w:rsidRDefault="004B1E7F" w:rsidP="004B1E7F">
      <w:r>
        <w:t xml:space="preserve">(Aumento) Redução em outros valores e bens (27.278) (22.814) 5.148 (22.600) 5.033 </w:t>
      </w:r>
    </w:p>
    <w:p w:rsidR="004B1E7F" w:rsidRDefault="004B1E7F" w:rsidP="004B1E7F">
      <w:r>
        <w:t xml:space="preserve">Aumento (Redução) em outras obrigações (1.385.010) (1.633.101) 2.702.065 (1.290.463) 2.830.572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DISPONIBILIDADES LÍQUIDAS GERADAS (APLICADAS) </w:t>
      </w:r>
    </w:p>
    <w:p w:rsidR="004B1E7F" w:rsidRDefault="004B1E7F" w:rsidP="004B1E7F">
      <w:r>
        <w:t xml:space="preserve">NAS ATIVIDADES OPERACIONAIS (4.080.835) (6.389.774) 17.993.214 (5.471.903) 9.246.266 </w:t>
      </w:r>
    </w:p>
    <w:p w:rsidR="004B1E7F" w:rsidRDefault="004B1E7F" w:rsidP="004B1E7F"/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(Continuação) BANCO SAFRA S.A. SAFRA CONSOLIDADO </w:t>
      </w:r>
    </w:p>
    <w:p w:rsidR="004B1E7F" w:rsidRDefault="004B1E7F" w:rsidP="004B1E7F">
      <w:r>
        <w:t xml:space="preserve">2º Semestre Exercícios </w:t>
      </w:r>
    </w:p>
    <w:p w:rsidR="004B1E7F" w:rsidRDefault="004B1E7F" w:rsidP="004B1E7F">
      <w:r>
        <w:t xml:space="preserve">2009 </w:t>
      </w:r>
      <w:proofErr w:type="spellStart"/>
      <w:r>
        <w:t>2009</w:t>
      </w:r>
      <w:proofErr w:type="spellEnd"/>
      <w:r>
        <w:t xml:space="preserve"> 2008 2009 2008 </w:t>
      </w:r>
    </w:p>
    <w:p w:rsidR="004B1E7F" w:rsidRDefault="004B1E7F" w:rsidP="004B1E7F">
      <w:r>
        <w:t xml:space="preserve">FLUXOS DE CAIXA DAS ATIVIDADES </w:t>
      </w:r>
    </w:p>
    <w:p w:rsidR="004B1E7F" w:rsidRDefault="004B1E7F" w:rsidP="004B1E7F">
      <w:r>
        <w:t xml:space="preserve">DE INVESTIMENTOS </w:t>
      </w:r>
    </w:p>
    <w:p w:rsidR="004B1E7F" w:rsidRDefault="004B1E7F" w:rsidP="004B1E7F">
      <w:r>
        <w:t>Dividendos recebidos -456 1.366.850 624 -</w:t>
      </w:r>
    </w:p>
    <w:p w:rsidR="004B1E7F" w:rsidRDefault="004B1E7F" w:rsidP="004B1E7F">
      <w:r>
        <w:t xml:space="preserve">Doações e subvenções para investimento </w:t>
      </w:r>
    </w:p>
    <w:p w:rsidR="004B1E7F" w:rsidRDefault="004B1E7F" w:rsidP="004B1E7F">
      <w:r>
        <w:t xml:space="preserve">e títulos patrimoniais </w:t>
      </w:r>
    </w:p>
    <w:p w:rsidR="004B1E7F" w:rsidRDefault="004B1E7F" w:rsidP="004B1E7F">
      <w:r>
        <w:t xml:space="preserve">Acionista minoritários </w:t>
      </w:r>
    </w:p>
    <w:p w:rsidR="004B1E7F" w:rsidRDefault="004B1E7F" w:rsidP="004B1E7F">
      <w:r>
        <w:t xml:space="preserve">Alienação de imobilizado de uso </w:t>
      </w:r>
    </w:p>
    <w:p w:rsidR="004B1E7F" w:rsidRDefault="004B1E7F" w:rsidP="004B1E7F">
      <w:r>
        <w:t xml:space="preserve">Aquisição de bens não de uso </w:t>
      </w:r>
    </w:p>
    <w:p w:rsidR="004B1E7F" w:rsidRDefault="004B1E7F" w:rsidP="004B1E7F">
      <w:r>
        <w:t xml:space="preserve">Aquisição de investimentos </w:t>
      </w:r>
    </w:p>
    <w:p w:rsidR="004B1E7F" w:rsidRDefault="004B1E7F" w:rsidP="004B1E7F">
      <w:r>
        <w:t xml:space="preserve">Alienação de investimentos </w:t>
      </w:r>
    </w:p>
    <w:p w:rsidR="004B1E7F" w:rsidRDefault="004B1E7F" w:rsidP="004B1E7F">
      <w:r>
        <w:t xml:space="preserve">Aquisição de imobilizado de uso </w:t>
      </w:r>
    </w:p>
    <w:p w:rsidR="004B1E7F" w:rsidRDefault="004B1E7F" w:rsidP="004B1E7F">
      <w:r>
        <w:t xml:space="preserve">Aplicação no diferido </w:t>
      </w:r>
    </w:p>
    <w:p w:rsidR="004B1E7F" w:rsidRDefault="004B1E7F" w:rsidP="004B1E7F">
      <w:r>
        <w:t xml:space="preserve">Aplicação no intangível </w:t>
      </w:r>
    </w:p>
    <w:p w:rsidR="004B1E7F" w:rsidRDefault="004B1E7F" w:rsidP="004B1E7F">
      <w:r>
        <w:t xml:space="preserve">- </w:t>
      </w:r>
    </w:p>
    <w:p w:rsidR="004B1E7F" w:rsidRDefault="004B1E7F" w:rsidP="004B1E7F">
      <w:r>
        <w:t xml:space="preserve">DISPONIBILIDADES LÍQUIDAS GERADAS </w:t>
      </w:r>
    </w:p>
    <w:p w:rsidR="004B1E7F" w:rsidRDefault="004B1E7F" w:rsidP="004B1E7F">
      <w:r>
        <w:t xml:space="preserve">(APLICADAS) NAS ATIVIDADES DE INVESTIMENTOS (18.941) (231.009) 726.091 58.124 (517.258) </w:t>
      </w:r>
    </w:p>
    <w:p w:rsidR="004B1E7F" w:rsidRDefault="004B1E7F" w:rsidP="004B1E7F">
      <w:r>
        <w:t xml:space="preserve">FLUXOS DE CAIXA DAS ATIVIDADES </w:t>
      </w:r>
    </w:p>
    <w:p w:rsidR="004B1E7F" w:rsidRDefault="004B1E7F" w:rsidP="004B1E7F">
      <w:r>
        <w:t xml:space="preserve">DE FINANCIAMENTOS </w:t>
      </w:r>
    </w:p>
    <w:p w:rsidR="004B1E7F" w:rsidRDefault="004B1E7F" w:rsidP="004B1E7F">
      <w:r>
        <w:t xml:space="preserve">Aumento (Redução) em depósitos </w:t>
      </w:r>
    </w:p>
    <w:p w:rsidR="004B1E7F" w:rsidRDefault="004B1E7F" w:rsidP="004B1E7F">
      <w:r>
        <w:t xml:space="preserve">Aumento (Redução) em captações no mercado aberto </w:t>
      </w:r>
    </w:p>
    <w:p w:rsidR="004B1E7F" w:rsidRDefault="004B1E7F" w:rsidP="004B1E7F">
      <w:r>
        <w:t xml:space="preserve">Aumento (Redução) em obrigações por empréstimos </w:t>
      </w:r>
    </w:p>
    <w:p w:rsidR="004B1E7F" w:rsidRDefault="004B1E7F" w:rsidP="004B1E7F">
      <w:r>
        <w:t xml:space="preserve">e repasses </w:t>
      </w:r>
    </w:p>
    <w:p w:rsidR="004B1E7F" w:rsidRDefault="004B1E7F" w:rsidP="004B1E7F">
      <w:r>
        <w:t xml:space="preserve">Aumento (Redução) em recursos de aceites e </w:t>
      </w:r>
    </w:p>
    <w:p w:rsidR="004B1E7F" w:rsidRDefault="004B1E7F" w:rsidP="004B1E7F">
      <w:r>
        <w:t xml:space="preserve">emissão de títulos </w:t>
      </w:r>
    </w:p>
    <w:p w:rsidR="004B1E7F" w:rsidRDefault="004B1E7F" w:rsidP="004B1E7F">
      <w:r>
        <w:lastRenderedPageBreak/>
        <w:t xml:space="preserve">Aumento (Redução) de capital </w:t>
      </w:r>
    </w:p>
    <w:p w:rsidR="004B1E7F" w:rsidRDefault="004B1E7F" w:rsidP="004B1E7F">
      <w:r>
        <w:t xml:space="preserve">Dividendos e Juros sobre Capital Próprio pagos </w:t>
      </w:r>
    </w:p>
    <w:p w:rsidR="004B1E7F" w:rsidRDefault="004B1E7F" w:rsidP="004B1E7F">
      <w:r>
        <w:t xml:space="preserve">DISPONIBILIDADES LÍQUIDAS GERADAS (APLICADAS) </w:t>
      </w:r>
    </w:p>
    <w:p w:rsidR="004B1E7F" w:rsidRDefault="004B1E7F" w:rsidP="004B1E7F">
      <w:r>
        <w:t xml:space="preserve">PELAS ATIVIDADES DE FINANCIAMENTOS 4.349.735 6.753.935 (18.661.480) 5.569.988 (8.626.481) </w:t>
      </w:r>
    </w:p>
    <w:p w:rsidR="004B1E7F" w:rsidRDefault="004B1E7F" w:rsidP="004B1E7F">
      <w:r>
        <w:t xml:space="preserve">AUMENTO NAS DISPONIBILIDADES 249.959 133.152 57.825 156.209 102.527 </w:t>
      </w:r>
    </w:p>
    <w:p w:rsidR="004B1E7F" w:rsidRDefault="004B1E7F" w:rsidP="004B1E7F">
      <w:r>
        <w:t xml:space="preserve">Disponibilidades no início do semestre / exercícios </w:t>
      </w:r>
    </w:p>
    <w:p w:rsidR="004B1E7F" w:rsidRDefault="004B1E7F" w:rsidP="004B1E7F">
      <w:r>
        <w:t xml:space="preserve">Disponibilidades no final do semestre / exercícios </w:t>
      </w:r>
    </w:p>
    <w:p w:rsidR="004B1E7F" w:rsidRDefault="004B1E7F" w:rsidP="004B1E7F">
      <w:r>
        <w:t xml:space="preserve">AUMENTO NAS DISPONIBILIDADES </w:t>
      </w:r>
    </w:p>
    <w:p w:rsidR="004B1E7F" w:rsidRDefault="004B1E7F" w:rsidP="004B1E7F"/>
    <w:p w:rsidR="004B1E7F" w:rsidRDefault="004B1E7F" w:rsidP="004B1E7F">
      <w:r>
        <w:t xml:space="preserve">As notas explicativas da administração são parte integrante das demonstrações financeiras.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1. CONTEXTO OPERACIONAL </w:t>
      </w:r>
    </w:p>
    <w:p w:rsidR="004B1E7F" w:rsidRDefault="004B1E7F" w:rsidP="004B1E7F">
      <w:r>
        <w:t xml:space="preserve">O Banco Safra S.A. tem como objeto social a prática de </w:t>
      </w:r>
    </w:p>
    <w:p w:rsidR="004B1E7F" w:rsidRDefault="004B1E7F" w:rsidP="004B1E7F">
      <w:r>
        <w:t xml:space="preserve">operações ativas, passivas e acessórias inerentes às </w:t>
      </w:r>
    </w:p>
    <w:p w:rsidR="004B1E7F" w:rsidRDefault="004B1E7F" w:rsidP="004B1E7F">
      <w:r>
        <w:t xml:space="preserve">respectivas carteiras autorizadas (comercial, inclusive câmbio, </w:t>
      </w:r>
    </w:p>
    <w:p w:rsidR="004B1E7F" w:rsidRDefault="004B1E7F" w:rsidP="004B1E7F">
      <w:r>
        <w:t xml:space="preserve">de crédito imobiliário da 1ª a 8ª regiões, de crédito, financiamento </w:t>
      </w:r>
    </w:p>
    <w:p w:rsidR="004B1E7F" w:rsidRDefault="004B1E7F" w:rsidP="004B1E7F">
      <w:r>
        <w:t xml:space="preserve">e investimentos, e arrendamento mercantil), de acordo com as </w:t>
      </w:r>
    </w:p>
    <w:p w:rsidR="004B1E7F" w:rsidRDefault="004B1E7F" w:rsidP="004B1E7F">
      <w:r>
        <w:t xml:space="preserve">disposições legais e regulamentares em vigor. As operações são </w:t>
      </w:r>
    </w:p>
    <w:p w:rsidR="004B1E7F" w:rsidRDefault="004B1E7F" w:rsidP="004B1E7F">
      <w:r>
        <w:t xml:space="preserve">conduzidas no contexto do conjunto de entidades componentes </w:t>
      </w:r>
    </w:p>
    <w:p w:rsidR="004B1E7F" w:rsidRDefault="004B1E7F" w:rsidP="004B1E7F">
      <w:r>
        <w:t xml:space="preserve">do Grupo Safra, as quais atuam integradamente no mercado </w:t>
      </w:r>
    </w:p>
    <w:p w:rsidR="004B1E7F" w:rsidRDefault="004B1E7F" w:rsidP="004B1E7F">
      <w:r>
        <w:t xml:space="preserve">financeiro, utilizando-se de uma única estrutura operacional. </w:t>
      </w:r>
    </w:p>
    <w:p w:rsidR="004B1E7F" w:rsidRDefault="004B1E7F" w:rsidP="004B1E7F">
      <w:r>
        <w:t xml:space="preserve">Os benefícios dos serviços prestados entre essas instituições </w:t>
      </w:r>
    </w:p>
    <w:p w:rsidR="004B1E7F" w:rsidRDefault="004B1E7F" w:rsidP="004B1E7F">
      <w:r>
        <w:t xml:space="preserve">e os custos da estrutura operacional e administrativa </w:t>
      </w:r>
    </w:p>
    <w:p w:rsidR="004B1E7F" w:rsidRDefault="004B1E7F" w:rsidP="004B1E7F">
      <w:r>
        <w:t xml:space="preserve">são absorvidos, em conjunto ou individualmente, </w:t>
      </w:r>
    </w:p>
    <w:p w:rsidR="004B1E7F" w:rsidRDefault="004B1E7F" w:rsidP="004B1E7F">
      <w:r>
        <w:t xml:space="preserve">segundo a </w:t>
      </w:r>
      <w:proofErr w:type="spellStart"/>
      <w:r>
        <w:t>praticabilidade</w:t>
      </w:r>
      <w:proofErr w:type="spellEnd"/>
      <w:r>
        <w:t xml:space="preserve"> de lhes serem atribuídos. </w:t>
      </w:r>
    </w:p>
    <w:p w:rsidR="004B1E7F" w:rsidRDefault="004B1E7F" w:rsidP="004B1E7F"/>
    <w:p w:rsidR="004B1E7F" w:rsidRDefault="004B1E7F" w:rsidP="004B1E7F">
      <w:r>
        <w:t xml:space="preserve">2. APRESENTAÇÃO DAS DEMONSTRAÇÕES </w:t>
      </w:r>
    </w:p>
    <w:p w:rsidR="004B1E7F" w:rsidRDefault="004B1E7F" w:rsidP="004B1E7F">
      <w:r>
        <w:t xml:space="preserve">FINANCEIRAS </w:t>
      </w:r>
    </w:p>
    <w:p w:rsidR="004B1E7F" w:rsidRDefault="004B1E7F" w:rsidP="004B1E7F">
      <w:r>
        <w:t xml:space="preserve">As demonstrações financeiras do Banco Safra S.A. e do Banco </w:t>
      </w:r>
    </w:p>
    <w:p w:rsidR="004B1E7F" w:rsidRDefault="004B1E7F" w:rsidP="004B1E7F">
      <w:r>
        <w:t xml:space="preserve">Safra S.A. e Controladas (Consolidado) foram elaboradas de </w:t>
      </w:r>
    </w:p>
    <w:p w:rsidR="004B1E7F" w:rsidRDefault="004B1E7F" w:rsidP="004B1E7F">
      <w:r>
        <w:lastRenderedPageBreak/>
        <w:t xml:space="preserve">acordo com as práticas contábeis adotadas no Brasil, que </w:t>
      </w:r>
    </w:p>
    <w:p w:rsidR="004B1E7F" w:rsidRDefault="004B1E7F" w:rsidP="004B1E7F"/>
    <w:p w:rsidR="004B1E7F" w:rsidRDefault="004B1E7F" w:rsidP="004B1E7F">
      <w:r>
        <w:t xml:space="preserve">2009 </w:t>
      </w:r>
    </w:p>
    <w:p w:rsidR="004B1E7F" w:rsidRDefault="004B1E7F" w:rsidP="004B1E7F">
      <w:r>
        <w:t xml:space="preserve">Carteira de arrendamento 804.565 </w:t>
      </w:r>
    </w:p>
    <w:p w:rsidR="004B1E7F" w:rsidRDefault="004B1E7F" w:rsidP="004B1E7F">
      <w:r>
        <w:t xml:space="preserve">Imobilizado de arrendamento 4.572.146 </w:t>
      </w:r>
    </w:p>
    <w:p w:rsidR="004B1E7F" w:rsidRDefault="004B1E7F" w:rsidP="004B1E7F">
      <w:r>
        <w:t xml:space="preserve">Valor residual garantido - VRG (2.959.343) </w:t>
      </w:r>
    </w:p>
    <w:p w:rsidR="004B1E7F" w:rsidRDefault="004B1E7F" w:rsidP="004B1E7F"/>
    <w:p w:rsidR="004B1E7F" w:rsidRDefault="004B1E7F" w:rsidP="004B1E7F">
      <w:r>
        <w:t xml:space="preserve">consideram as diretrizes contábeis emanadas da Lei nº 6.404/76, </w:t>
      </w:r>
    </w:p>
    <w:p w:rsidR="004B1E7F" w:rsidRDefault="004B1E7F" w:rsidP="004B1E7F">
      <w:r>
        <w:t xml:space="preserve">tendo sido adotadas pela primeira vez no exercício de 2008 </w:t>
      </w:r>
    </w:p>
    <w:p w:rsidR="004B1E7F" w:rsidRDefault="004B1E7F" w:rsidP="004B1E7F">
      <w:r>
        <w:t xml:space="preserve">as alterações introduzidas pela Lei nº 11.638/07 e Medida </w:t>
      </w:r>
    </w:p>
    <w:p w:rsidR="004B1E7F" w:rsidRDefault="004B1E7F" w:rsidP="004B1E7F">
      <w:r>
        <w:t xml:space="preserve">Provisória nº 449/08, convertida na Lei nº 11.941, de 27 de maio </w:t>
      </w:r>
    </w:p>
    <w:p w:rsidR="004B1E7F" w:rsidRDefault="004B1E7F" w:rsidP="004B1E7F">
      <w:r>
        <w:t xml:space="preserve">de 2009, associadas às normas e instruções do Conselho </w:t>
      </w:r>
    </w:p>
    <w:p w:rsidR="004B1E7F" w:rsidRDefault="004B1E7F" w:rsidP="004B1E7F">
      <w:r>
        <w:t xml:space="preserve">Monetário Nacional (CMN), do Banco Central do Brasil (BACEN), </w:t>
      </w:r>
    </w:p>
    <w:p w:rsidR="004B1E7F" w:rsidRDefault="004B1E7F" w:rsidP="004B1E7F">
      <w:r>
        <w:t xml:space="preserve">da Comissão de Valores Mobiliários (CVM) e da Superintendência </w:t>
      </w:r>
    </w:p>
    <w:p w:rsidR="004B1E7F" w:rsidRDefault="004B1E7F" w:rsidP="004B1E7F">
      <w:r>
        <w:t xml:space="preserve">de Seguros Privados (SUSEP), no que forem aplicáveis. </w:t>
      </w:r>
    </w:p>
    <w:p w:rsidR="004B1E7F" w:rsidRDefault="004B1E7F" w:rsidP="004B1E7F"/>
    <w:p w:rsidR="004B1E7F" w:rsidRDefault="004B1E7F" w:rsidP="004B1E7F">
      <w:r>
        <w:t xml:space="preserve">Os saldos das contas patrimoniais e os resultados entre a </w:t>
      </w:r>
    </w:p>
    <w:p w:rsidR="004B1E7F" w:rsidRDefault="004B1E7F" w:rsidP="004B1E7F">
      <w:r>
        <w:t xml:space="preserve">controladora e as sociedades controladas, bem como os </w:t>
      </w:r>
    </w:p>
    <w:p w:rsidR="004B1E7F" w:rsidRDefault="004B1E7F" w:rsidP="004B1E7F">
      <w:r>
        <w:t xml:space="preserve">resultados não realizados entre as empresas, foram eliminados </w:t>
      </w:r>
    </w:p>
    <w:p w:rsidR="004B1E7F" w:rsidRDefault="004B1E7F" w:rsidP="004B1E7F">
      <w:r>
        <w:t xml:space="preserve">nas demonstrações financeiras consolidadas. A participação </w:t>
      </w:r>
    </w:p>
    <w:p w:rsidR="004B1E7F" w:rsidRDefault="004B1E7F" w:rsidP="004B1E7F">
      <w:r>
        <w:t xml:space="preserve">dos acionistas minoritários foi excluída do patrimônio líquido e </w:t>
      </w:r>
    </w:p>
    <w:p w:rsidR="004B1E7F" w:rsidRDefault="004B1E7F" w:rsidP="004B1E7F">
      <w:r>
        <w:t xml:space="preserve">do lucro líquido e destacada nos demonstrativos Consolidados. </w:t>
      </w:r>
    </w:p>
    <w:p w:rsidR="004B1E7F" w:rsidRDefault="004B1E7F" w:rsidP="004B1E7F">
      <w:r>
        <w:t xml:space="preserve">Os acréscimos patrimoniais das controladas que não transitaram </w:t>
      </w:r>
    </w:p>
    <w:p w:rsidR="004B1E7F" w:rsidRDefault="004B1E7F" w:rsidP="004B1E7F">
      <w:r>
        <w:t xml:space="preserve">pelo resultado destas, basicamente atualização de títulos </w:t>
      </w:r>
    </w:p>
    <w:p w:rsidR="004B1E7F" w:rsidRDefault="004B1E7F" w:rsidP="004B1E7F">
      <w:r>
        <w:t xml:space="preserve">patrimoniais, estão apresentados na demonstração consolidada </w:t>
      </w:r>
    </w:p>
    <w:p w:rsidR="004B1E7F" w:rsidRDefault="004B1E7F" w:rsidP="004B1E7F">
      <w:r>
        <w:t xml:space="preserve">do resultado, na rubrica “Outras receitas operacionais”. </w:t>
      </w:r>
    </w:p>
    <w:p w:rsidR="004B1E7F" w:rsidRDefault="004B1E7F" w:rsidP="004B1E7F"/>
    <w:p w:rsidR="004B1E7F" w:rsidRDefault="004B1E7F" w:rsidP="004B1E7F">
      <w:r>
        <w:lastRenderedPageBreak/>
        <w:t xml:space="preserve">As demonstrações financeiras do Banco e Consolidado foram </w:t>
      </w:r>
    </w:p>
    <w:p w:rsidR="004B1E7F" w:rsidRDefault="004B1E7F" w:rsidP="004B1E7F">
      <w:r>
        <w:t xml:space="preserve">elaboradas considerando as operações de arrendamento </w:t>
      </w:r>
    </w:p>
    <w:p w:rsidR="004B1E7F" w:rsidRDefault="004B1E7F" w:rsidP="004B1E7F">
      <w:r>
        <w:t xml:space="preserve">mercantil pelo método financeiro, conforme a seguir demonstrado: </w:t>
      </w:r>
    </w:p>
    <w:p w:rsidR="004B1E7F" w:rsidRDefault="004B1E7F" w:rsidP="004B1E7F"/>
    <w:p w:rsidR="004B1E7F" w:rsidRDefault="004B1E7F" w:rsidP="004B1E7F">
      <w:r>
        <w:t xml:space="preserve">BANCO CONSOLIDADO </w:t>
      </w:r>
    </w:p>
    <w:p w:rsidR="004B1E7F" w:rsidRDefault="004B1E7F" w:rsidP="004B1E7F"/>
    <w:p w:rsidR="004B1E7F" w:rsidRDefault="004B1E7F" w:rsidP="004B1E7F">
      <w:r>
        <w:t xml:space="preserve">Saldo a valor presente 2.417.368 792.069 6.338.596 7.147.070 </w:t>
      </w:r>
    </w:p>
    <w:p w:rsidR="004B1E7F" w:rsidRDefault="004B1E7F" w:rsidP="004B1E7F">
      <w:r>
        <w:t xml:space="preserve">Receitas de arrendamento mercantil 1.458.637 584.168 5.939.286 4.509.013 </w:t>
      </w:r>
    </w:p>
    <w:p w:rsidR="004B1E7F" w:rsidRDefault="004B1E7F" w:rsidP="004B1E7F">
      <w:r>
        <w:t xml:space="preserve">Despesas de arrendamento mercantil (1.226.581) (449.393) (4.989.469) (3.508.075) </w:t>
      </w:r>
    </w:p>
    <w:p w:rsidR="004B1E7F" w:rsidRDefault="004B1E7F" w:rsidP="004B1E7F">
      <w:r>
        <w:t xml:space="preserve">Resultado de arrendamento mercantil 232.056 134.775 949.817 1.000.938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A agência de </w:t>
      </w:r>
      <w:proofErr w:type="spellStart"/>
      <w:r>
        <w:t>Cayman</w:t>
      </w:r>
      <w:proofErr w:type="spellEnd"/>
      <w:r>
        <w:t xml:space="preserve"> </w:t>
      </w:r>
      <w:proofErr w:type="spellStart"/>
      <w:r>
        <w:t>Islands</w:t>
      </w:r>
      <w:proofErr w:type="spellEnd"/>
      <w:r>
        <w:t xml:space="preserve"> figura de forma consolidada nas </w:t>
      </w:r>
    </w:p>
    <w:p w:rsidR="004B1E7F" w:rsidRDefault="004B1E7F" w:rsidP="004B1E7F">
      <w:r>
        <w:t xml:space="preserve">demonstrações financeiras do Banco, e seus saldos, excluídos </w:t>
      </w:r>
    </w:p>
    <w:p w:rsidR="004B1E7F" w:rsidRDefault="004B1E7F" w:rsidP="004B1E7F">
      <w:r>
        <w:t xml:space="preserve">os montantes das transações com a matriz, convertidos à taxa </w:t>
      </w:r>
    </w:p>
    <w:p w:rsidR="004B1E7F" w:rsidRDefault="004B1E7F" w:rsidP="004B1E7F">
      <w:r>
        <w:t xml:space="preserve">de câmbio vigente em 31 de dezembro são: Ativo R$ 3.310.804 </w:t>
      </w:r>
    </w:p>
    <w:p w:rsidR="004B1E7F" w:rsidRDefault="004B1E7F" w:rsidP="004B1E7F">
      <w:r>
        <w:t xml:space="preserve">(R$ 2.099.674 em 2008), Passivo R$ 3.457.444 (R$ 2.355.181 em </w:t>
      </w:r>
    </w:p>
    <w:p w:rsidR="004B1E7F" w:rsidRDefault="004B1E7F" w:rsidP="004B1E7F">
      <w:r>
        <w:t xml:space="preserve">2008) e Patrimônio Líquido no montante de R$ 216.786 (R$ 255.055 </w:t>
      </w:r>
    </w:p>
    <w:p w:rsidR="004B1E7F" w:rsidRDefault="004B1E7F" w:rsidP="004B1E7F">
      <w:r>
        <w:t xml:space="preserve">em 2008). O lucro líquido no exercício foi de R$ 28.886 (R$ 37.154 </w:t>
      </w:r>
    </w:p>
    <w:p w:rsidR="004B1E7F" w:rsidRDefault="004B1E7F" w:rsidP="004B1E7F">
      <w:r>
        <w:t xml:space="preserve">em 2008). </w:t>
      </w:r>
    </w:p>
    <w:p w:rsidR="004B1E7F" w:rsidRDefault="004B1E7F" w:rsidP="004B1E7F"/>
    <w:p w:rsidR="004B1E7F" w:rsidRDefault="004B1E7F" w:rsidP="004B1E7F">
      <w:r>
        <w:t xml:space="preserve">Para fins de comparabilidade das demonstrações financeiras </w:t>
      </w:r>
    </w:p>
    <w:p w:rsidR="004B1E7F" w:rsidRDefault="004B1E7F" w:rsidP="004B1E7F">
      <w:r>
        <w:t xml:space="preserve">do exercício findo em 31 de dezembro de 2009 e em </w:t>
      </w:r>
    </w:p>
    <w:p w:rsidR="004B1E7F" w:rsidRDefault="004B1E7F" w:rsidP="004B1E7F">
      <w:r>
        <w:t xml:space="preserve">atendimento às alterações no plano de contas das empresas </w:t>
      </w:r>
    </w:p>
    <w:p w:rsidR="004B1E7F" w:rsidRDefault="004B1E7F" w:rsidP="004B1E7F">
      <w:r>
        <w:t xml:space="preserve">controladas conforme legislação em vigor, a Administração </w:t>
      </w:r>
    </w:p>
    <w:p w:rsidR="004B1E7F" w:rsidRDefault="004B1E7F" w:rsidP="004B1E7F">
      <w:r>
        <w:t xml:space="preserve">do Grupo decidiu pela reclassificação de parte da rubrica </w:t>
      </w:r>
    </w:p>
    <w:p w:rsidR="004B1E7F" w:rsidRDefault="004B1E7F" w:rsidP="004B1E7F">
      <w:r>
        <w:t xml:space="preserve">de provisões técnicas de seguros do passivo para títulos e </w:t>
      </w:r>
    </w:p>
    <w:p w:rsidR="004B1E7F" w:rsidRDefault="004B1E7F" w:rsidP="004B1E7F">
      <w:r>
        <w:t xml:space="preserve">créditos a receber no ativo em 31 de dezembro de 2008 e pela </w:t>
      </w:r>
    </w:p>
    <w:p w:rsidR="004B1E7F" w:rsidRDefault="004B1E7F" w:rsidP="004B1E7F">
      <w:r>
        <w:t xml:space="preserve">reclassificação das receitas de aluguéis da rubrica receitas </w:t>
      </w:r>
    </w:p>
    <w:p w:rsidR="004B1E7F" w:rsidRDefault="004B1E7F" w:rsidP="004B1E7F">
      <w:r>
        <w:t xml:space="preserve">não operacionais para a rubrica outras receitas operacionais, </w:t>
      </w:r>
    </w:p>
    <w:p w:rsidR="004B1E7F" w:rsidRDefault="004B1E7F" w:rsidP="004B1E7F">
      <w:r>
        <w:t xml:space="preserve">suas adoções não resultaram em alterações significativas em </w:t>
      </w:r>
    </w:p>
    <w:p w:rsidR="004B1E7F" w:rsidRDefault="004B1E7F" w:rsidP="004B1E7F">
      <w:r>
        <w:t xml:space="preserve">comparação ao exercício anterior. </w:t>
      </w:r>
    </w:p>
    <w:p w:rsidR="004B1E7F" w:rsidRDefault="004B1E7F" w:rsidP="004B1E7F"/>
    <w:p w:rsidR="004B1E7F" w:rsidRDefault="004B1E7F" w:rsidP="004B1E7F">
      <w:r>
        <w:t xml:space="preserve">As demonstrações financeiras consolidadas abrangem </w:t>
      </w:r>
    </w:p>
    <w:p w:rsidR="004B1E7F" w:rsidRDefault="004B1E7F" w:rsidP="004B1E7F">
      <w:r>
        <w:t xml:space="preserve">as demonstrações financeiras das sociedades relacionadas </w:t>
      </w:r>
    </w:p>
    <w:p w:rsidR="004B1E7F" w:rsidRDefault="004B1E7F" w:rsidP="004B1E7F">
      <w:r>
        <w:t xml:space="preserve">na nota 10 e suas controladas. </w:t>
      </w:r>
    </w:p>
    <w:p w:rsidR="004B1E7F" w:rsidRDefault="004B1E7F" w:rsidP="004B1E7F"/>
    <w:p w:rsidR="004B1E7F" w:rsidRDefault="004B1E7F" w:rsidP="004B1E7F">
      <w:r>
        <w:t xml:space="preserve">3. PRINCIPAIS PRÁTICAS CONTÁBEIS </w:t>
      </w:r>
    </w:p>
    <w:p w:rsidR="004B1E7F" w:rsidRDefault="004B1E7F" w:rsidP="004B1E7F">
      <w:r>
        <w:t xml:space="preserve">a) Apuração do resultado </w:t>
      </w:r>
    </w:p>
    <w:p w:rsidR="004B1E7F" w:rsidRDefault="004B1E7F" w:rsidP="004B1E7F"/>
    <w:p w:rsidR="004B1E7F" w:rsidRDefault="004B1E7F" w:rsidP="004B1E7F">
      <w:r>
        <w:t xml:space="preserve">O resultado é apurado pelo regime de competência. </w:t>
      </w:r>
    </w:p>
    <w:p w:rsidR="004B1E7F" w:rsidRDefault="004B1E7F" w:rsidP="004B1E7F"/>
    <w:p w:rsidR="004B1E7F" w:rsidRDefault="004B1E7F" w:rsidP="004B1E7F">
      <w:r>
        <w:t xml:space="preserve">b) Caixa e equivalentes a caixa </w:t>
      </w:r>
    </w:p>
    <w:p w:rsidR="004B1E7F" w:rsidRDefault="004B1E7F" w:rsidP="004B1E7F"/>
    <w:p w:rsidR="004B1E7F" w:rsidRDefault="004B1E7F" w:rsidP="004B1E7F">
      <w:r>
        <w:t xml:space="preserve">Caixa e equivalentes a caixa, de acordo com a Resolução CMN </w:t>
      </w:r>
    </w:p>
    <w:p w:rsidR="004B1E7F" w:rsidRDefault="004B1E7F" w:rsidP="004B1E7F">
      <w:r>
        <w:t xml:space="preserve">nº 3.604/08, são representados por dinheiro em caixa e </w:t>
      </w:r>
    </w:p>
    <w:p w:rsidR="004B1E7F" w:rsidRDefault="004B1E7F" w:rsidP="004B1E7F">
      <w:r>
        <w:t xml:space="preserve">depósitos em instituições financeiras, incluídos na rubrica de </w:t>
      </w:r>
    </w:p>
    <w:p w:rsidR="004B1E7F" w:rsidRDefault="004B1E7F" w:rsidP="004B1E7F">
      <w:r>
        <w:t xml:space="preserve">Disponibilidades, aplicações interfinanceiras de liquidez e </w:t>
      </w:r>
    </w:p>
    <w:p w:rsidR="004B1E7F" w:rsidRDefault="004B1E7F" w:rsidP="004B1E7F">
      <w:r>
        <w:t xml:space="preserve">títulos e valores mobiliários, classificados na carteira livre, que </w:t>
      </w:r>
    </w:p>
    <w:p w:rsidR="004B1E7F" w:rsidRDefault="004B1E7F" w:rsidP="004B1E7F">
      <w:r>
        <w:t xml:space="preserve">possuem conversibilidade imediata em caixa e estão sujeitos a </w:t>
      </w:r>
    </w:p>
    <w:p w:rsidR="004B1E7F" w:rsidRDefault="004B1E7F" w:rsidP="004B1E7F">
      <w:r>
        <w:t xml:space="preserve">um insignificante risco de mudança de valor de mercado. </w:t>
      </w:r>
    </w:p>
    <w:p w:rsidR="004B1E7F" w:rsidRDefault="004B1E7F" w:rsidP="004B1E7F">
      <w:r>
        <w:t xml:space="preserve">Dentre os recursos disponíveis com essas características, </w:t>
      </w:r>
    </w:p>
    <w:p w:rsidR="004B1E7F" w:rsidRDefault="004B1E7F" w:rsidP="004B1E7F"/>
    <w:p w:rsidR="004B1E7F" w:rsidRDefault="004B1E7F" w:rsidP="004B1E7F">
      <w:r>
        <w:t xml:space="preserve">são classificados como equivalentes a caixa somente aqueles </w:t>
      </w:r>
    </w:p>
    <w:p w:rsidR="004B1E7F" w:rsidRDefault="004B1E7F" w:rsidP="004B1E7F">
      <w:r>
        <w:t xml:space="preserve">recursos mantidos com a finalidade de atender a compromissos </w:t>
      </w:r>
    </w:p>
    <w:p w:rsidR="004B1E7F" w:rsidRDefault="004B1E7F" w:rsidP="004B1E7F">
      <w:r>
        <w:t xml:space="preserve">de caixa de curto prazo e não para investimento ou outros fins. </w:t>
      </w:r>
    </w:p>
    <w:p w:rsidR="004B1E7F" w:rsidRDefault="004B1E7F" w:rsidP="004B1E7F"/>
    <w:p w:rsidR="004B1E7F" w:rsidRDefault="004B1E7F" w:rsidP="004B1E7F">
      <w:r>
        <w:t xml:space="preserve">c) Disponibilidades e títulos e valores mobiliários </w:t>
      </w:r>
    </w:p>
    <w:p w:rsidR="004B1E7F" w:rsidRDefault="004B1E7F" w:rsidP="004B1E7F"/>
    <w:p w:rsidR="004B1E7F" w:rsidRDefault="004B1E7F" w:rsidP="004B1E7F">
      <w:r>
        <w:t xml:space="preserve">As aplicações financeiras em cotas de fundos de investimento </w:t>
      </w:r>
    </w:p>
    <w:p w:rsidR="004B1E7F" w:rsidRDefault="004B1E7F" w:rsidP="004B1E7F">
      <w:r>
        <w:t xml:space="preserve">e em títulos e valores </w:t>
      </w:r>
      <w:proofErr w:type="spellStart"/>
      <w:r>
        <w:t>mobilários</w:t>
      </w:r>
      <w:proofErr w:type="spellEnd"/>
      <w:r>
        <w:t xml:space="preserve"> estão sendo classificados na </w:t>
      </w:r>
    </w:p>
    <w:p w:rsidR="004B1E7F" w:rsidRDefault="004B1E7F" w:rsidP="004B1E7F">
      <w:r>
        <w:t xml:space="preserve">categoria disponível para venda. </w:t>
      </w:r>
    </w:p>
    <w:p w:rsidR="004B1E7F" w:rsidRDefault="004B1E7F" w:rsidP="004B1E7F"/>
    <w:p w:rsidR="004B1E7F" w:rsidRDefault="004B1E7F" w:rsidP="004B1E7F">
      <w:r>
        <w:t xml:space="preserve">Os títulos classificados para negociação são apresentados no </w:t>
      </w:r>
    </w:p>
    <w:p w:rsidR="004B1E7F" w:rsidRDefault="004B1E7F" w:rsidP="004B1E7F">
      <w:r>
        <w:t xml:space="preserve">ativo circulante, independentemente do prazo de vencimento </w:t>
      </w:r>
    </w:p>
    <w:p w:rsidR="004B1E7F" w:rsidRDefault="004B1E7F" w:rsidP="004B1E7F">
      <w:r>
        <w:t xml:space="preserve">dos títulos, pelo valor de mercado, sendo os ganhos e </w:t>
      </w:r>
    </w:p>
    <w:p w:rsidR="004B1E7F" w:rsidRDefault="004B1E7F" w:rsidP="004B1E7F">
      <w:r>
        <w:lastRenderedPageBreak/>
        <w:t xml:space="preserve">as perdas realizados e não realizados reconhecidos </w:t>
      </w:r>
    </w:p>
    <w:p w:rsidR="004B1E7F" w:rsidRDefault="004B1E7F" w:rsidP="004B1E7F">
      <w:r>
        <w:t xml:space="preserve">na demonstração do resultado. Os títulos classificados como </w:t>
      </w:r>
    </w:p>
    <w:p w:rsidR="004B1E7F" w:rsidRDefault="004B1E7F" w:rsidP="004B1E7F">
      <w:r>
        <w:t xml:space="preserve">disponíveis para venda são contabilizados pelo valor de </w:t>
      </w:r>
    </w:p>
    <w:p w:rsidR="004B1E7F" w:rsidRDefault="004B1E7F" w:rsidP="004B1E7F">
      <w:r>
        <w:t xml:space="preserve">mercado, sendo os seus rendimentos intrínsecos reconhecidos </w:t>
      </w:r>
    </w:p>
    <w:p w:rsidR="004B1E7F" w:rsidRDefault="004B1E7F" w:rsidP="004B1E7F">
      <w:r>
        <w:t xml:space="preserve">na demonstração de resultado e os ganhos e as perdas </w:t>
      </w:r>
    </w:p>
    <w:p w:rsidR="004B1E7F" w:rsidRDefault="004B1E7F" w:rsidP="004B1E7F">
      <w:r>
        <w:t xml:space="preserve">decorrentes das variações do valor de mercado ainda não </w:t>
      </w:r>
    </w:p>
    <w:p w:rsidR="004B1E7F" w:rsidRDefault="004B1E7F" w:rsidP="004B1E7F">
      <w:r>
        <w:t xml:space="preserve">realizados reconhecidos em conta específica do patrimônio </w:t>
      </w:r>
    </w:p>
    <w:p w:rsidR="004B1E7F" w:rsidRDefault="004B1E7F" w:rsidP="004B1E7F">
      <w:r>
        <w:t xml:space="preserve">líquido, líquido dos correspondentes efeitos tributários. </w:t>
      </w:r>
    </w:p>
    <w:p w:rsidR="004B1E7F" w:rsidRDefault="004B1E7F" w:rsidP="004B1E7F">
      <w:r>
        <w:t xml:space="preserve">Os ganhos e as perdas, quando realizados, são reconhecidos </w:t>
      </w:r>
    </w:p>
    <w:p w:rsidR="004B1E7F" w:rsidRDefault="004B1E7F" w:rsidP="004B1E7F">
      <w:r>
        <w:t xml:space="preserve">na demonstração do resultado, em contrapartida de conta </w:t>
      </w:r>
    </w:p>
    <w:p w:rsidR="004B1E7F" w:rsidRDefault="004B1E7F" w:rsidP="004B1E7F">
      <w:r>
        <w:t xml:space="preserve">específica do patrimônio líquido, líquido dos correspondentes </w:t>
      </w:r>
    </w:p>
    <w:p w:rsidR="004B1E7F" w:rsidRDefault="004B1E7F" w:rsidP="004B1E7F">
      <w:r>
        <w:t xml:space="preserve">efeitos tributários. Os títulos classificados como mantidos até </w:t>
      </w:r>
    </w:p>
    <w:p w:rsidR="004B1E7F" w:rsidRDefault="004B1E7F" w:rsidP="004B1E7F"/>
    <w:p w:rsidR="004B1E7F" w:rsidRDefault="004B1E7F" w:rsidP="004B1E7F">
      <w:r>
        <w:t xml:space="preserve">o vencimento são contabilizados ao custo de aquisição, </w:t>
      </w:r>
    </w:p>
    <w:p w:rsidR="004B1E7F" w:rsidRDefault="004B1E7F" w:rsidP="004B1E7F">
      <w:r>
        <w:t xml:space="preserve">acrescidos dos rendimentos intrínsecos. </w:t>
      </w:r>
    </w:p>
    <w:p w:rsidR="004B1E7F" w:rsidRDefault="004B1E7F" w:rsidP="004B1E7F">
      <w:r>
        <w:t xml:space="preserve">d) Ativos circulante e realizável a longo prazo, exceto títulos e </w:t>
      </w:r>
    </w:p>
    <w:p w:rsidR="004B1E7F" w:rsidRDefault="004B1E7F" w:rsidP="004B1E7F">
      <w:r>
        <w:t xml:space="preserve">valores mobiliários e instrumentos financeiros derivativos </w:t>
      </w:r>
    </w:p>
    <w:p w:rsidR="004B1E7F" w:rsidRDefault="004B1E7F" w:rsidP="004B1E7F"/>
    <w:p w:rsidR="004B1E7F" w:rsidRDefault="004B1E7F" w:rsidP="004B1E7F">
      <w:r>
        <w:t xml:space="preserve">Demonstrados pelos valores de custo, incluindo, quando </w:t>
      </w:r>
    </w:p>
    <w:p w:rsidR="004B1E7F" w:rsidRDefault="004B1E7F" w:rsidP="004B1E7F">
      <w:r>
        <w:t xml:space="preserve">aplicável, os rendimentos e as variações monetárias e </w:t>
      </w:r>
    </w:p>
    <w:p w:rsidR="004B1E7F" w:rsidRDefault="004B1E7F" w:rsidP="004B1E7F">
      <w:r>
        <w:t xml:space="preserve">cambiais auferidos até a data do balanço. Quando aplicável, </w:t>
      </w:r>
    </w:p>
    <w:p w:rsidR="004B1E7F" w:rsidRDefault="004B1E7F" w:rsidP="004B1E7F">
      <w:r>
        <w:t xml:space="preserve">foram constituídas provisões para ajuste ao valor de </w:t>
      </w:r>
    </w:p>
    <w:p w:rsidR="004B1E7F" w:rsidRDefault="004B1E7F" w:rsidP="004B1E7F">
      <w:r>
        <w:t xml:space="preserve">realização. A provisão para operações de crédito, de </w:t>
      </w:r>
    </w:p>
    <w:p w:rsidR="004B1E7F" w:rsidRDefault="004B1E7F" w:rsidP="004B1E7F">
      <w:r>
        <w:t xml:space="preserve">arrendamento mercantil e de outros créditos é fundamentada </w:t>
      </w:r>
    </w:p>
    <w:p w:rsidR="004B1E7F" w:rsidRDefault="004B1E7F" w:rsidP="004B1E7F">
      <w:r>
        <w:t xml:space="preserve">na análise das operações em aberto, efetuada pela </w:t>
      </w:r>
    </w:p>
    <w:p w:rsidR="004B1E7F" w:rsidRDefault="004B1E7F" w:rsidP="004B1E7F">
      <w:r>
        <w:t xml:space="preserve">Administração, e leva em conta a conjuntura econômica e os </w:t>
      </w:r>
    </w:p>
    <w:p w:rsidR="004B1E7F" w:rsidRDefault="004B1E7F" w:rsidP="004B1E7F">
      <w:r>
        <w:t xml:space="preserve">riscos globais e específicos da carteira, bem como as normas </w:t>
      </w:r>
    </w:p>
    <w:p w:rsidR="004B1E7F" w:rsidRDefault="004B1E7F" w:rsidP="004B1E7F">
      <w:r>
        <w:lastRenderedPageBreak/>
        <w:t xml:space="preserve">estabelecidas pelo BACEN.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e) Ativo permanente </w:t>
      </w:r>
    </w:p>
    <w:p w:rsidR="004B1E7F" w:rsidRDefault="004B1E7F" w:rsidP="004B1E7F"/>
    <w:p w:rsidR="004B1E7F" w:rsidRDefault="004B1E7F" w:rsidP="004B1E7F">
      <w:r>
        <w:t xml:space="preserve">Demonstrado pelo custo corrigido monetariamente até 31 de </w:t>
      </w:r>
    </w:p>
    <w:p w:rsidR="004B1E7F" w:rsidRDefault="004B1E7F" w:rsidP="004B1E7F">
      <w:r>
        <w:t xml:space="preserve">dezembro de 1995, combinado com os seguintes aspectos: </w:t>
      </w:r>
    </w:p>
    <w:p w:rsidR="004B1E7F" w:rsidRDefault="004B1E7F" w:rsidP="004B1E7F"/>
    <w:p w:rsidR="004B1E7F" w:rsidRDefault="004B1E7F" w:rsidP="004B1E7F">
      <w:r>
        <w:t xml:space="preserve">(i) depreciação do imobilizado de uso, calculado pelo método linear, </w:t>
      </w:r>
    </w:p>
    <w:p w:rsidR="004B1E7F" w:rsidRDefault="004B1E7F" w:rsidP="004B1E7F">
      <w:r>
        <w:t xml:space="preserve">com base em taxas anuais que contemplam a vida útil-econômica </w:t>
      </w:r>
    </w:p>
    <w:p w:rsidR="004B1E7F" w:rsidRDefault="004B1E7F" w:rsidP="004B1E7F">
      <w:r>
        <w:t xml:space="preserve">dos bens, sendo: imóveis de uso - 4%; sistemas de comunicação e </w:t>
      </w:r>
    </w:p>
    <w:p w:rsidR="004B1E7F" w:rsidRDefault="004B1E7F" w:rsidP="004B1E7F">
      <w:r>
        <w:t xml:space="preserve">segurança, instalações, aeronaves, móveis e utensílios - 10%; </w:t>
      </w:r>
    </w:p>
    <w:p w:rsidR="004B1E7F" w:rsidRDefault="004B1E7F" w:rsidP="004B1E7F">
      <w:r>
        <w:t xml:space="preserve">veículos e equipamentos de processamento de dados - 20%; </w:t>
      </w:r>
    </w:p>
    <w:p w:rsidR="004B1E7F" w:rsidRDefault="004B1E7F" w:rsidP="004B1E7F">
      <w:r>
        <w:t xml:space="preserve">(ii) avaliação dos investimentos em sociedades controladas, direta </w:t>
      </w:r>
    </w:p>
    <w:p w:rsidR="004B1E7F" w:rsidRDefault="004B1E7F" w:rsidP="004B1E7F">
      <w:r>
        <w:t xml:space="preserve">ou indiretamente, pelo método de equivalência patrimonial; </w:t>
      </w:r>
    </w:p>
    <w:p w:rsidR="004B1E7F" w:rsidRDefault="004B1E7F" w:rsidP="004B1E7F">
      <w:r>
        <w:t xml:space="preserve">(iii) provisão para perdas consideradas permanentes em “outros </w:t>
      </w:r>
    </w:p>
    <w:p w:rsidR="004B1E7F" w:rsidRDefault="004B1E7F" w:rsidP="004B1E7F">
      <w:r>
        <w:t xml:space="preserve">investimentos”; e </w:t>
      </w:r>
    </w:p>
    <w:p w:rsidR="004B1E7F" w:rsidRDefault="004B1E7F" w:rsidP="004B1E7F">
      <w:r>
        <w:t xml:space="preserve">(iv) amortização do diferido, pelo método linear, à taxa de 20% ao </w:t>
      </w:r>
    </w:p>
    <w:p w:rsidR="004B1E7F" w:rsidRDefault="004B1E7F" w:rsidP="004B1E7F">
      <w:r>
        <w:t xml:space="preserve">ano para gastos com aquisição e desenvolvimento de sistemas, </w:t>
      </w:r>
    </w:p>
    <w:p w:rsidR="004B1E7F" w:rsidRDefault="004B1E7F" w:rsidP="004B1E7F">
      <w:r>
        <w:t xml:space="preserve">10% ao ano para instalações e adaptações nas dependências, </w:t>
      </w:r>
    </w:p>
    <w:p w:rsidR="004B1E7F" w:rsidRDefault="004B1E7F" w:rsidP="004B1E7F">
      <w:r>
        <w:t xml:space="preserve">e com base no prazo estabelecido no contrato de locação, para </w:t>
      </w:r>
    </w:p>
    <w:p w:rsidR="004B1E7F" w:rsidRDefault="004B1E7F" w:rsidP="004B1E7F">
      <w:r>
        <w:t xml:space="preserve">benfeitorias em imóveis de terceiros. </w:t>
      </w:r>
    </w:p>
    <w:p w:rsidR="004B1E7F" w:rsidRDefault="004B1E7F" w:rsidP="004B1E7F">
      <w:r>
        <w:lastRenderedPageBreak/>
        <w:t xml:space="preserve">A redução do valor recuperável dos ativos não financeiros </w:t>
      </w:r>
    </w:p>
    <w:p w:rsidR="004B1E7F" w:rsidRDefault="004B1E7F" w:rsidP="004B1E7F">
      <w:r>
        <w:t>(“</w:t>
      </w:r>
      <w:proofErr w:type="spellStart"/>
      <w:r>
        <w:t>impairment</w:t>
      </w:r>
      <w:proofErr w:type="spellEnd"/>
      <w:r>
        <w:t xml:space="preserve">”) é reconhecida como perda, quando o valor </w:t>
      </w:r>
    </w:p>
    <w:p w:rsidR="004B1E7F" w:rsidRDefault="004B1E7F" w:rsidP="004B1E7F">
      <w:r>
        <w:t xml:space="preserve">de um ativo ou de uma unidade geradora de caixa registrado </w:t>
      </w:r>
    </w:p>
    <w:p w:rsidR="004B1E7F" w:rsidRDefault="004B1E7F" w:rsidP="004B1E7F">
      <w:r>
        <w:t xml:space="preserve">contabilmente for maior do que o seu valor recuperável ou de </w:t>
      </w:r>
    </w:p>
    <w:p w:rsidR="004B1E7F" w:rsidRDefault="004B1E7F" w:rsidP="004B1E7F">
      <w:r>
        <w:t xml:space="preserve">realização. Uma unidade geradora de caixa é o menor grupo </w:t>
      </w:r>
    </w:p>
    <w:p w:rsidR="004B1E7F" w:rsidRDefault="004B1E7F" w:rsidP="004B1E7F">
      <w:r>
        <w:t xml:space="preserve">identificável de ativos que gera fluxo de caixa, substanciais, </w:t>
      </w:r>
    </w:p>
    <w:p w:rsidR="004B1E7F" w:rsidRDefault="004B1E7F" w:rsidP="004B1E7F">
      <w:r>
        <w:t xml:space="preserve">independentemente de outros ativos ou grupos de ativos. </w:t>
      </w:r>
    </w:p>
    <w:p w:rsidR="004B1E7F" w:rsidRDefault="004B1E7F" w:rsidP="004B1E7F">
      <w:r>
        <w:t>As perdas por “</w:t>
      </w:r>
      <w:proofErr w:type="spellStart"/>
      <w:r>
        <w:t>impairment</w:t>
      </w:r>
      <w:proofErr w:type="spellEnd"/>
      <w:r>
        <w:t xml:space="preserve">”, quando aplicável, são registradas </w:t>
      </w:r>
    </w:p>
    <w:p w:rsidR="004B1E7F" w:rsidRDefault="004B1E7F" w:rsidP="004B1E7F">
      <w:r>
        <w:t xml:space="preserve">no resultado do período em que foram identificadas. </w:t>
      </w:r>
    </w:p>
    <w:p w:rsidR="004B1E7F" w:rsidRDefault="004B1E7F" w:rsidP="004B1E7F"/>
    <w:p w:rsidR="004B1E7F" w:rsidRDefault="004B1E7F" w:rsidP="004B1E7F">
      <w:r>
        <w:t xml:space="preserve">A partir do exercício findo em 31 de dezembro de 2008, os </w:t>
      </w:r>
    </w:p>
    <w:p w:rsidR="004B1E7F" w:rsidRDefault="004B1E7F" w:rsidP="004B1E7F">
      <w:r>
        <w:t xml:space="preserve">valores dos ativos não financeiros, exceto aqueles registrados </w:t>
      </w:r>
    </w:p>
    <w:p w:rsidR="004B1E7F" w:rsidRDefault="004B1E7F" w:rsidP="004B1E7F">
      <w:r>
        <w:t xml:space="preserve">nas rubricas de “Outros valores e bens” e de “Outros créditos </w:t>
      </w:r>
    </w:p>
    <w:p w:rsidR="004B1E7F" w:rsidRDefault="004B1E7F" w:rsidP="004B1E7F"/>
    <w:p w:rsidR="004B1E7F" w:rsidRDefault="004B1E7F" w:rsidP="004B1E7F">
      <w:r>
        <w:t xml:space="preserve">– créditos tributários”, são objeto de revisão periódica, </w:t>
      </w:r>
    </w:p>
    <w:p w:rsidR="004B1E7F" w:rsidRDefault="004B1E7F" w:rsidP="004B1E7F">
      <w:r>
        <w:t xml:space="preserve">no mínimo anual, para determinar se existe alguma indicação </w:t>
      </w:r>
    </w:p>
    <w:p w:rsidR="004B1E7F" w:rsidRDefault="004B1E7F" w:rsidP="004B1E7F">
      <w:r>
        <w:t xml:space="preserve">de perda no valor recuperável ou de realização destes ativos. </w:t>
      </w:r>
    </w:p>
    <w:p w:rsidR="004B1E7F" w:rsidRDefault="004B1E7F" w:rsidP="004B1E7F">
      <w:r>
        <w:t xml:space="preserve">f) Ativo intangível </w:t>
      </w:r>
    </w:p>
    <w:p w:rsidR="004B1E7F" w:rsidRDefault="004B1E7F" w:rsidP="004B1E7F"/>
    <w:p w:rsidR="004B1E7F" w:rsidRDefault="004B1E7F" w:rsidP="004B1E7F">
      <w:r>
        <w:t xml:space="preserve">Correspondem aos direitos adquiridos que tenham por objeto </w:t>
      </w:r>
    </w:p>
    <w:p w:rsidR="004B1E7F" w:rsidRDefault="004B1E7F" w:rsidP="004B1E7F">
      <w:r>
        <w:t xml:space="preserve">bens incorpóreos destinados à manutenção da entidade ou </w:t>
      </w:r>
    </w:p>
    <w:p w:rsidR="004B1E7F" w:rsidRDefault="004B1E7F" w:rsidP="004B1E7F">
      <w:r>
        <w:t xml:space="preserve">exercidos com essa finalidade. Os ativos intangíveis com vida </w:t>
      </w:r>
    </w:p>
    <w:p w:rsidR="004B1E7F" w:rsidRDefault="004B1E7F" w:rsidP="004B1E7F">
      <w:r>
        <w:t xml:space="preserve">útil definida são geralmente amortizados de forma linear no </w:t>
      </w:r>
    </w:p>
    <w:p w:rsidR="004B1E7F" w:rsidRDefault="004B1E7F" w:rsidP="004B1E7F">
      <w:r>
        <w:t xml:space="preserve">decorrer de um período estimado de benefício econômico. </w:t>
      </w:r>
    </w:p>
    <w:p w:rsidR="004B1E7F" w:rsidRDefault="004B1E7F" w:rsidP="004B1E7F"/>
    <w:p w:rsidR="004B1E7F" w:rsidRDefault="004B1E7F" w:rsidP="004B1E7F">
      <w:r>
        <w:t xml:space="preserve">g) Passivos circulante e exigível a longo prazo </w:t>
      </w:r>
    </w:p>
    <w:p w:rsidR="004B1E7F" w:rsidRDefault="004B1E7F" w:rsidP="004B1E7F"/>
    <w:p w:rsidR="004B1E7F" w:rsidRDefault="004B1E7F" w:rsidP="004B1E7F">
      <w:r>
        <w:lastRenderedPageBreak/>
        <w:t xml:space="preserve">Os valores demonstrados incluem, quando aplicável, </w:t>
      </w:r>
    </w:p>
    <w:p w:rsidR="004B1E7F" w:rsidRDefault="004B1E7F" w:rsidP="004B1E7F">
      <w:r>
        <w:t xml:space="preserve">os encargos e as variações monetárias (em base “pro rata” dia) </w:t>
      </w:r>
    </w:p>
    <w:p w:rsidR="004B1E7F" w:rsidRDefault="004B1E7F" w:rsidP="004B1E7F">
      <w:r>
        <w:t xml:space="preserve">e cambiais incorridos até a data do balanço. A provisão para </w:t>
      </w:r>
    </w:p>
    <w:p w:rsidR="004B1E7F" w:rsidRDefault="004B1E7F" w:rsidP="004B1E7F">
      <w:r>
        <w:t xml:space="preserve">imposto de renda é constituída à alíquota-base de 15% do lucro </w:t>
      </w:r>
    </w:p>
    <w:p w:rsidR="004B1E7F" w:rsidRDefault="004B1E7F" w:rsidP="004B1E7F">
      <w:r>
        <w:t xml:space="preserve">tributável, acrescida do adicional de 10% sobre determinados </w:t>
      </w:r>
    </w:p>
    <w:p w:rsidR="004B1E7F" w:rsidRDefault="004B1E7F" w:rsidP="004B1E7F">
      <w:r>
        <w:t xml:space="preserve">limites, e inclui incentivos fiscais, cuja opção é formalizada na </w:t>
      </w:r>
    </w:p>
    <w:p w:rsidR="004B1E7F" w:rsidRDefault="004B1E7F" w:rsidP="004B1E7F">
      <w:r>
        <w:t xml:space="preserve">declaração de rendimentos. A Medida Provisória (MP) n.º 413, </w:t>
      </w:r>
    </w:p>
    <w:p w:rsidR="004B1E7F" w:rsidRDefault="004B1E7F" w:rsidP="004B1E7F">
      <w:r>
        <w:t xml:space="preserve">de 3 de janeiro de 2008, convertida na Lei nº 11.727 de 23 de </w:t>
      </w:r>
    </w:p>
    <w:p w:rsidR="004B1E7F" w:rsidRDefault="004B1E7F" w:rsidP="004B1E7F">
      <w:r>
        <w:t xml:space="preserve">junho de 2008, elevou a alíquota da Contribuição Social sobre o </w:t>
      </w:r>
    </w:p>
    <w:p w:rsidR="004B1E7F" w:rsidRDefault="004B1E7F" w:rsidP="004B1E7F">
      <w:r>
        <w:t xml:space="preserve">Lucro Líquido – CSLL do setor financeiro de 9% para 15% </w:t>
      </w:r>
    </w:p>
    <w:p w:rsidR="004B1E7F" w:rsidRDefault="004B1E7F" w:rsidP="004B1E7F">
      <w:r>
        <w:t xml:space="preserve">do lucro tributável a partir de 1º de maio de 2008. </w:t>
      </w:r>
    </w:p>
    <w:p w:rsidR="004B1E7F" w:rsidRDefault="004B1E7F" w:rsidP="004B1E7F"/>
    <w:p w:rsidR="004B1E7F" w:rsidRDefault="004B1E7F" w:rsidP="004B1E7F">
      <w:r>
        <w:t xml:space="preserve">h) Ativos e passivos contingentes e obrigações legais, fiscais </w:t>
      </w:r>
    </w:p>
    <w:p w:rsidR="004B1E7F" w:rsidRDefault="004B1E7F" w:rsidP="004B1E7F">
      <w:r>
        <w:t xml:space="preserve">e previdenciárias </w:t>
      </w:r>
    </w:p>
    <w:p w:rsidR="004B1E7F" w:rsidRDefault="004B1E7F" w:rsidP="004B1E7F"/>
    <w:p w:rsidR="004B1E7F" w:rsidRDefault="004B1E7F" w:rsidP="004B1E7F">
      <w:r>
        <w:t xml:space="preserve">O reconhecimento, a mensuração e a divulgação dos ativos e </w:t>
      </w:r>
    </w:p>
    <w:p w:rsidR="004B1E7F" w:rsidRDefault="004B1E7F" w:rsidP="004B1E7F">
      <w:r>
        <w:t xml:space="preserve">passivos contingentes e das obrigações legais são efetuados </w:t>
      </w:r>
    </w:p>
    <w:p w:rsidR="004B1E7F" w:rsidRDefault="004B1E7F" w:rsidP="004B1E7F">
      <w:r>
        <w:t xml:space="preserve">de acordo com os critérios definidos na Resolução CMN </w:t>
      </w:r>
    </w:p>
    <w:p w:rsidR="004B1E7F" w:rsidRDefault="004B1E7F" w:rsidP="004B1E7F">
      <w:r>
        <w:t xml:space="preserve">nº 3.535, de 31 de janeiro de 2008, e nas Normas e </w:t>
      </w:r>
    </w:p>
    <w:p w:rsidR="004B1E7F" w:rsidRDefault="004B1E7F" w:rsidP="004B1E7F">
      <w:r>
        <w:t xml:space="preserve">Procedimentos de Contabilidade - NPC 22, do Instituto dos </w:t>
      </w:r>
    </w:p>
    <w:p w:rsidR="004B1E7F" w:rsidRDefault="004B1E7F" w:rsidP="004B1E7F">
      <w:r>
        <w:t xml:space="preserve">Auditores Independentes - IBRACON, da seguinte forma: </w:t>
      </w:r>
    </w:p>
    <w:p w:rsidR="004B1E7F" w:rsidRDefault="004B1E7F" w:rsidP="004B1E7F"/>
    <w:p w:rsidR="004B1E7F" w:rsidRDefault="004B1E7F" w:rsidP="004B1E7F">
      <w:r>
        <w:t xml:space="preserve">(i) Ativos Contingentes - não são reconhecidos nas </w:t>
      </w:r>
    </w:p>
    <w:p w:rsidR="004B1E7F" w:rsidRDefault="004B1E7F" w:rsidP="004B1E7F">
      <w:r>
        <w:t xml:space="preserve">demonstrações financeiras, exceto quando da existência de </w:t>
      </w:r>
    </w:p>
    <w:p w:rsidR="004B1E7F" w:rsidRDefault="004B1E7F" w:rsidP="004B1E7F">
      <w:r>
        <w:t xml:space="preserve">evidências que propiciem a garantia de sua realização, sobre </w:t>
      </w:r>
    </w:p>
    <w:p w:rsidR="004B1E7F" w:rsidRDefault="004B1E7F" w:rsidP="004B1E7F">
      <w:r>
        <w:t xml:space="preserve">as quais não caibam mais recursos. </w:t>
      </w:r>
    </w:p>
    <w:p w:rsidR="004B1E7F" w:rsidRDefault="004B1E7F" w:rsidP="004B1E7F">
      <w:r>
        <w:t xml:space="preserve">(ii) Contingências Passivas - são reconhecidas nas </w:t>
      </w:r>
    </w:p>
    <w:p w:rsidR="004B1E7F" w:rsidRDefault="004B1E7F" w:rsidP="004B1E7F">
      <w:r>
        <w:lastRenderedPageBreak/>
        <w:t xml:space="preserve">demonstrações financeiras quando, baseado na opinião de </w:t>
      </w:r>
    </w:p>
    <w:p w:rsidR="004B1E7F" w:rsidRDefault="004B1E7F" w:rsidP="004B1E7F">
      <w:r>
        <w:t xml:space="preserve">assessores jurídicos e da Administração, for considerado </w:t>
      </w:r>
    </w:p>
    <w:p w:rsidR="004B1E7F" w:rsidRDefault="004B1E7F" w:rsidP="004B1E7F">
      <w:r>
        <w:t xml:space="preserve">provável o risco de perda de uma ação judicial ou </w:t>
      </w:r>
    </w:p>
    <w:p w:rsidR="004B1E7F" w:rsidRDefault="004B1E7F" w:rsidP="004B1E7F">
      <w:r>
        <w:t xml:space="preserve">administrativa, com uma provável saída de recursos para a </w:t>
      </w:r>
    </w:p>
    <w:p w:rsidR="004B1E7F" w:rsidRDefault="004B1E7F" w:rsidP="004B1E7F">
      <w:r>
        <w:t xml:space="preserve">liquidação das obrigações e quando os montantes envolvidos </w:t>
      </w:r>
    </w:p>
    <w:p w:rsidR="004B1E7F" w:rsidRDefault="004B1E7F" w:rsidP="004B1E7F">
      <w:r>
        <w:t xml:space="preserve">forem mensuráveis com suficiente segurança. Os passivos </w:t>
      </w:r>
    </w:p>
    <w:p w:rsidR="004B1E7F" w:rsidRDefault="004B1E7F" w:rsidP="004B1E7F">
      <w:r>
        <w:t xml:space="preserve">contingentes classificados como perdas possíveis pelos </w:t>
      </w:r>
    </w:p>
    <w:p w:rsidR="004B1E7F" w:rsidRDefault="004B1E7F" w:rsidP="004B1E7F">
      <w:r>
        <w:t xml:space="preserve">assessores jurídicos são apenas divulgados em notas </w:t>
      </w:r>
    </w:p>
    <w:p w:rsidR="004B1E7F" w:rsidRDefault="004B1E7F" w:rsidP="004B1E7F">
      <w:r>
        <w:t xml:space="preserve">explicativas, enquanto aqueles classificados como perda </w:t>
      </w:r>
    </w:p>
    <w:p w:rsidR="004B1E7F" w:rsidRDefault="004B1E7F" w:rsidP="004B1E7F">
      <w:r>
        <w:t xml:space="preserve">remota não requerem provisão e divulgação. </w:t>
      </w:r>
    </w:p>
    <w:p w:rsidR="004B1E7F" w:rsidRDefault="004B1E7F" w:rsidP="004B1E7F">
      <w:r>
        <w:t xml:space="preserve">(iii) Obrigações legais (fiscais e previdenciárias) - referem-se a </w:t>
      </w:r>
    </w:p>
    <w:p w:rsidR="004B1E7F" w:rsidRDefault="004B1E7F" w:rsidP="004B1E7F">
      <w:r>
        <w:t xml:space="preserve">demandas judiciais onde estão sendo contestadas a legalidade </w:t>
      </w:r>
    </w:p>
    <w:p w:rsidR="004B1E7F" w:rsidRDefault="004B1E7F" w:rsidP="004B1E7F">
      <w:r>
        <w:t xml:space="preserve">e a constitucionalidade de alguns tributos e contribuições. </w:t>
      </w:r>
    </w:p>
    <w:p w:rsidR="004B1E7F" w:rsidRDefault="004B1E7F" w:rsidP="004B1E7F">
      <w:r>
        <w:t xml:space="preserve">O montante discutido é quantificado, provisionado e atualizado </w:t>
      </w:r>
    </w:p>
    <w:p w:rsidR="004B1E7F" w:rsidRDefault="004B1E7F" w:rsidP="004B1E7F">
      <w:r>
        <w:t xml:space="preserve">mensalmente. </w:t>
      </w:r>
    </w:p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i) Instrumentos financeiros derivativos </w:t>
      </w:r>
    </w:p>
    <w:p w:rsidR="004B1E7F" w:rsidRDefault="004B1E7F" w:rsidP="004B1E7F"/>
    <w:p w:rsidR="004B1E7F" w:rsidRDefault="004B1E7F" w:rsidP="004B1E7F">
      <w:r>
        <w:t xml:space="preserve">Os instrumentos financeiros derivativos são classificados </w:t>
      </w:r>
    </w:p>
    <w:p w:rsidR="004B1E7F" w:rsidRDefault="004B1E7F" w:rsidP="004B1E7F">
      <w:r>
        <w:t xml:space="preserve">de acordo com a intenção da Administração na data do início </w:t>
      </w:r>
    </w:p>
    <w:p w:rsidR="004B1E7F" w:rsidRDefault="004B1E7F" w:rsidP="004B1E7F">
      <w:r>
        <w:t xml:space="preserve">da operação, levando-se em consideração se sua finalidade </w:t>
      </w:r>
    </w:p>
    <w:p w:rsidR="004B1E7F" w:rsidRDefault="004B1E7F" w:rsidP="004B1E7F">
      <w:r>
        <w:t xml:space="preserve">é para proteção contra riscos (hedge) ou não. </w:t>
      </w:r>
    </w:p>
    <w:p w:rsidR="004B1E7F" w:rsidRDefault="004B1E7F" w:rsidP="004B1E7F"/>
    <w:p w:rsidR="004B1E7F" w:rsidRDefault="004B1E7F" w:rsidP="004B1E7F">
      <w:r>
        <w:t xml:space="preserve">Os instrumentos financeiros derivativos utilizados para </w:t>
      </w:r>
    </w:p>
    <w:p w:rsidR="004B1E7F" w:rsidRDefault="004B1E7F" w:rsidP="004B1E7F">
      <w:r>
        <w:t xml:space="preserve">proteger exposições a risco ou para modificar as </w:t>
      </w:r>
    </w:p>
    <w:p w:rsidR="004B1E7F" w:rsidRDefault="004B1E7F" w:rsidP="004B1E7F">
      <w:r>
        <w:t xml:space="preserve">características de ativos e passivos financeiros e que sejam: </w:t>
      </w:r>
    </w:p>
    <w:p w:rsidR="004B1E7F" w:rsidRDefault="004B1E7F" w:rsidP="004B1E7F"/>
    <w:p w:rsidR="004B1E7F" w:rsidRDefault="004B1E7F" w:rsidP="004B1E7F">
      <w:r>
        <w:t xml:space="preserve">(i) altamente correlacionados no que se refere às alterações no </w:t>
      </w:r>
    </w:p>
    <w:p w:rsidR="004B1E7F" w:rsidRDefault="004B1E7F" w:rsidP="004B1E7F">
      <w:r>
        <w:t xml:space="preserve">seu valor de mercado em relação ao valor de mercado do item </w:t>
      </w:r>
    </w:p>
    <w:p w:rsidR="004B1E7F" w:rsidRDefault="004B1E7F" w:rsidP="004B1E7F">
      <w:r>
        <w:t xml:space="preserve">que estiver sendo protegido, tanto no início quanto ao longo da </w:t>
      </w:r>
    </w:p>
    <w:p w:rsidR="004B1E7F" w:rsidRDefault="004B1E7F" w:rsidP="004B1E7F">
      <w:r>
        <w:t xml:space="preserve">vida do contrato; e </w:t>
      </w:r>
    </w:p>
    <w:p w:rsidR="004B1E7F" w:rsidRDefault="004B1E7F" w:rsidP="004B1E7F">
      <w:r>
        <w:t xml:space="preserve">(ii) considerados efetivos na redução do risco associado à </w:t>
      </w:r>
    </w:p>
    <w:p w:rsidR="004B1E7F" w:rsidRDefault="004B1E7F" w:rsidP="004B1E7F">
      <w:r>
        <w:t xml:space="preserve">exposição a ser protegida, são classificados como hedge de </w:t>
      </w:r>
    </w:p>
    <w:p w:rsidR="004B1E7F" w:rsidRDefault="004B1E7F" w:rsidP="004B1E7F">
      <w:r>
        <w:t xml:space="preserve">acordo com sua natureza: </w:t>
      </w:r>
    </w:p>
    <w:p w:rsidR="004B1E7F" w:rsidRDefault="004B1E7F" w:rsidP="004B1E7F">
      <w:r>
        <w:t xml:space="preserve">(a) “Hedge” de risco de mercado - os ativos e passivos </w:t>
      </w:r>
    </w:p>
    <w:p w:rsidR="004B1E7F" w:rsidRDefault="004B1E7F" w:rsidP="004B1E7F">
      <w:r>
        <w:t xml:space="preserve">financeiros objetos de hedge e os respectivos instrumentos </w:t>
      </w:r>
    </w:p>
    <w:p w:rsidR="004B1E7F" w:rsidRDefault="004B1E7F" w:rsidP="004B1E7F">
      <w:r>
        <w:t xml:space="preserve">financeiros derivativos relacionados são contabilizados pelo </w:t>
      </w:r>
    </w:p>
    <w:p w:rsidR="004B1E7F" w:rsidRDefault="004B1E7F" w:rsidP="004B1E7F">
      <w:r>
        <w:t xml:space="preserve">valor de mercado, com as correspondentes valorizações ou </w:t>
      </w:r>
    </w:p>
    <w:p w:rsidR="004B1E7F" w:rsidRDefault="004B1E7F" w:rsidP="004B1E7F">
      <w:r>
        <w:t xml:space="preserve">desvalorizações reconhecidas no resultado do período; e </w:t>
      </w:r>
    </w:p>
    <w:p w:rsidR="004B1E7F" w:rsidRDefault="004B1E7F" w:rsidP="004B1E7F">
      <w:r>
        <w:t xml:space="preserve">(b) “Hedge” de fluxo de caixa - os ativos e passivos </w:t>
      </w:r>
    </w:p>
    <w:p w:rsidR="004B1E7F" w:rsidRDefault="004B1E7F" w:rsidP="004B1E7F">
      <w:r>
        <w:t xml:space="preserve">financeiros, objetos de hedge e os respectivos instrumentos </w:t>
      </w:r>
    </w:p>
    <w:p w:rsidR="004B1E7F" w:rsidRDefault="004B1E7F" w:rsidP="004B1E7F">
      <w:r>
        <w:t xml:space="preserve">financeiros derivativos relacionados são contabilizados pelo </w:t>
      </w:r>
    </w:p>
    <w:p w:rsidR="004B1E7F" w:rsidRDefault="004B1E7F" w:rsidP="004B1E7F">
      <w:r>
        <w:t xml:space="preserve">valor de mercado, com as correspondentes valorizações ou </w:t>
      </w:r>
    </w:p>
    <w:p w:rsidR="004B1E7F" w:rsidRDefault="004B1E7F" w:rsidP="004B1E7F">
      <w:r>
        <w:lastRenderedPageBreak/>
        <w:t xml:space="preserve">desvalorizações, deduzidas dos efeitos tributários, reconhecidas </w:t>
      </w:r>
    </w:p>
    <w:p w:rsidR="004B1E7F" w:rsidRDefault="004B1E7F" w:rsidP="004B1E7F">
      <w:r>
        <w:t xml:space="preserve">em conta destacada do patrimônio líquido sob o título de “Ajuste </w:t>
      </w:r>
    </w:p>
    <w:p w:rsidR="004B1E7F" w:rsidRDefault="004B1E7F" w:rsidP="004B1E7F">
      <w:r>
        <w:t xml:space="preserve">de Avaliação Patrimonial”. A parcela não efetiva do hedge é </w:t>
      </w:r>
    </w:p>
    <w:p w:rsidR="004B1E7F" w:rsidRDefault="004B1E7F" w:rsidP="004B1E7F">
      <w:r>
        <w:t xml:space="preserve">reconhecida diretamente no resultado do período. </w:t>
      </w:r>
    </w:p>
    <w:p w:rsidR="004B1E7F" w:rsidRDefault="004B1E7F" w:rsidP="004B1E7F">
      <w:r>
        <w:t xml:space="preserve">Os instrumentos financeiros derivativos efetuados por </w:t>
      </w:r>
    </w:p>
    <w:p w:rsidR="004B1E7F" w:rsidRDefault="004B1E7F" w:rsidP="004B1E7F">
      <w:r>
        <w:t xml:space="preserve">solicitação de clientes ou por conta própria, que não atendam </w:t>
      </w:r>
    </w:p>
    <w:p w:rsidR="004B1E7F" w:rsidRDefault="004B1E7F" w:rsidP="004B1E7F">
      <w:r>
        <w:t xml:space="preserve">aos critérios de hedge contábil estabelecidos pelo Banco </w:t>
      </w:r>
    </w:p>
    <w:p w:rsidR="004B1E7F" w:rsidRDefault="004B1E7F" w:rsidP="004B1E7F">
      <w:r>
        <w:t xml:space="preserve">Central do Brasil, principalmente derivativos utilizados para </w:t>
      </w:r>
    </w:p>
    <w:p w:rsidR="004B1E7F" w:rsidRDefault="004B1E7F" w:rsidP="004B1E7F">
      <w:r>
        <w:t xml:space="preserve">administrar a exposição global de risco, são contabilizados </w:t>
      </w:r>
    </w:p>
    <w:p w:rsidR="004B1E7F" w:rsidRDefault="004B1E7F" w:rsidP="004B1E7F">
      <w:r>
        <w:t xml:space="preserve">pelo valor de mercado, com as valorizações ou desvalorizações </w:t>
      </w:r>
    </w:p>
    <w:p w:rsidR="004B1E7F" w:rsidRDefault="004B1E7F" w:rsidP="004B1E7F">
      <w:r>
        <w:t xml:space="preserve">reconhecidas diretamente no resultado do período. </w:t>
      </w:r>
    </w:p>
    <w:p w:rsidR="004B1E7F" w:rsidRDefault="004B1E7F" w:rsidP="004B1E7F"/>
    <w:p w:rsidR="004B1E7F" w:rsidRDefault="004B1E7F" w:rsidP="004B1E7F">
      <w:r>
        <w:t xml:space="preserve">j) Receitas de operações de seguros </w:t>
      </w:r>
    </w:p>
    <w:p w:rsidR="004B1E7F" w:rsidRDefault="004B1E7F" w:rsidP="004B1E7F"/>
    <w:p w:rsidR="004B1E7F" w:rsidRDefault="004B1E7F" w:rsidP="004B1E7F">
      <w:r>
        <w:t xml:space="preserve">Os prêmios de seguros e </w:t>
      </w:r>
      <w:proofErr w:type="spellStart"/>
      <w:r>
        <w:t>cosseguros</w:t>
      </w:r>
      <w:proofErr w:type="spellEnd"/>
      <w:r>
        <w:t xml:space="preserve">, deduzidos dos prêmios </w:t>
      </w:r>
    </w:p>
    <w:p w:rsidR="004B1E7F" w:rsidRDefault="004B1E7F" w:rsidP="004B1E7F"/>
    <w:p w:rsidR="004B1E7F" w:rsidRDefault="004B1E7F" w:rsidP="004B1E7F">
      <w:r>
        <w:t xml:space="preserve">cedidos em </w:t>
      </w:r>
      <w:proofErr w:type="spellStart"/>
      <w:r>
        <w:t>cosseguro</w:t>
      </w:r>
      <w:proofErr w:type="spellEnd"/>
      <w:r>
        <w:t xml:space="preserve"> e resseguro, e os respectivos custos de </w:t>
      </w:r>
    </w:p>
    <w:p w:rsidR="004B1E7F" w:rsidRDefault="004B1E7F" w:rsidP="004B1E7F">
      <w:r>
        <w:t xml:space="preserve">comercialização são registrados por ocasião da emissão das </w:t>
      </w:r>
    </w:p>
    <w:p w:rsidR="004B1E7F" w:rsidRDefault="004B1E7F" w:rsidP="004B1E7F">
      <w:r>
        <w:t xml:space="preserve">respectivas apólices ou faturas, e reconhecidos no resultado </w:t>
      </w:r>
    </w:p>
    <w:p w:rsidR="004B1E7F" w:rsidRDefault="004B1E7F" w:rsidP="004B1E7F">
      <w:r>
        <w:t xml:space="preserve">no decorrer do prazo de vigência das apólices, por meio da </w:t>
      </w:r>
    </w:p>
    <w:p w:rsidR="004B1E7F" w:rsidRDefault="004B1E7F" w:rsidP="004B1E7F">
      <w:r>
        <w:t xml:space="preserve">constituição da provisão de prêmios não ganhos e do </w:t>
      </w:r>
    </w:p>
    <w:p w:rsidR="004B1E7F" w:rsidRDefault="004B1E7F" w:rsidP="004B1E7F">
      <w:proofErr w:type="spellStart"/>
      <w:r>
        <w:t>diferimento</w:t>
      </w:r>
      <w:proofErr w:type="spellEnd"/>
      <w:r>
        <w:t xml:space="preserve"> das despesas de comercialização. </w:t>
      </w:r>
    </w:p>
    <w:p w:rsidR="004B1E7F" w:rsidRDefault="004B1E7F" w:rsidP="004B1E7F"/>
    <w:p w:rsidR="004B1E7F" w:rsidRDefault="004B1E7F" w:rsidP="004B1E7F">
      <w:r>
        <w:t xml:space="preserve">A provisão de prêmios não ganhos (PPNG) é constituída para </w:t>
      </w:r>
    </w:p>
    <w:p w:rsidR="004B1E7F" w:rsidRDefault="004B1E7F" w:rsidP="004B1E7F">
      <w:r>
        <w:t xml:space="preserve">cobertura de sinistros a ocorrer referentes aos riscos vigentes </w:t>
      </w:r>
    </w:p>
    <w:p w:rsidR="004B1E7F" w:rsidRDefault="004B1E7F" w:rsidP="004B1E7F">
      <w:r>
        <w:t xml:space="preserve">na data base de cálculo. Adicionada a esta provisão, é </w:t>
      </w:r>
    </w:p>
    <w:p w:rsidR="004B1E7F" w:rsidRDefault="004B1E7F" w:rsidP="004B1E7F">
      <w:r>
        <w:t xml:space="preserve">constituída a reserva de riscos vigentes e não emitidos (RVNE) </w:t>
      </w:r>
    </w:p>
    <w:p w:rsidR="004B1E7F" w:rsidRDefault="004B1E7F" w:rsidP="004B1E7F">
      <w:r>
        <w:lastRenderedPageBreak/>
        <w:t xml:space="preserve">para cobertura dos riscos que ainda não foram emitidos na </w:t>
      </w:r>
    </w:p>
    <w:p w:rsidR="004B1E7F" w:rsidRDefault="004B1E7F" w:rsidP="004B1E7F">
      <w:r>
        <w:t xml:space="preserve">data base de cálculo, de acordo com os critérios estabelecidos </w:t>
      </w:r>
    </w:p>
    <w:p w:rsidR="004B1E7F" w:rsidRDefault="004B1E7F" w:rsidP="004B1E7F">
      <w:r>
        <w:t xml:space="preserve">na Resolução CNSP nº 162/2006. </w:t>
      </w:r>
    </w:p>
    <w:p w:rsidR="004B1E7F" w:rsidRDefault="004B1E7F" w:rsidP="004B1E7F"/>
    <w:p w:rsidR="004B1E7F" w:rsidRDefault="004B1E7F" w:rsidP="004B1E7F">
      <w:r>
        <w:t xml:space="preserve">As receitas de contribuições previdenciárias são reconhecidas </w:t>
      </w:r>
    </w:p>
    <w:p w:rsidR="004B1E7F" w:rsidRDefault="004B1E7F" w:rsidP="004B1E7F">
      <w:r>
        <w:t xml:space="preserve">por ocasião de seu recebimento. </w:t>
      </w:r>
    </w:p>
    <w:p w:rsidR="004B1E7F" w:rsidRDefault="004B1E7F" w:rsidP="004B1E7F"/>
    <w:p w:rsidR="004B1E7F" w:rsidRDefault="004B1E7F" w:rsidP="004B1E7F">
      <w:r>
        <w:t xml:space="preserve">As despesas de comercialização, tais como comissões sobre </w:t>
      </w:r>
    </w:p>
    <w:p w:rsidR="004B1E7F" w:rsidRDefault="004B1E7F" w:rsidP="004B1E7F">
      <w:r>
        <w:t xml:space="preserve">prêmios emitidos, descontos nos prêmios e outros custos </w:t>
      </w:r>
    </w:p>
    <w:p w:rsidR="004B1E7F" w:rsidRDefault="004B1E7F" w:rsidP="004B1E7F">
      <w:r>
        <w:t xml:space="preserve">incorridos na obtenção de contratos de seguros, são diferidas </w:t>
      </w:r>
    </w:p>
    <w:p w:rsidR="004B1E7F" w:rsidRDefault="004B1E7F" w:rsidP="004B1E7F">
      <w:r>
        <w:t xml:space="preserve">de acordo com o prazo de vigência das apólices e apropriadas </w:t>
      </w:r>
    </w:p>
    <w:p w:rsidR="004B1E7F" w:rsidRDefault="004B1E7F" w:rsidP="004B1E7F">
      <w:r>
        <w:t xml:space="preserve">mensalmente nas contas de resultado, na mesma proporção do </w:t>
      </w:r>
    </w:p>
    <w:p w:rsidR="004B1E7F" w:rsidRDefault="004B1E7F" w:rsidP="004B1E7F">
      <w:r>
        <w:t xml:space="preserve">reconhecimento da receita de prêmios ganhos, ou seja, em </w:t>
      </w:r>
    </w:p>
    <w:p w:rsidR="004B1E7F" w:rsidRDefault="004B1E7F" w:rsidP="004B1E7F">
      <w:r>
        <w:t xml:space="preserve">função do decorrer da vigência do risco. </w:t>
      </w:r>
    </w:p>
    <w:p w:rsidR="004B1E7F" w:rsidRDefault="004B1E7F" w:rsidP="004B1E7F"/>
    <w:p w:rsidR="004B1E7F" w:rsidRDefault="004B1E7F" w:rsidP="004B1E7F">
      <w:r>
        <w:t xml:space="preserve">As operações de </w:t>
      </w:r>
      <w:proofErr w:type="spellStart"/>
      <w:r>
        <w:t>cosseguro</w:t>
      </w:r>
      <w:proofErr w:type="spellEnd"/>
      <w:r>
        <w:t xml:space="preserve"> aceito e retrocessão são </w:t>
      </w:r>
    </w:p>
    <w:p w:rsidR="004B1E7F" w:rsidRDefault="004B1E7F" w:rsidP="004B1E7F">
      <w:r>
        <w:t xml:space="preserve">contabilizadas com base nas informações recebidas das </w:t>
      </w:r>
    </w:p>
    <w:p w:rsidR="004B1E7F" w:rsidRDefault="004B1E7F" w:rsidP="004B1E7F">
      <w:r>
        <w:t xml:space="preserve">congêneres e do IRB Brasil Resseguros S.A., respectivamente. </w:t>
      </w:r>
    </w:p>
    <w:p w:rsidR="004B1E7F" w:rsidRDefault="004B1E7F" w:rsidP="004B1E7F"/>
    <w:p w:rsidR="004B1E7F" w:rsidRDefault="004B1E7F" w:rsidP="004B1E7F">
      <w:r>
        <w:t xml:space="preserve">k) Provisões técnicas de seguros </w:t>
      </w:r>
    </w:p>
    <w:p w:rsidR="004B1E7F" w:rsidRDefault="004B1E7F" w:rsidP="004B1E7F"/>
    <w:p w:rsidR="004B1E7F" w:rsidRDefault="004B1E7F" w:rsidP="004B1E7F">
      <w:r>
        <w:t xml:space="preserve">A provisão de prêmios não ganhos (PPNG) é constituída pela </w:t>
      </w:r>
    </w:p>
    <w:p w:rsidR="004B1E7F" w:rsidRDefault="004B1E7F" w:rsidP="004B1E7F">
      <w:r>
        <w:t xml:space="preserve">parcela dos prêmios retidos de seguros correspondentes aos </w:t>
      </w:r>
    </w:p>
    <w:p w:rsidR="004B1E7F" w:rsidRDefault="004B1E7F" w:rsidP="004B1E7F">
      <w:r>
        <w:t xml:space="preserve">períodos de riscos não decorridos de contratos de seguros, </w:t>
      </w:r>
    </w:p>
    <w:p w:rsidR="004B1E7F" w:rsidRDefault="004B1E7F" w:rsidP="004B1E7F">
      <w:r>
        <w:t xml:space="preserve">com base no critério “pro rata </w:t>
      </w:r>
      <w:proofErr w:type="spellStart"/>
      <w:r>
        <w:t>temporis</w:t>
      </w:r>
      <w:proofErr w:type="spellEnd"/>
      <w:r>
        <w:t xml:space="preserve">”, conforme Resolução </w:t>
      </w:r>
    </w:p>
    <w:p w:rsidR="004B1E7F" w:rsidRDefault="004B1E7F" w:rsidP="004B1E7F">
      <w:r>
        <w:t xml:space="preserve">CNSP nº 162/06. </w:t>
      </w:r>
    </w:p>
    <w:p w:rsidR="004B1E7F" w:rsidRDefault="004B1E7F" w:rsidP="004B1E7F"/>
    <w:p w:rsidR="004B1E7F" w:rsidRDefault="004B1E7F" w:rsidP="004B1E7F">
      <w:r>
        <w:lastRenderedPageBreak/>
        <w:t xml:space="preserve">A provisão de prêmios não ganhos relativa às operações de </w:t>
      </w:r>
    </w:p>
    <w:p w:rsidR="004B1E7F" w:rsidRDefault="004B1E7F" w:rsidP="004B1E7F">
      <w:r>
        <w:t xml:space="preserve">retrocessão é constituída com base em informações recebidas </w:t>
      </w:r>
    </w:p>
    <w:p w:rsidR="004B1E7F" w:rsidRDefault="004B1E7F" w:rsidP="004B1E7F">
      <w:r>
        <w:t xml:space="preserve">do IRB Brasil Resseguros S.A.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A provisão de sinistros a liquidar é constituída com base em </w:t>
      </w:r>
    </w:p>
    <w:p w:rsidR="004B1E7F" w:rsidRDefault="004B1E7F" w:rsidP="004B1E7F">
      <w:r>
        <w:t xml:space="preserve">estimativa de indenizações, líquidas de recuperações por </w:t>
      </w:r>
    </w:p>
    <w:p w:rsidR="004B1E7F" w:rsidRDefault="004B1E7F" w:rsidP="004B1E7F">
      <w:r>
        <w:t xml:space="preserve">resseguros e </w:t>
      </w:r>
      <w:proofErr w:type="spellStart"/>
      <w:r>
        <w:t>cosseguros</w:t>
      </w:r>
      <w:proofErr w:type="spellEnd"/>
      <w:r>
        <w:t xml:space="preserve"> cedidos, por ocasião do aviso dos </w:t>
      </w:r>
    </w:p>
    <w:p w:rsidR="004B1E7F" w:rsidRDefault="004B1E7F" w:rsidP="004B1E7F">
      <w:r>
        <w:t xml:space="preserve">sinistros, com base nas notificações de sinistros recebidas e </w:t>
      </w:r>
    </w:p>
    <w:p w:rsidR="004B1E7F" w:rsidRDefault="004B1E7F" w:rsidP="004B1E7F">
      <w:r>
        <w:t xml:space="preserve">atualizada monetariamente de acordo com os normativos da SUSEP. </w:t>
      </w:r>
    </w:p>
    <w:p w:rsidR="004B1E7F" w:rsidRDefault="004B1E7F" w:rsidP="004B1E7F"/>
    <w:p w:rsidR="004B1E7F" w:rsidRDefault="004B1E7F" w:rsidP="004B1E7F">
      <w:r>
        <w:t xml:space="preserve">As provisões matemáticas de benefícios a conceder e </w:t>
      </w:r>
    </w:p>
    <w:p w:rsidR="004B1E7F" w:rsidRDefault="004B1E7F" w:rsidP="004B1E7F">
      <w:r>
        <w:t xml:space="preserve">benefícios concedidos representam o valor das obrigações </w:t>
      </w:r>
    </w:p>
    <w:p w:rsidR="004B1E7F" w:rsidRDefault="004B1E7F" w:rsidP="004B1E7F">
      <w:r>
        <w:t xml:space="preserve">assumidas com os participantes referentes ao PGBL e ao VGBL </w:t>
      </w:r>
    </w:p>
    <w:p w:rsidR="004B1E7F" w:rsidRDefault="004B1E7F" w:rsidP="004B1E7F">
      <w:r>
        <w:t xml:space="preserve">e são constituídas de acordo com a metodologia estabelecida </w:t>
      </w:r>
    </w:p>
    <w:p w:rsidR="004B1E7F" w:rsidRDefault="004B1E7F" w:rsidP="004B1E7F">
      <w:r>
        <w:t xml:space="preserve">em notas técnicas atuariais aprovadas pela SUSEP. </w:t>
      </w:r>
    </w:p>
    <w:p w:rsidR="004B1E7F" w:rsidRDefault="004B1E7F" w:rsidP="004B1E7F"/>
    <w:p w:rsidR="004B1E7F" w:rsidRDefault="004B1E7F" w:rsidP="004B1E7F">
      <w:r>
        <w:t xml:space="preserve">A provisão de sinistros ocorridos mas não avisados (IBNR) </w:t>
      </w:r>
    </w:p>
    <w:p w:rsidR="004B1E7F" w:rsidRDefault="004B1E7F" w:rsidP="004B1E7F">
      <w:r>
        <w:t xml:space="preserve">para o ramo DPVAT é constituída mensalmente, com base nos </w:t>
      </w:r>
    </w:p>
    <w:p w:rsidR="004B1E7F" w:rsidRDefault="004B1E7F" w:rsidP="004B1E7F">
      <w:r>
        <w:t xml:space="preserve">valores calculados e informados pela Administração do </w:t>
      </w:r>
    </w:p>
    <w:p w:rsidR="004B1E7F" w:rsidRDefault="004B1E7F" w:rsidP="004B1E7F">
      <w:r>
        <w:t xml:space="preserve">convênio, sobre os quais ocorrem a capitalização mensal da </w:t>
      </w:r>
    </w:p>
    <w:p w:rsidR="004B1E7F" w:rsidRDefault="004B1E7F" w:rsidP="004B1E7F">
      <w:r>
        <w:t xml:space="preserve">rentabilidade obtida pela carteira de investimentos dos ativos </w:t>
      </w:r>
    </w:p>
    <w:p w:rsidR="004B1E7F" w:rsidRDefault="004B1E7F" w:rsidP="004B1E7F">
      <w:r>
        <w:t xml:space="preserve">garantidores de IBNR. A provisão de IBNR para as operações </w:t>
      </w:r>
    </w:p>
    <w:p w:rsidR="004B1E7F" w:rsidRDefault="004B1E7F" w:rsidP="004B1E7F">
      <w:r>
        <w:t xml:space="preserve">de retrocessão é constituída com base nas informações </w:t>
      </w:r>
    </w:p>
    <w:p w:rsidR="004B1E7F" w:rsidRDefault="004B1E7F" w:rsidP="004B1E7F">
      <w:r>
        <w:lastRenderedPageBreak/>
        <w:t xml:space="preserve">recebidas do IRB Brasil Resseguros S.A. A provisão de IBNR </w:t>
      </w:r>
    </w:p>
    <w:p w:rsidR="004B1E7F" w:rsidRDefault="004B1E7F" w:rsidP="004B1E7F">
      <w:r>
        <w:t xml:space="preserve">para outros ramos é constituída com base em estudos técnicos </w:t>
      </w:r>
    </w:p>
    <w:p w:rsidR="004B1E7F" w:rsidRDefault="004B1E7F" w:rsidP="004B1E7F">
      <w:r>
        <w:t xml:space="preserve">atuariais elaborados por atuário, segundo notas técnicas </w:t>
      </w:r>
    </w:p>
    <w:p w:rsidR="004B1E7F" w:rsidRDefault="004B1E7F" w:rsidP="004B1E7F">
      <w:r>
        <w:t xml:space="preserve">atuariais aprovadas pela SUSEP. </w:t>
      </w:r>
    </w:p>
    <w:p w:rsidR="004B1E7F" w:rsidRDefault="004B1E7F" w:rsidP="004B1E7F"/>
    <w:p w:rsidR="004B1E7F" w:rsidRDefault="004B1E7F" w:rsidP="004B1E7F">
      <w:r>
        <w:t xml:space="preserve">A provisão para insuficiência de contribuição - PIC, apurada </w:t>
      </w:r>
    </w:p>
    <w:p w:rsidR="004B1E7F" w:rsidRDefault="004B1E7F" w:rsidP="004B1E7F">
      <w:r>
        <w:t xml:space="preserve">anualmente a partir da avaliação atuarial, é constituída para </w:t>
      </w:r>
    </w:p>
    <w:p w:rsidR="004B1E7F" w:rsidRDefault="004B1E7F" w:rsidP="004B1E7F">
      <w:r>
        <w:t xml:space="preserve">atender os desvios relativos às bases técnicas das provisões </w:t>
      </w:r>
    </w:p>
    <w:p w:rsidR="004B1E7F" w:rsidRDefault="004B1E7F" w:rsidP="004B1E7F">
      <w:r>
        <w:t xml:space="preserve">matemáticas de benefícios a conceder e benefícios concedidos. </w:t>
      </w:r>
    </w:p>
    <w:p w:rsidR="004B1E7F" w:rsidRDefault="004B1E7F" w:rsidP="004B1E7F"/>
    <w:p w:rsidR="004B1E7F" w:rsidRDefault="004B1E7F" w:rsidP="004B1E7F">
      <w:r>
        <w:t xml:space="preserve">A provisão para insuficiência de prêmio - PIP consiste em um </w:t>
      </w:r>
    </w:p>
    <w:p w:rsidR="004B1E7F" w:rsidRDefault="004B1E7F" w:rsidP="004B1E7F">
      <w:r>
        <w:t xml:space="preserve">cálculo atuarial prospectivo, que tem a finalidade de aferir a </w:t>
      </w:r>
    </w:p>
    <w:p w:rsidR="004B1E7F" w:rsidRDefault="004B1E7F" w:rsidP="004B1E7F">
      <w:r>
        <w:t xml:space="preserve">suficiência ou insuficiência do saldo da Provisão de Prêmios </w:t>
      </w:r>
    </w:p>
    <w:p w:rsidR="004B1E7F" w:rsidRDefault="004B1E7F" w:rsidP="004B1E7F">
      <w:r>
        <w:t xml:space="preserve">Não Ganhos (PPNG), para a cobertura dos sinistros e das </w:t>
      </w:r>
    </w:p>
    <w:p w:rsidR="004B1E7F" w:rsidRDefault="004B1E7F" w:rsidP="004B1E7F">
      <w:r>
        <w:t xml:space="preserve">despesas administrativas, a ocorrer, referentes aos riscos </w:t>
      </w:r>
    </w:p>
    <w:p w:rsidR="004B1E7F" w:rsidRDefault="004B1E7F" w:rsidP="004B1E7F">
      <w:r>
        <w:t xml:space="preserve">vigentes na data base do cálculo. </w:t>
      </w:r>
    </w:p>
    <w:p w:rsidR="004B1E7F" w:rsidRDefault="004B1E7F" w:rsidP="004B1E7F"/>
    <w:p w:rsidR="004B1E7F" w:rsidRDefault="004B1E7F" w:rsidP="004B1E7F">
      <w:r>
        <w:t xml:space="preserve">A provisão para despesas administrativas - PDA é constituída </w:t>
      </w:r>
    </w:p>
    <w:p w:rsidR="004B1E7F" w:rsidRDefault="004B1E7F" w:rsidP="004B1E7F">
      <w:r>
        <w:t xml:space="preserve">para cobrir despesas administrativas dos planos VGBL (Vida </w:t>
      </w:r>
    </w:p>
    <w:p w:rsidR="004B1E7F" w:rsidRDefault="004B1E7F" w:rsidP="004B1E7F">
      <w:r>
        <w:t xml:space="preserve">Gerador de Benefício Livre), PGBL (Plano Gerador de Benefício </w:t>
      </w:r>
    </w:p>
    <w:p w:rsidR="004B1E7F" w:rsidRDefault="004B1E7F" w:rsidP="004B1E7F">
      <w:r>
        <w:t xml:space="preserve">Livre) e seguro de vida individual, sendo calculada conforme </w:t>
      </w:r>
    </w:p>
    <w:p w:rsidR="004B1E7F" w:rsidRDefault="004B1E7F" w:rsidP="004B1E7F"/>
    <w:p w:rsidR="004B1E7F" w:rsidRDefault="004B1E7F" w:rsidP="004B1E7F">
      <w:r>
        <w:t xml:space="preserve">metodologia aprovada na nota técnica atuarial, em </w:t>
      </w:r>
    </w:p>
    <w:p w:rsidR="004B1E7F" w:rsidRDefault="004B1E7F" w:rsidP="004B1E7F">
      <w:r>
        <w:t xml:space="preserve">conformidade com a Resolução CNSP nº 162/06. </w:t>
      </w:r>
    </w:p>
    <w:p w:rsidR="004B1E7F" w:rsidRDefault="004B1E7F" w:rsidP="004B1E7F"/>
    <w:p w:rsidR="004B1E7F" w:rsidRDefault="004B1E7F" w:rsidP="004B1E7F">
      <w:r>
        <w:t xml:space="preserve">A provisão complementar de prêmios (PCP) é constituída </w:t>
      </w:r>
    </w:p>
    <w:p w:rsidR="004B1E7F" w:rsidRDefault="004B1E7F" w:rsidP="004B1E7F">
      <w:r>
        <w:t xml:space="preserve">mensalmente para complementar a PPNG, e o seu valor é igual </w:t>
      </w:r>
    </w:p>
    <w:p w:rsidR="004B1E7F" w:rsidRDefault="004B1E7F" w:rsidP="004B1E7F">
      <w:r>
        <w:lastRenderedPageBreak/>
        <w:t xml:space="preserve">à diferença, se positiva, entre a média da soma dos valores </w:t>
      </w:r>
    </w:p>
    <w:p w:rsidR="004B1E7F" w:rsidRDefault="004B1E7F" w:rsidP="004B1E7F">
      <w:r>
        <w:t xml:space="preserve">apurados diariamente no mês de constituição e a PPNG </w:t>
      </w:r>
    </w:p>
    <w:p w:rsidR="004B1E7F" w:rsidRDefault="004B1E7F" w:rsidP="004B1E7F">
      <w:r>
        <w:t xml:space="preserve">constituída, considerando todos os riscos vigentes, emitidos </w:t>
      </w:r>
    </w:p>
    <w:p w:rsidR="004B1E7F" w:rsidRDefault="004B1E7F" w:rsidP="004B1E7F">
      <w:r>
        <w:t xml:space="preserve">ou não, conforme Resolução CNSP nº 162/06 e a nº 181/07. </w:t>
      </w:r>
    </w:p>
    <w:p w:rsidR="004B1E7F" w:rsidRDefault="004B1E7F" w:rsidP="004B1E7F"/>
    <w:p w:rsidR="004B1E7F" w:rsidRDefault="004B1E7F" w:rsidP="004B1E7F">
      <w:r>
        <w:t xml:space="preserve">l) Mensuração do valor a mercado </w:t>
      </w:r>
    </w:p>
    <w:p w:rsidR="004B1E7F" w:rsidRDefault="004B1E7F" w:rsidP="004B1E7F"/>
    <w:p w:rsidR="004B1E7F" w:rsidRDefault="004B1E7F" w:rsidP="004B1E7F">
      <w:r>
        <w:t xml:space="preserve">A metodologia aplicada para mensuração do valor de mercado </w:t>
      </w:r>
    </w:p>
    <w:p w:rsidR="004B1E7F" w:rsidRDefault="004B1E7F" w:rsidP="004B1E7F">
      <w:r>
        <w:t xml:space="preserve">(valor provável de realização) dos títulos e valores mobiliários </w:t>
      </w:r>
    </w:p>
    <w:p w:rsidR="004B1E7F" w:rsidRDefault="004B1E7F" w:rsidP="004B1E7F">
      <w:r>
        <w:t xml:space="preserve">e instrumentos financeiros derivativos é baseada no cenário </w:t>
      </w:r>
    </w:p>
    <w:p w:rsidR="004B1E7F" w:rsidRDefault="004B1E7F" w:rsidP="004B1E7F">
      <w:r>
        <w:t xml:space="preserve">econômico e nos modelos de precificação desenvolvidos pela </w:t>
      </w:r>
    </w:p>
    <w:p w:rsidR="004B1E7F" w:rsidRDefault="004B1E7F" w:rsidP="004B1E7F">
      <w:r>
        <w:t xml:space="preserve">Administração, que incluem a captura de preços médios </w:t>
      </w:r>
    </w:p>
    <w:p w:rsidR="004B1E7F" w:rsidRDefault="004B1E7F" w:rsidP="004B1E7F">
      <w:r>
        <w:t xml:space="preserve">praticados no mercado, dados divulgados pelas diversas </w:t>
      </w:r>
    </w:p>
    <w:p w:rsidR="004B1E7F" w:rsidRDefault="004B1E7F" w:rsidP="004B1E7F">
      <w:r>
        <w:t xml:space="preserve">associações de classe, bolsas de valores e bolsas de </w:t>
      </w:r>
    </w:p>
    <w:p w:rsidR="004B1E7F" w:rsidRDefault="004B1E7F" w:rsidP="004B1E7F">
      <w:r>
        <w:t xml:space="preserve">mercadorias e de futuros, aplicáveis para a data-base do </w:t>
      </w:r>
    </w:p>
    <w:p w:rsidR="004B1E7F" w:rsidRDefault="004B1E7F" w:rsidP="004B1E7F">
      <w:r>
        <w:t xml:space="preserve">balanço. Assim, quando da efetiva liquidação financeira destes </w:t>
      </w:r>
    </w:p>
    <w:p w:rsidR="004B1E7F" w:rsidRDefault="004B1E7F" w:rsidP="004B1E7F">
      <w:r>
        <w:t xml:space="preserve">itens, os resultados poderão vir a ser diferentes dos estimados. </w:t>
      </w:r>
    </w:p>
    <w:p w:rsidR="004B1E7F" w:rsidRDefault="004B1E7F" w:rsidP="004B1E7F"/>
    <w:p w:rsidR="004B1E7F" w:rsidRDefault="004B1E7F" w:rsidP="004B1E7F">
      <w:r>
        <w:t xml:space="preserve">m) Uso de estimativas contábeis </w:t>
      </w:r>
    </w:p>
    <w:p w:rsidR="004B1E7F" w:rsidRDefault="004B1E7F" w:rsidP="004B1E7F"/>
    <w:p w:rsidR="004B1E7F" w:rsidRDefault="004B1E7F" w:rsidP="004B1E7F">
      <w:r>
        <w:t xml:space="preserve">A preparação das demonstrações financeiras exige que a </w:t>
      </w:r>
    </w:p>
    <w:p w:rsidR="004B1E7F" w:rsidRDefault="004B1E7F" w:rsidP="004B1E7F">
      <w:r>
        <w:t xml:space="preserve">Administração efetue certas estimativas e adote premissas, no </w:t>
      </w:r>
    </w:p>
    <w:p w:rsidR="004B1E7F" w:rsidRDefault="004B1E7F" w:rsidP="004B1E7F">
      <w:r>
        <w:t xml:space="preserve">melhor de seu julgamento, que afetam os montantes de certos </w:t>
      </w:r>
    </w:p>
    <w:p w:rsidR="004B1E7F" w:rsidRDefault="004B1E7F" w:rsidP="004B1E7F">
      <w:r>
        <w:t xml:space="preserve">ativos e passivos, financeiros ou não, receitas e despesas e </w:t>
      </w:r>
    </w:p>
    <w:p w:rsidR="004B1E7F" w:rsidRDefault="004B1E7F" w:rsidP="004B1E7F">
      <w:r>
        <w:t xml:space="preserve">outras transações, tais como: </w:t>
      </w:r>
    </w:p>
    <w:p w:rsidR="004B1E7F" w:rsidRDefault="004B1E7F" w:rsidP="004B1E7F"/>
    <w:p w:rsidR="004B1E7F" w:rsidRDefault="004B1E7F" w:rsidP="004B1E7F">
      <w:r>
        <w:t xml:space="preserve">(i) o valor de mercado de determinados ativos e passivos </w:t>
      </w:r>
    </w:p>
    <w:p w:rsidR="004B1E7F" w:rsidRDefault="004B1E7F" w:rsidP="004B1E7F">
      <w:r>
        <w:lastRenderedPageBreak/>
        <w:t xml:space="preserve">financeiros e instrumentos financeiros derivativos; </w:t>
      </w:r>
    </w:p>
    <w:p w:rsidR="004B1E7F" w:rsidRDefault="004B1E7F" w:rsidP="004B1E7F">
      <w:r>
        <w:t xml:space="preserve">(ii) as taxas de depreciação dos itens do ativo imobilizado; </w:t>
      </w:r>
    </w:p>
    <w:p w:rsidR="004B1E7F" w:rsidRDefault="004B1E7F" w:rsidP="004B1E7F">
      <w:r>
        <w:t xml:space="preserve">(iii) amortizações de ativos intangíveis; </w:t>
      </w:r>
    </w:p>
    <w:p w:rsidR="004B1E7F" w:rsidRDefault="004B1E7F" w:rsidP="004B1E7F">
      <w:r>
        <w:t xml:space="preserve">(iv) provisões necessárias para absorver eventuais riscos </w:t>
      </w:r>
    </w:p>
    <w:p w:rsidR="004B1E7F" w:rsidRDefault="004B1E7F" w:rsidP="004B1E7F">
      <w:r>
        <w:t xml:space="preserve">decorrentes dos passivos contingentes; </w:t>
      </w:r>
    </w:p>
    <w:p w:rsidR="004B1E7F" w:rsidRDefault="004B1E7F" w:rsidP="004B1E7F">
      <w:r>
        <w:t xml:space="preserve">(v) créditos tributários; </w:t>
      </w:r>
    </w:p>
    <w:p w:rsidR="004B1E7F" w:rsidRDefault="004B1E7F" w:rsidP="004B1E7F">
      <w:r>
        <w:t xml:space="preserve">(vi) créditos de liquidação duvidosa; e </w:t>
      </w:r>
    </w:p>
    <w:p w:rsidR="004B1E7F" w:rsidRDefault="004B1E7F" w:rsidP="004B1E7F">
      <w:r>
        <w:t xml:space="preserve">(vii) provisões técnicas de seguros e previdência complementar. </w:t>
      </w:r>
    </w:p>
    <w:p w:rsidR="004B1E7F" w:rsidRDefault="004B1E7F" w:rsidP="004B1E7F">
      <w:r>
        <w:t xml:space="preserve">Os valores de eventual liquidação destes ativos e passivos, </w:t>
      </w:r>
    </w:p>
    <w:p w:rsidR="004B1E7F" w:rsidRDefault="004B1E7F" w:rsidP="004B1E7F">
      <w:r>
        <w:t xml:space="preserve">financeiros ou não, podem vir a ser diferentes dos valores </w:t>
      </w:r>
    </w:p>
    <w:p w:rsidR="004B1E7F" w:rsidRDefault="004B1E7F" w:rsidP="004B1E7F">
      <w:r>
        <w:t xml:space="preserve">apresentados com base nessas estimativas. </w:t>
      </w:r>
    </w:p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4. CAIXA E EQUIVALENTES A CAIXA </w:t>
      </w:r>
      <w:proofErr w:type="spellStart"/>
      <w:r>
        <w:t>caixa</w:t>
      </w:r>
      <w:proofErr w:type="spellEnd"/>
      <w:r>
        <w:t xml:space="preserve"> e equivalentes a caixa estão representados por </w:t>
      </w:r>
    </w:p>
    <w:p w:rsidR="004B1E7F" w:rsidRDefault="004B1E7F" w:rsidP="004B1E7F">
      <w:r>
        <w:t xml:space="preserve">Os recursos aplicados em títulos e valores mobiliários e </w:t>
      </w:r>
    </w:p>
    <w:p w:rsidR="004B1E7F" w:rsidRDefault="004B1E7F" w:rsidP="004B1E7F">
      <w:r>
        <w:t xml:space="preserve">aplicações interfinanceiras que possuem conversibilidade em </w:t>
      </w:r>
    </w:p>
    <w:p w:rsidR="004B1E7F" w:rsidRDefault="004B1E7F" w:rsidP="004B1E7F">
      <w:r>
        <w:t xml:space="preserve">caixa imediato ou vencimento inferior a 90 dias e estão sujeitos a </w:t>
      </w:r>
    </w:p>
    <w:p w:rsidR="004B1E7F" w:rsidRDefault="004B1E7F" w:rsidP="004B1E7F">
      <w:r>
        <w:t xml:space="preserve">um insignificante risco, montam R$ 17.854.815 (R$ 2.376.517 em </w:t>
      </w:r>
    </w:p>
    <w:p w:rsidR="004B1E7F" w:rsidRDefault="004B1E7F" w:rsidP="004B1E7F">
      <w:r>
        <w:t xml:space="preserve">2008) no Banco e R$ 19.043.508 (R$ 2.376.589 em 2008) no </w:t>
      </w:r>
    </w:p>
    <w:p w:rsidR="004B1E7F" w:rsidRDefault="004B1E7F" w:rsidP="004B1E7F">
      <w:r>
        <w:t xml:space="preserve">Consolidado, porém não estão sendo classificados como </w:t>
      </w:r>
    </w:p>
    <w:p w:rsidR="004B1E7F" w:rsidRDefault="004B1E7F" w:rsidP="004B1E7F">
      <w:r>
        <w:t xml:space="preserve">equivalentes a caixa por não se destinarem a atender </w:t>
      </w:r>
    </w:p>
    <w:p w:rsidR="004B1E7F" w:rsidRDefault="004B1E7F" w:rsidP="004B1E7F">
      <w:r>
        <w:t xml:space="preserve">compromissos de curto prazo. Os valores classificados como </w:t>
      </w:r>
    </w:p>
    <w:p w:rsidR="004B1E7F" w:rsidRDefault="004B1E7F" w:rsidP="004B1E7F"/>
    <w:p w:rsidR="004B1E7F" w:rsidRDefault="004B1E7F" w:rsidP="004B1E7F">
      <w:r>
        <w:t xml:space="preserve">disponibilidades nos montantes de R$ 514.817 (R$ 381.665 em </w:t>
      </w:r>
    </w:p>
    <w:p w:rsidR="004B1E7F" w:rsidRDefault="004B1E7F" w:rsidP="004B1E7F">
      <w:r>
        <w:t xml:space="preserve">2008) no Banco e R$ 589.231 (R$ 433.022 em 2008) no Consolidado. </w:t>
      </w:r>
    </w:p>
    <w:p w:rsidR="004B1E7F" w:rsidRDefault="004B1E7F" w:rsidP="004B1E7F"/>
    <w:p w:rsidR="004B1E7F" w:rsidRDefault="004B1E7F" w:rsidP="004B1E7F">
      <w:r>
        <w:t xml:space="preserve">5. APLICAÇÕES INTERFINANCEIRAS DE LIQUIDEZ </w:t>
      </w:r>
    </w:p>
    <w:p w:rsidR="004B1E7F" w:rsidRDefault="004B1E7F" w:rsidP="004B1E7F">
      <w:r>
        <w:t xml:space="preserve">Em 31 de dezembro de 2009, as aplicações interfinanceiras de </w:t>
      </w:r>
    </w:p>
    <w:p w:rsidR="004B1E7F" w:rsidRDefault="004B1E7F" w:rsidP="004B1E7F">
      <w:r>
        <w:t xml:space="preserve">liquidez eram compostas por: </w:t>
      </w:r>
    </w:p>
    <w:p w:rsidR="004B1E7F" w:rsidRDefault="004B1E7F" w:rsidP="004B1E7F"/>
    <w:p w:rsidR="004B1E7F" w:rsidRDefault="004B1E7F" w:rsidP="004B1E7F">
      <w:r>
        <w:t xml:space="preserve">BANCO </w:t>
      </w:r>
    </w:p>
    <w:p w:rsidR="004B1E7F" w:rsidRDefault="004B1E7F" w:rsidP="004B1E7F">
      <w:r>
        <w:t xml:space="preserve">Valor por prazos de vencimento </w:t>
      </w:r>
    </w:p>
    <w:p w:rsidR="004B1E7F" w:rsidRDefault="004B1E7F" w:rsidP="004B1E7F"/>
    <w:p w:rsidR="004B1E7F" w:rsidRDefault="004B1E7F" w:rsidP="004B1E7F">
      <w:r>
        <w:t xml:space="preserve">Até 90 dias De 91 a 365 Acima Total </w:t>
      </w:r>
    </w:p>
    <w:p w:rsidR="004B1E7F" w:rsidRDefault="004B1E7F" w:rsidP="004B1E7F">
      <w:r>
        <w:t xml:space="preserve">dias de 365 dias </w:t>
      </w:r>
    </w:p>
    <w:p w:rsidR="004B1E7F" w:rsidRDefault="004B1E7F" w:rsidP="004B1E7F">
      <w:r>
        <w:t xml:space="preserve">Aplicações no mercado aberto </w:t>
      </w:r>
    </w:p>
    <w:p w:rsidR="004B1E7F" w:rsidRDefault="004B1E7F" w:rsidP="004B1E7F">
      <w:r>
        <w:t xml:space="preserve">Posição bancada </w:t>
      </w:r>
    </w:p>
    <w:p w:rsidR="004B1E7F" w:rsidRDefault="004B1E7F" w:rsidP="004B1E7F">
      <w:r>
        <w:t xml:space="preserve">Tesouro Nacional 1.802.434 -117.340 1.919.774 </w:t>
      </w:r>
    </w:p>
    <w:p w:rsidR="004B1E7F" w:rsidRDefault="004B1E7F" w:rsidP="004B1E7F">
      <w:r>
        <w:t xml:space="preserve">Posição financiada </w:t>
      </w:r>
    </w:p>
    <w:p w:rsidR="004B1E7F" w:rsidRDefault="004B1E7F" w:rsidP="004B1E7F">
      <w:r>
        <w:t xml:space="preserve">Tesouro Nacional 13.819.472 --13.819.472 </w:t>
      </w:r>
    </w:p>
    <w:p w:rsidR="004B1E7F" w:rsidRDefault="004B1E7F" w:rsidP="004B1E7F">
      <w:r>
        <w:lastRenderedPageBreak/>
        <w:t xml:space="preserve">15.621.906 -117.340 15.739.246 </w:t>
      </w:r>
    </w:p>
    <w:p w:rsidR="004B1E7F" w:rsidRDefault="004B1E7F" w:rsidP="004B1E7F">
      <w:r>
        <w:t xml:space="preserve">Aplicações em depósitos interfinanceiros 1.181.004 699.558 479.770 2.360.332 </w:t>
      </w:r>
    </w:p>
    <w:p w:rsidR="004B1E7F" w:rsidRDefault="004B1E7F" w:rsidP="004B1E7F">
      <w:r>
        <w:t xml:space="preserve">Aplicações em moeda estrangeira 61.088 1.563.159 -1.624.247 </w:t>
      </w:r>
    </w:p>
    <w:p w:rsidR="004B1E7F" w:rsidRDefault="004B1E7F" w:rsidP="004B1E7F">
      <w:r>
        <w:t xml:space="preserve">1.242.092 2.262.717 479.770 3.984.579 </w:t>
      </w:r>
    </w:p>
    <w:p w:rsidR="004B1E7F" w:rsidRDefault="004B1E7F" w:rsidP="004B1E7F">
      <w:r>
        <w:t xml:space="preserve">16.863.998 2.262.717 597.110 19.723.825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Valor por prazos de vencimento </w:t>
      </w:r>
    </w:p>
    <w:p w:rsidR="004B1E7F" w:rsidRDefault="004B1E7F" w:rsidP="004B1E7F">
      <w:r>
        <w:t xml:space="preserve">Até 90 dias De 91 a 365 Acima Total </w:t>
      </w:r>
    </w:p>
    <w:p w:rsidR="004B1E7F" w:rsidRDefault="004B1E7F" w:rsidP="004B1E7F">
      <w:r>
        <w:t xml:space="preserve">dias de 365 dias </w:t>
      </w:r>
    </w:p>
    <w:p w:rsidR="004B1E7F" w:rsidRDefault="004B1E7F" w:rsidP="004B1E7F">
      <w:r>
        <w:t xml:space="preserve">Aplicações no mercado aberto </w:t>
      </w:r>
    </w:p>
    <w:p w:rsidR="004B1E7F" w:rsidRDefault="004B1E7F" w:rsidP="004B1E7F">
      <w:r>
        <w:t xml:space="preserve">Posição bancada </w:t>
      </w:r>
    </w:p>
    <w:p w:rsidR="004B1E7F" w:rsidRDefault="004B1E7F" w:rsidP="004B1E7F">
      <w:r>
        <w:t xml:space="preserve">Tesouro Nacional 1.802.434 -117.340 1.919.774 </w:t>
      </w:r>
    </w:p>
    <w:p w:rsidR="004B1E7F" w:rsidRDefault="004B1E7F" w:rsidP="004B1E7F">
      <w:r>
        <w:t xml:space="preserve">Posição financiada </w:t>
      </w:r>
    </w:p>
    <w:p w:rsidR="004B1E7F" w:rsidRDefault="004B1E7F" w:rsidP="004B1E7F">
      <w:r>
        <w:t xml:space="preserve">Tesouro Nacional 13.819.472 --13.819.472 </w:t>
      </w:r>
    </w:p>
    <w:p w:rsidR="004B1E7F" w:rsidRDefault="004B1E7F" w:rsidP="004B1E7F">
      <w:r>
        <w:t xml:space="preserve">15.621.906 -117.340 15.739.246 </w:t>
      </w:r>
    </w:p>
    <w:p w:rsidR="004B1E7F" w:rsidRDefault="004B1E7F" w:rsidP="004B1E7F">
      <w:r>
        <w:t xml:space="preserve">Aplicações em depósitos interfinanceiros 1.080.234 501.244 209.231 1.790.709 </w:t>
      </w:r>
    </w:p>
    <w:p w:rsidR="004B1E7F" w:rsidRDefault="004B1E7F" w:rsidP="004B1E7F">
      <w:r>
        <w:t xml:space="preserve">Aplicações em moeda estrangeira 61.088 1.563.159 -1.624.247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Em 31 de dezembro de 2008, as aplicações interfinanceiras de liquidez eram compostas por: </w:t>
      </w:r>
    </w:p>
    <w:p w:rsidR="004B1E7F" w:rsidRDefault="004B1E7F" w:rsidP="004B1E7F"/>
    <w:p w:rsidR="004B1E7F" w:rsidRDefault="004B1E7F" w:rsidP="004B1E7F">
      <w:r>
        <w:t xml:space="preserve">BANCO </w:t>
      </w:r>
    </w:p>
    <w:p w:rsidR="004B1E7F" w:rsidRDefault="004B1E7F" w:rsidP="004B1E7F">
      <w:r>
        <w:t xml:space="preserve">Valor por prazos de vencimento </w:t>
      </w:r>
    </w:p>
    <w:p w:rsidR="004B1E7F" w:rsidRDefault="004B1E7F" w:rsidP="004B1E7F">
      <w:r>
        <w:t xml:space="preserve">Até 90 dias De 91 a Acima Total </w:t>
      </w:r>
    </w:p>
    <w:p w:rsidR="004B1E7F" w:rsidRDefault="004B1E7F" w:rsidP="004B1E7F">
      <w:r>
        <w:t xml:space="preserve">365 dias de 365 dias </w:t>
      </w:r>
    </w:p>
    <w:p w:rsidR="004B1E7F" w:rsidRDefault="004B1E7F" w:rsidP="004B1E7F"/>
    <w:p w:rsidR="004B1E7F" w:rsidRDefault="004B1E7F" w:rsidP="004B1E7F">
      <w:r>
        <w:t xml:space="preserve">Aplicações no mercado aberto </w:t>
      </w:r>
    </w:p>
    <w:p w:rsidR="004B1E7F" w:rsidRDefault="004B1E7F" w:rsidP="004B1E7F">
      <w:r>
        <w:t xml:space="preserve">Posição bancada </w:t>
      </w:r>
    </w:p>
    <w:p w:rsidR="004B1E7F" w:rsidRDefault="004B1E7F" w:rsidP="004B1E7F">
      <w:r>
        <w:t xml:space="preserve">Tesouro Nacional 7.928 --7.928 </w:t>
      </w:r>
    </w:p>
    <w:p w:rsidR="004B1E7F" w:rsidRDefault="004B1E7F" w:rsidP="004B1E7F">
      <w:r>
        <w:t xml:space="preserve">Posição financiada </w:t>
      </w:r>
    </w:p>
    <w:p w:rsidR="004B1E7F" w:rsidRDefault="004B1E7F" w:rsidP="004B1E7F">
      <w:r>
        <w:t xml:space="preserve">Tesouro Nacional 16.533 --16.533 </w:t>
      </w:r>
    </w:p>
    <w:p w:rsidR="004B1E7F" w:rsidRDefault="004B1E7F" w:rsidP="004B1E7F"/>
    <w:p w:rsidR="004B1E7F" w:rsidRDefault="004B1E7F" w:rsidP="004B1E7F">
      <w:r>
        <w:t xml:space="preserve">24.461 --24.461 </w:t>
      </w:r>
    </w:p>
    <w:p w:rsidR="004B1E7F" w:rsidRDefault="004B1E7F" w:rsidP="004B1E7F">
      <w:r>
        <w:t xml:space="preserve">Aplicações em depósitos interfinanceiros </w:t>
      </w:r>
    </w:p>
    <w:p w:rsidR="004B1E7F" w:rsidRDefault="004B1E7F" w:rsidP="004B1E7F">
      <w:r>
        <w:t xml:space="preserve">Aplicações em moeda estrangeira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Valor por prazos de vencimento </w:t>
      </w:r>
    </w:p>
    <w:p w:rsidR="004B1E7F" w:rsidRDefault="004B1E7F" w:rsidP="004B1E7F">
      <w:r>
        <w:t xml:space="preserve">Até 90 dias De 91 a </w:t>
      </w:r>
    </w:p>
    <w:p w:rsidR="004B1E7F" w:rsidRDefault="004B1E7F" w:rsidP="004B1E7F">
      <w:r>
        <w:lastRenderedPageBreak/>
        <w:t xml:space="preserve">365 dias </w:t>
      </w:r>
    </w:p>
    <w:p w:rsidR="004B1E7F" w:rsidRDefault="004B1E7F" w:rsidP="004B1E7F">
      <w:r>
        <w:t xml:space="preserve">Acima </w:t>
      </w:r>
    </w:p>
    <w:p w:rsidR="004B1E7F" w:rsidRDefault="004B1E7F" w:rsidP="004B1E7F">
      <w:r>
        <w:t xml:space="preserve">de 365 dias </w:t>
      </w:r>
    </w:p>
    <w:p w:rsidR="004B1E7F" w:rsidRDefault="004B1E7F" w:rsidP="004B1E7F">
      <w:r>
        <w:t xml:space="preserve">Total </w:t>
      </w:r>
    </w:p>
    <w:p w:rsidR="004B1E7F" w:rsidRDefault="004B1E7F" w:rsidP="004B1E7F"/>
    <w:p w:rsidR="004B1E7F" w:rsidRDefault="004B1E7F" w:rsidP="004B1E7F">
      <w:r>
        <w:t xml:space="preserve">Aplicações no mercado aberto </w:t>
      </w:r>
    </w:p>
    <w:p w:rsidR="004B1E7F" w:rsidRDefault="004B1E7F" w:rsidP="004B1E7F">
      <w:r>
        <w:t xml:space="preserve">Posição bancada </w:t>
      </w:r>
    </w:p>
    <w:p w:rsidR="004B1E7F" w:rsidRDefault="004B1E7F" w:rsidP="004B1E7F">
      <w:r>
        <w:t xml:space="preserve">Tesouro Nacional 7.928 --7.928 </w:t>
      </w:r>
    </w:p>
    <w:p w:rsidR="004B1E7F" w:rsidRDefault="004B1E7F" w:rsidP="004B1E7F">
      <w:r>
        <w:t xml:space="preserve">Posição financiada </w:t>
      </w:r>
    </w:p>
    <w:p w:rsidR="004B1E7F" w:rsidRDefault="004B1E7F" w:rsidP="004B1E7F">
      <w:r>
        <w:t xml:space="preserve">Tesouro Nacional 16.533 --16.533 </w:t>
      </w:r>
    </w:p>
    <w:p w:rsidR="004B1E7F" w:rsidRDefault="004B1E7F" w:rsidP="004B1E7F"/>
    <w:p w:rsidR="004B1E7F" w:rsidRDefault="004B1E7F" w:rsidP="004B1E7F">
      <w:r>
        <w:t xml:space="preserve">24.461 --24.461 </w:t>
      </w:r>
    </w:p>
    <w:p w:rsidR="004B1E7F" w:rsidRDefault="004B1E7F" w:rsidP="004B1E7F">
      <w:r>
        <w:t xml:space="preserve">Aplicações em depósitos interfinanceiros </w:t>
      </w:r>
    </w:p>
    <w:p w:rsidR="004B1E7F" w:rsidRDefault="004B1E7F" w:rsidP="004B1E7F">
      <w:r>
        <w:t xml:space="preserve">Aplicações em moeda estrangeira </w:t>
      </w:r>
    </w:p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6. CARTEIRA DE TÍTULOS E VALORES MOBILIÁRIOS E INSTRUMENTOS FINANCEIROS DERIVATIVOS </w:t>
      </w:r>
    </w:p>
    <w:p w:rsidR="004B1E7F" w:rsidRDefault="004B1E7F" w:rsidP="004B1E7F">
      <w:r>
        <w:t xml:space="preserve">Em 31 de dezembro de 2009, as aplicações interfinanceiras de liquidez eram compostas por: </w:t>
      </w:r>
    </w:p>
    <w:p w:rsidR="004B1E7F" w:rsidRDefault="004B1E7F" w:rsidP="004B1E7F"/>
    <w:p w:rsidR="004B1E7F" w:rsidRDefault="004B1E7F" w:rsidP="004B1E7F">
      <w:r>
        <w:t xml:space="preserve">BANCO </w:t>
      </w:r>
    </w:p>
    <w:p w:rsidR="004B1E7F" w:rsidRDefault="004B1E7F" w:rsidP="004B1E7F">
      <w:r>
        <w:t xml:space="preserve">Valor de mercado por prazos de vencimento </w:t>
      </w:r>
    </w:p>
    <w:p w:rsidR="004B1E7F" w:rsidRDefault="004B1E7F" w:rsidP="004B1E7F">
      <w:r>
        <w:t xml:space="preserve">Valor de custo Sem Até 90 De 91 a Acima de Total Ajuste ao valor </w:t>
      </w:r>
    </w:p>
    <w:p w:rsidR="004B1E7F" w:rsidRDefault="004B1E7F" w:rsidP="004B1E7F">
      <w:r>
        <w:t xml:space="preserve">atualizado vencimento dias 365 dias 365 dias de mercado </w:t>
      </w:r>
    </w:p>
    <w:p w:rsidR="004B1E7F" w:rsidRDefault="004B1E7F" w:rsidP="004B1E7F">
      <w:r>
        <w:t xml:space="preserve">Títulos para negociação </w:t>
      </w:r>
    </w:p>
    <w:p w:rsidR="004B1E7F" w:rsidRDefault="004B1E7F" w:rsidP="004B1E7F">
      <w:r>
        <w:t xml:space="preserve">Tesouro Nacional 1.120.276 -859.360 261.547 -1.120.907 631 </w:t>
      </w:r>
    </w:p>
    <w:p w:rsidR="004B1E7F" w:rsidRDefault="004B1E7F" w:rsidP="004B1E7F">
      <w:r>
        <w:t xml:space="preserve">Instituições privadas 25.331 --25.639 -25.639 308 </w:t>
      </w:r>
    </w:p>
    <w:p w:rsidR="004B1E7F" w:rsidRDefault="004B1E7F" w:rsidP="004B1E7F">
      <w:r>
        <w:t xml:space="preserve">1.145.607 -859.360 287.186 -1.146.546 939 </w:t>
      </w:r>
    </w:p>
    <w:p w:rsidR="004B1E7F" w:rsidRDefault="004B1E7F" w:rsidP="004B1E7F">
      <w:proofErr w:type="spellStart"/>
      <w:r>
        <w:t>Titulos</w:t>
      </w:r>
      <w:proofErr w:type="spellEnd"/>
      <w:r>
        <w:t xml:space="preserve"> disponíveis para venda </w:t>
      </w:r>
    </w:p>
    <w:p w:rsidR="004B1E7F" w:rsidRDefault="004B1E7F" w:rsidP="004B1E7F">
      <w:r>
        <w:t xml:space="preserve">Instituições privadas (**) 11.384.361 110.041 --11.274.225 11.384.266 (95) </w:t>
      </w:r>
    </w:p>
    <w:p w:rsidR="004B1E7F" w:rsidRDefault="004B1E7F" w:rsidP="004B1E7F">
      <w:r>
        <w:t xml:space="preserve">Tesouro Nacional 2.065.486 --1.039 2.065.481 2.066.520 1.034 </w:t>
      </w:r>
    </w:p>
    <w:p w:rsidR="004B1E7F" w:rsidRDefault="004B1E7F" w:rsidP="004B1E7F">
      <w:r>
        <w:t xml:space="preserve">13.449.847 110.041 -1.039 13.339.706 13.450.786 939 </w:t>
      </w:r>
    </w:p>
    <w:p w:rsidR="004B1E7F" w:rsidRDefault="004B1E7F" w:rsidP="004B1E7F">
      <w:r>
        <w:t xml:space="preserve">Títulos mantidos até o vencimento (*) </w:t>
      </w:r>
    </w:p>
    <w:p w:rsidR="004B1E7F" w:rsidRDefault="004B1E7F" w:rsidP="004B1E7F">
      <w:r>
        <w:t>Instituições privadas 562.815 --544.976 17.839 562.815 -</w:t>
      </w:r>
    </w:p>
    <w:p w:rsidR="004B1E7F" w:rsidRDefault="004B1E7F" w:rsidP="004B1E7F">
      <w:r>
        <w:t>562.815 --544.976 17.839 562.815 -</w:t>
      </w:r>
    </w:p>
    <w:p w:rsidR="004B1E7F" w:rsidRDefault="004B1E7F" w:rsidP="004B1E7F">
      <w:r>
        <w:t xml:space="preserve">Derivativos </w:t>
      </w:r>
    </w:p>
    <w:p w:rsidR="004B1E7F" w:rsidRDefault="004B1E7F" w:rsidP="004B1E7F">
      <w:r>
        <w:t>NDF 2.122 -1.994 128 -2.122 -</w:t>
      </w:r>
    </w:p>
    <w:p w:rsidR="004B1E7F" w:rsidRDefault="004B1E7F" w:rsidP="004B1E7F">
      <w:r>
        <w:t xml:space="preserve">Futuro --482 --482 </w:t>
      </w:r>
      <w:proofErr w:type="spellStart"/>
      <w:r>
        <w:t>482</w:t>
      </w:r>
      <w:proofErr w:type="spellEnd"/>
      <w:r>
        <w:t xml:space="preserve"> </w:t>
      </w:r>
    </w:p>
    <w:p w:rsidR="004B1E7F" w:rsidRDefault="004B1E7F" w:rsidP="004B1E7F">
      <w:r>
        <w:t xml:space="preserve">Prêmios de opções 21.651 -11.080 2.112 10.482 23.674 2.023 </w:t>
      </w:r>
    </w:p>
    <w:p w:rsidR="004B1E7F" w:rsidRDefault="004B1E7F" w:rsidP="004B1E7F">
      <w:r>
        <w:t xml:space="preserve">Termo 4.673 -4.703 --4.703 30 </w:t>
      </w:r>
    </w:p>
    <w:p w:rsidR="004B1E7F" w:rsidRDefault="004B1E7F" w:rsidP="004B1E7F">
      <w:r>
        <w:t xml:space="preserve">Swap - valores a receber 136.575 -3.756 21.779 114.807 140.342 3.767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Valor de mercado por prazos de vencimento </w:t>
      </w:r>
    </w:p>
    <w:p w:rsidR="004B1E7F" w:rsidRDefault="004B1E7F" w:rsidP="004B1E7F">
      <w:r>
        <w:t xml:space="preserve">Valor de custo </w:t>
      </w:r>
    </w:p>
    <w:p w:rsidR="004B1E7F" w:rsidRDefault="004B1E7F" w:rsidP="004B1E7F">
      <w:r>
        <w:lastRenderedPageBreak/>
        <w:t xml:space="preserve">atualizado </w:t>
      </w:r>
    </w:p>
    <w:p w:rsidR="004B1E7F" w:rsidRDefault="004B1E7F" w:rsidP="004B1E7F">
      <w:r>
        <w:t xml:space="preserve">Sem </w:t>
      </w:r>
    </w:p>
    <w:p w:rsidR="004B1E7F" w:rsidRDefault="004B1E7F" w:rsidP="004B1E7F">
      <w:r>
        <w:t xml:space="preserve">vencimento </w:t>
      </w:r>
    </w:p>
    <w:p w:rsidR="004B1E7F" w:rsidRDefault="004B1E7F" w:rsidP="004B1E7F">
      <w:r>
        <w:t xml:space="preserve">Até 90 </w:t>
      </w:r>
    </w:p>
    <w:p w:rsidR="004B1E7F" w:rsidRDefault="004B1E7F" w:rsidP="004B1E7F">
      <w:r>
        <w:t xml:space="preserve">dias </w:t>
      </w:r>
    </w:p>
    <w:p w:rsidR="004B1E7F" w:rsidRDefault="004B1E7F" w:rsidP="004B1E7F">
      <w:r>
        <w:t xml:space="preserve">De 91 a </w:t>
      </w:r>
    </w:p>
    <w:p w:rsidR="004B1E7F" w:rsidRDefault="004B1E7F" w:rsidP="004B1E7F">
      <w:r>
        <w:t xml:space="preserve">365 dias </w:t>
      </w:r>
    </w:p>
    <w:p w:rsidR="004B1E7F" w:rsidRDefault="004B1E7F" w:rsidP="004B1E7F">
      <w:r>
        <w:t xml:space="preserve">Acima de </w:t>
      </w:r>
    </w:p>
    <w:p w:rsidR="004B1E7F" w:rsidRDefault="004B1E7F" w:rsidP="004B1E7F">
      <w:r>
        <w:t xml:space="preserve">365 dias </w:t>
      </w:r>
    </w:p>
    <w:p w:rsidR="004B1E7F" w:rsidRDefault="004B1E7F" w:rsidP="004B1E7F">
      <w:r>
        <w:t xml:space="preserve">Total Ajuste ao valor </w:t>
      </w:r>
    </w:p>
    <w:p w:rsidR="004B1E7F" w:rsidRDefault="004B1E7F" w:rsidP="004B1E7F">
      <w:r>
        <w:t xml:space="preserve">de mercado </w:t>
      </w:r>
    </w:p>
    <w:p w:rsidR="004B1E7F" w:rsidRDefault="004B1E7F" w:rsidP="004B1E7F">
      <w:r>
        <w:t xml:space="preserve">Títulos para negociação </w:t>
      </w:r>
    </w:p>
    <w:p w:rsidR="004B1E7F" w:rsidRDefault="004B1E7F" w:rsidP="004B1E7F">
      <w:r>
        <w:t xml:space="preserve">Tesouro Nacional </w:t>
      </w:r>
    </w:p>
    <w:p w:rsidR="004B1E7F" w:rsidRDefault="004B1E7F" w:rsidP="004B1E7F">
      <w:r>
        <w:t xml:space="preserve">Instituições privadas </w:t>
      </w:r>
    </w:p>
    <w:p w:rsidR="004B1E7F" w:rsidRDefault="004B1E7F" w:rsidP="004B1E7F">
      <w:proofErr w:type="spellStart"/>
      <w:r>
        <w:t>Titulos</w:t>
      </w:r>
      <w:proofErr w:type="spellEnd"/>
      <w:r>
        <w:t xml:space="preserve"> disponíveis para venda </w:t>
      </w:r>
    </w:p>
    <w:p w:rsidR="004B1E7F" w:rsidRDefault="004B1E7F" w:rsidP="004B1E7F">
      <w:r>
        <w:t xml:space="preserve">Instituições privadas (***) </w:t>
      </w:r>
    </w:p>
    <w:p w:rsidR="004B1E7F" w:rsidRDefault="004B1E7F" w:rsidP="004B1E7F">
      <w:r>
        <w:t xml:space="preserve">Tesouro Nacional </w:t>
      </w:r>
    </w:p>
    <w:p w:rsidR="004B1E7F" w:rsidRDefault="004B1E7F" w:rsidP="004B1E7F">
      <w:r>
        <w:t xml:space="preserve">Tesouro Nacional - Outros Países </w:t>
      </w:r>
    </w:p>
    <w:p w:rsidR="004B1E7F" w:rsidRDefault="004B1E7F" w:rsidP="004B1E7F">
      <w:r>
        <w:t xml:space="preserve">10.115.314 </w:t>
      </w:r>
    </w:p>
    <w:p w:rsidR="004B1E7F" w:rsidRDefault="004B1E7F" w:rsidP="004B1E7F">
      <w:r>
        <w:t xml:space="preserve">2.645.906 </w:t>
      </w:r>
    </w:p>
    <w:p w:rsidR="004B1E7F" w:rsidRDefault="004B1E7F" w:rsidP="004B1E7F">
      <w:r>
        <w:t xml:space="preserve">Títulos mantidos até o vencimento (*) </w:t>
      </w:r>
    </w:p>
    <w:p w:rsidR="004B1E7F" w:rsidRDefault="004B1E7F" w:rsidP="004B1E7F">
      <w:r>
        <w:t xml:space="preserve">Instituições privadas 577.220 </w:t>
      </w:r>
    </w:p>
    <w:p w:rsidR="004B1E7F" w:rsidRDefault="004B1E7F" w:rsidP="004B1E7F">
      <w:r>
        <w:t xml:space="preserve">Derivativos </w:t>
      </w:r>
    </w:p>
    <w:p w:rsidR="004B1E7F" w:rsidRDefault="004B1E7F" w:rsidP="004B1E7F">
      <w:r>
        <w:t xml:space="preserve">NDF </w:t>
      </w:r>
    </w:p>
    <w:p w:rsidR="004B1E7F" w:rsidRDefault="004B1E7F" w:rsidP="004B1E7F">
      <w:r>
        <w:t xml:space="preserve">Futuro </w:t>
      </w:r>
    </w:p>
    <w:p w:rsidR="004B1E7F" w:rsidRDefault="004B1E7F" w:rsidP="004B1E7F">
      <w:r>
        <w:t xml:space="preserve">Prêmios de opções </w:t>
      </w:r>
    </w:p>
    <w:p w:rsidR="004B1E7F" w:rsidRDefault="004B1E7F" w:rsidP="004B1E7F">
      <w:r>
        <w:t xml:space="preserve">Termo </w:t>
      </w:r>
    </w:p>
    <w:p w:rsidR="004B1E7F" w:rsidRDefault="004B1E7F" w:rsidP="004B1E7F">
      <w:r>
        <w:lastRenderedPageBreak/>
        <w:t xml:space="preserve">Swap - valores a receber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Em 31 de dezembro de 2008, a carteira de títulos e valores mobiliários e instrumentos financeiros derivativos era composta por: </w:t>
      </w:r>
    </w:p>
    <w:p w:rsidR="004B1E7F" w:rsidRDefault="004B1E7F" w:rsidP="004B1E7F"/>
    <w:p w:rsidR="004B1E7F" w:rsidRDefault="004B1E7F" w:rsidP="004B1E7F">
      <w:r>
        <w:t xml:space="preserve">Valor de custo </w:t>
      </w:r>
    </w:p>
    <w:p w:rsidR="004B1E7F" w:rsidRDefault="004B1E7F" w:rsidP="004B1E7F">
      <w:r>
        <w:t xml:space="preserve">atualizado </w:t>
      </w:r>
    </w:p>
    <w:p w:rsidR="004B1E7F" w:rsidRDefault="004B1E7F" w:rsidP="004B1E7F">
      <w:r>
        <w:t xml:space="preserve">Sem </w:t>
      </w:r>
    </w:p>
    <w:p w:rsidR="004B1E7F" w:rsidRDefault="004B1E7F" w:rsidP="004B1E7F">
      <w:r>
        <w:t xml:space="preserve">vencimento </w:t>
      </w:r>
    </w:p>
    <w:p w:rsidR="004B1E7F" w:rsidRDefault="004B1E7F" w:rsidP="004B1E7F">
      <w:r>
        <w:t xml:space="preserve">Até 90 </w:t>
      </w:r>
    </w:p>
    <w:p w:rsidR="004B1E7F" w:rsidRDefault="004B1E7F" w:rsidP="004B1E7F">
      <w:r>
        <w:t xml:space="preserve">dias </w:t>
      </w:r>
    </w:p>
    <w:p w:rsidR="004B1E7F" w:rsidRDefault="004B1E7F" w:rsidP="004B1E7F">
      <w:r>
        <w:t xml:space="preserve">De 91 a </w:t>
      </w:r>
    </w:p>
    <w:p w:rsidR="004B1E7F" w:rsidRDefault="004B1E7F" w:rsidP="004B1E7F">
      <w:r>
        <w:t xml:space="preserve">365 dias </w:t>
      </w:r>
    </w:p>
    <w:p w:rsidR="004B1E7F" w:rsidRDefault="004B1E7F" w:rsidP="004B1E7F">
      <w:r>
        <w:t xml:space="preserve">Acima de </w:t>
      </w:r>
    </w:p>
    <w:p w:rsidR="004B1E7F" w:rsidRDefault="004B1E7F" w:rsidP="004B1E7F">
      <w:r>
        <w:t xml:space="preserve">365 dias </w:t>
      </w:r>
    </w:p>
    <w:p w:rsidR="004B1E7F" w:rsidRDefault="004B1E7F" w:rsidP="004B1E7F">
      <w:r>
        <w:t xml:space="preserve">Total Ajuste ao valor </w:t>
      </w:r>
    </w:p>
    <w:p w:rsidR="004B1E7F" w:rsidRDefault="004B1E7F" w:rsidP="004B1E7F">
      <w:r>
        <w:t xml:space="preserve">de mercado </w:t>
      </w:r>
    </w:p>
    <w:p w:rsidR="004B1E7F" w:rsidRDefault="004B1E7F" w:rsidP="004B1E7F">
      <w:proofErr w:type="spellStart"/>
      <w:r>
        <w:t>Titulos</w:t>
      </w:r>
      <w:proofErr w:type="spellEnd"/>
      <w:r>
        <w:t xml:space="preserve"> para negociação (*) </w:t>
      </w:r>
    </w:p>
    <w:p w:rsidR="004B1E7F" w:rsidRDefault="004B1E7F" w:rsidP="004B1E7F">
      <w:r>
        <w:t xml:space="preserve">Tesouro Nacional </w:t>
      </w:r>
    </w:p>
    <w:p w:rsidR="004B1E7F" w:rsidRDefault="004B1E7F" w:rsidP="004B1E7F">
      <w:r>
        <w:t xml:space="preserve">Instituições privadas </w:t>
      </w:r>
    </w:p>
    <w:p w:rsidR="004B1E7F" w:rsidRDefault="004B1E7F" w:rsidP="004B1E7F">
      <w:proofErr w:type="spellStart"/>
      <w:r>
        <w:t>Titulos</w:t>
      </w:r>
      <w:proofErr w:type="spellEnd"/>
      <w:r>
        <w:t xml:space="preserve"> disponíveis para venda </w:t>
      </w:r>
    </w:p>
    <w:p w:rsidR="004B1E7F" w:rsidRDefault="004B1E7F" w:rsidP="004B1E7F">
      <w:r>
        <w:t xml:space="preserve">Instituições privadas </w:t>
      </w:r>
    </w:p>
    <w:p w:rsidR="004B1E7F" w:rsidRDefault="004B1E7F" w:rsidP="004B1E7F">
      <w:r>
        <w:lastRenderedPageBreak/>
        <w:t xml:space="preserve">Tesouro Nacional </w:t>
      </w:r>
    </w:p>
    <w:p w:rsidR="004B1E7F" w:rsidRDefault="004B1E7F" w:rsidP="004B1E7F">
      <w:r>
        <w:t xml:space="preserve">Tesouro Nacional - Outros países </w:t>
      </w:r>
    </w:p>
    <w:p w:rsidR="004B1E7F" w:rsidRDefault="004B1E7F" w:rsidP="004B1E7F">
      <w:r>
        <w:t xml:space="preserve">Valores a receber </w:t>
      </w:r>
    </w:p>
    <w:p w:rsidR="004B1E7F" w:rsidRDefault="004B1E7F" w:rsidP="004B1E7F">
      <w:proofErr w:type="spellStart"/>
      <w:r>
        <w:t>Titulos</w:t>
      </w:r>
      <w:proofErr w:type="spellEnd"/>
      <w:r>
        <w:t xml:space="preserve"> mantidos até o vencimento (**) </w:t>
      </w:r>
    </w:p>
    <w:p w:rsidR="004B1E7F" w:rsidRDefault="004B1E7F" w:rsidP="004B1E7F">
      <w:r>
        <w:t xml:space="preserve">Instituições privadas 317.091 </w:t>
      </w:r>
    </w:p>
    <w:p w:rsidR="004B1E7F" w:rsidRDefault="004B1E7F" w:rsidP="004B1E7F">
      <w:r>
        <w:t>-</w:t>
      </w:r>
    </w:p>
    <w:p w:rsidR="004B1E7F" w:rsidRDefault="004B1E7F" w:rsidP="004B1E7F">
      <w:r>
        <w:t xml:space="preserve">Derivativos </w:t>
      </w:r>
    </w:p>
    <w:p w:rsidR="004B1E7F" w:rsidRDefault="004B1E7F" w:rsidP="004B1E7F">
      <w:r>
        <w:t xml:space="preserve">NDF </w:t>
      </w:r>
    </w:p>
    <w:p w:rsidR="004B1E7F" w:rsidRDefault="004B1E7F" w:rsidP="004B1E7F">
      <w:r>
        <w:t xml:space="preserve">Futuro </w:t>
      </w:r>
    </w:p>
    <w:p w:rsidR="004B1E7F" w:rsidRDefault="004B1E7F" w:rsidP="004B1E7F">
      <w:r>
        <w:t xml:space="preserve">Prêmios de opções </w:t>
      </w:r>
    </w:p>
    <w:p w:rsidR="004B1E7F" w:rsidRDefault="004B1E7F" w:rsidP="004B1E7F">
      <w:r>
        <w:t xml:space="preserve">Termo </w:t>
      </w:r>
    </w:p>
    <w:p w:rsidR="004B1E7F" w:rsidRDefault="004B1E7F" w:rsidP="004B1E7F">
      <w:r>
        <w:t xml:space="preserve">Swap - valores a receber </w:t>
      </w:r>
    </w:p>
    <w:p w:rsidR="004B1E7F" w:rsidRDefault="004B1E7F" w:rsidP="004B1E7F">
      <w:r>
        <w:t xml:space="preserve">90.857 </w:t>
      </w:r>
    </w:p>
    <w:p w:rsidR="004B1E7F" w:rsidRDefault="004B1E7F" w:rsidP="004B1E7F">
      <w:r>
        <w:t xml:space="preserve">4.221 </w:t>
      </w:r>
    </w:p>
    <w:p w:rsidR="004B1E7F" w:rsidRDefault="004B1E7F" w:rsidP="004B1E7F">
      <w:r>
        <w:t xml:space="preserve">36.528 </w:t>
      </w:r>
    </w:p>
    <w:p w:rsidR="004B1E7F" w:rsidRDefault="004B1E7F" w:rsidP="004B1E7F"/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Valor de mercado por prazos de vencimento </w:t>
      </w:r>
    </w:p>
    <w:p w:rsidR="004B1E7F" w:rsidRDefault="004B1E7F" w:rsidP="004B1E7F">
      <w:r>
        <w:t xml:space="preserve">Valor de custo </w:t>
      </w:r>
    </w:p>
    <w:p w:rsidR="004B1E7F" w:rsidRDefault="004B1E7F" w:rsidP="004B1E7F">
      <w:r>
        <w:t xml:space="preserve">atualizado </w:t>
      </w:r>
    </w:p>
    <w:p w:rsidR="004B1E7F" w:rsidRDefault="004B1E7F" w:rsidP="004B1E7F">
      <w:r>
        <w:t xml:space="preserve">Sem </w:t>
      </w:r>
    </w:p>
    <w:p w:rsidR="004B1E7F" w:rsidRDefault="004B1E7F" w:rsidP="004B1E7F">
      <w:r>
        <w:t xml:space="preserve">vencimento </w:t>
      </w:r>
    </w:p>
    <w:p w:rsidR="004B1E7F" w:rsidRDefault="004B1E7F" w:rsidP="004B1E7F">
      <w:r>
        <w:t xml:space="preserve">Até 90 </w:t>
      </w:r>
    </w:p>
    <w:p w:rsidR="004B1E7F" w:rsidRDefault="004B1E7F" w:rsidP="004B1E7F">
      <w:r>
        <w:t xml:space="preserve">dias </w:t>
      </w:r>
    </w:p>
    <w:p w:rsidR="004B1E7F" w:rsidRDefault="004B1E7F" w:rsidP="004B1E7F">
      <w:r>
        <w:t xml:space="preserve">De 91 a </w:t>
      </w:r>
    </w:p>
    <w:p w:rsidR="004B1E7F" w:rsidRDefault="004B1E7F" w:rsidP="004B1E7F">
      <w:r>
        <w:t xml:space="preserve">365 dias </w:t>
      </w:r>
    </w:p>
    <w:p w:rsidR="004B1E7F" w:rsidRDefault="004B1E7F" w:rsidP="004B1E7F">
      <w:r>
        <w:t xml:space="preserve">Acima de </w:t>
      </w:r>
    </w:p>
    <w:p w:rsidR="004B1E7F" w:rsidRDefault="004B1E7F" w:rsidP="004B1E7F">
      <w:r>
        <w:lastRenderedPageBreak/>
        <w:t xml:space="preserve">365 dias </w:t>
      </w:r>
    </w:p>
    <w:p w:rsidR="004B1E7F" w:rsidRDefault="004B1E7F" w:rsidP="004B1E7F">
      <w:r>
        <w:t xml:space="preserve">Total Ajuste ao valor </w:t>
      </w:r>
    </w:p>
    <w:p w:rsidR="004B1E7F" w:rsidRDefault="004B1E7F" w:rsidP="004B1E7F">
      <w:r>
        <w:t xml:space="preserve">de mercado </w:t>
      </w:r>
    </w:p>
    <w:p w:rsidR="004B1E7F" w:rsidRDefault="004B1E7F" w:rsidP="004B1E7F">
      <w:r>
        <w:t xml:space="preserve">Títulos para negociação </w:t>
      </w:r>
    </w:p>
    <w:p w:rsidR="004B1E7F" w:rsidRDefault="004B1E7F" w:rsidP="004B1E7F">
      <w:r>
        <w:t xml:space="preserve">Tesouro Nacional </w:t>
      </w:r>
    </w:p>
    <w:p w:rsidR="004B1E7F" w:rsidRDefault="004B1E7F" w:rsidP="004B1E7F">
      <w:r>
        <w:t xml:space="preserve">Instituições privadas </w:t>
      </w:r>
    </w:p>
    <w:p w:rsidR="004B1E7F" w:rsidRDefault="004B1E7F" w:rsidP="004B1E7F">
      <w:proofErr w:type="spellStart"/>
      <w:r>
        <w:t>Titulos</w:t>
      </w:r>
      <w:proofErr w:type="spellEnd"/>
      <w:r>
        <w:t xml:space="preserve"> disponíveis para venda </w:t>
      </w:r>
    </w:p>
    <w:p w:rsidR="004B1E7F" w:rsidRDefault="004B1E7F" w:rsidP="004B1E7F">
      <w:r>
        <w:t xml:space="preserve">Instituições privadas (***) </w:t>
      </w:r>
    </w:p>
    <w:p w:rsidR="004B1E7F" w:rsidRDefault="004B1E7F" w:rsidP="004B1E7F">
      <w:r>
        <w:t xml:space="preserve">Tesouro Nacional </w:t>
      </w:r>
    </w:p>
    <w:p w:rsidR="004B1E7F" w:rsidRDefault="004B1E7F" w:rsidP="004B1E7F">
      <w:r>
        <w:t xml:space="preserve">Tesouro Nacional – Outros Países </w:t>
      </w:r>
    </w:p>
    <w:p w:rsidR="004B1E7F" w:rsidRDefault="004B1E7F" w:rsidP="004B1E7F">
      <w:r>
        <w:t xml:space="preserve">Títulos mantidos até o vencimento (*) </w:t>
      </w:r>
    </w:p>
    <w:p w:rsidR="004B1E7F" w:rsidRDefault="004B1E7F" w:rsidP="004B1E7F">
      <w:r>
        <w:t xml:space="preserve">Instituições privadas 431.767 </w:t>
      </w:r>
    </w:p>
    <w:p w:rsidR="004B1E7F" w:rsidRDefault="004B1E7F" w:rsidP="004B1E7F">
      <w:r>
        <w:t>-</w:t>
      </w:r>
    </w:p>
    <w:p w:rsidR="004B1E7F" w:rsidRDefault="004B1E7F" w:rsidP="004B1E7F">
      <w:r>
        <w:t>-</w:t>
      </w:r>
    </w:p>
    <w:p w:rsidR="004B1E7F" w:rsidRDefault="004B1E7F" w:rsidP="004B1E7F">
      <w:r>
        <w:t xml:space="preserve">Derivativos </w:t>
      </w:r>
    </w:p>
    <w:p w:rsidR="004B1E7F" w:rsidRDefault="004B1E7F" w:rsidP="004B1E7F">
      <w:r>
        <w:t xml:space="preserve">NDF </w:t>
      </w:r>
    </w:p>
    <w:p w:rsidR="004B1E7F" w:rsidRDefault="004B1E7F" w:rsidP="004B1E7F">
      <w:r>
        <w:t xml:space="preserve">Futuro </w:t>
      </w:r>
    </w:p>
    <w:p w:rsidR="004B1E7F" w:rsidRDefault="004B1E7F" w:rsidP="004B1E7F">
      <w:r>
        <w:t xml:space="preserve">Prêmios de opções </w:t>
      </w:r>
    </w:p>
    <w:p w:rsidR="004B1E7F" w:rsidRDefault="004B1E7F" w:rsidP="004B1E7F">
      <w:r>
        <w:t xml:space="preserve">Termo </w:t>
      </w:r>
    </w:p>
    <w:p w:rsidR="004B1E7F" w:rsidRDefault="004B1E7F" w:rsidP="004B1E7F">
      <w:r>
        <w:t xml:space="preserve">Swap - valores a receber </w:t>
      </w:r>
    </w:p>
    <w:p w:rsidR="004B1E7F" w:rsidRDefault="004B1E7F" w:rsidP="004B1E7F">
      <w:r>
        <w:t xml:space="preserve">BANCO </w:t>
      </w:r>
    </w:p>
    <w:p w:rsidR="004B1E7F" w:rsidRDefault="004B1E7F" w:rsidP="004B1E7F">
      <w:r>
        <w:t xml:space="preserve">Valor de mercado por prazos de vencimento </w:t>
      </w:r>
    </w:p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(*) Consoante o disposto no artigo 8º da Circular n.º 3.068 do BACEN, o Banco tem a intenção e capacidade financeira para manter tais títulos até o </w:t>
      </w:r>
    </w:p>
    <w:p w:rsidR="004B1E7F" w:rsidRDefault="004B1E7F" w:rsidP="004B1E7F">
      <w:r>
        <w:t xml:space="preserve">vencimento. </w:t>
      </w:r>
    </w:p>
    <w:p w:rsidR="004B1E7F" w:rsidRDefault="004B1E7F" w:rsidP="004B1E7F"/>
    <w:p w:rsidR="004B1E7F" w:rsidRDefault="004B1E7F" w:rsidP="004B1E7F">
      <w:r>
        <w:t xml:space="preserve">(**) Deste montante, R$ 11.123.815 (R$ 7.142.996 em 2008) referem-se a Debêntures adquiridas da subsidiária Safra Leasing S.A. – Arrendamento Mercantil. </w:t>
      </w:r>
    </w:p>
    <w:p w:rsidR="004B1E7F" w:rsidRDefault="004B1E7F" w:rsidP="004B1E7F"/>
    <w:p w:rsidR="004B1E7F" w:rsidRDefault="004B1E7F" w:rsidP="004B1E7F">
      <w:r>
        <w:t xml:space="preserve">(***) Deste montante, R$ 7.965.769 (R$ 5.084.930 em 2008) referem-se a quotas de fundo de investimento exclusivo das empresas do Grupo Safra, </w:t>
      </w:r>
    </w:p>
    <w:p w:rsidR="004B1E7F" w:rsidRDefault="004B1E7F" w:rsidP="004B1E7F">
      <w:r>
        <w:t xml:space="preserve">administrado pela JS Administração de Recursos S.A., cuja carteira está assim distribuída: </w:t>
      </w:r>
    </w:p>
    <w:p w:rsidR="004B1E7F" w:rsidRDefault="004B1E7F" w:rsidP="004B1E7F"/>
    <w:p w:rsidR="004B1E7F" w:rsidRDefault="004B1E7F" w:rsidP="004B1E7F">
      <w:r>
        <w:t xml:space="preserve">2009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Vencimento </w:t>
      </w:r>
    </w:p>
    <w:p w:rsidR="004B1E7F" w:rsidRDefault="004B1E7F" w:rsidP="004B1E7F">
      <w:r>
        <w:t xml:space="preserve">Natureza Até 12 Acima de 12 Total </w:t>
      </w:r>
    </w:p>
    <w:p w:rsidR="004B1E7F" w:rsidRDefault="004B1E7F" w:rsidP="004B1E7F">
      <w:r>
        <w:t xml:space="preserve">meses </w:t>
      </w:r>
      <w:proofErr w:type="spellStart"/>
      <w:r>
        <w:t>meses</w:t>
      </w:r>
      <w:proofErr w:type="spellEnd"/>
      <w:r>
        <w:t xml:space="preserve">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Títulos para negociação </w:t>
      </w:r>
    </w:p>
    <w:p w:rsidR="004B1E7F" w:rsidRDefault="004B1E7F" w:rsidP="004B1E7F">
      <w:r>
        <w:t xml:space="preserve">Certificado de Depósito Bancário – CDB </w:t>
      </w:r>
    </w:p>
    <w:p w:rsidR="004B1E7F" w:rsidRDefault="004B1E7F" w:rsidP="004B1E7F">
      <w:r>
        <w:t xml:space="preserve">Debêntures </w:t>
      </w:r>
    </w:p>
    <w:p w:rsidR="004B1E7F" w:rsidRDefault="004B1E7F" w:rsidP="004B1E7F">
      <w:r>
        <w:t xml:space="preserve">Letras do Tesouro Nacional – LTN </w:t>
      </w:r>
    </w:p>
    <w:p w:rsidR="004B1E7F" w:rsidRDefault="004B1E7F" w:rsidP="004B1E7F">
      <w:r>
        <w:t xml:space="preserve">Opções – Box DI (****) </w:t>
      </w:r>
    </w:p>
    <w:p w:rsidR="004B1E7F" w:rsidRDefault="004B1E7F" w:rsidP="004B1E7F">
      <w:r>
        <w:t xml:space="preserve">Swap – Taxa de Juros </w:t>
      </w:r>
    </w:p>
    <w:p w:rsidR="004B1E7F" w:rsidRDefault="004B1E7F" w:rsidP="004B1E7F">
      <w:r>
        <w:t xml:space="preserve">Privada </w:t>
      </w:r>
    </w:p>
    <w:p w:rsidR="004B1E7F" w:rsidRDefault="004B1E7F" w:rsidP="004B1E7F">
      <w:r>
        <w:t xml:space="preserve">Privada </w:t>
      </w:r>
    </w:p>
    <w:p w:rsidR="004B1E7F" w:rsidRDefault="004B1E7F" w:rsidP="004B1E7F">
      <w:r>
        <w:t xml:space="preserve">Pública </w:t>
      </w:r>
    </w:p>
    <w:p w:rsidR="004B1E7F" w:rsidRDefault="004B1E7F" w:rsidP="004B1E7F">
      <w:r>
        <w:t xml:space="preserve">Privada </w:t>
      </w:r>
    </w:p>
    <w:p w:rsidR="004B1E7F" w:rsidRDefault="004B1E7F" w:rsidP="004B1E7F">
      <w:r>
        <w:t xml:space="preserve">Privada </w:t>
      </w:r>
    </w:p>
    <w:p w:rsidR="004B1E7F" w:rsidRDefault="004B1E7F" w:rsidP="004B1E7F">
      <w:r>
        <w:lastRenderedPageBreak/>
        <w:t xml:space="preserve">2008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Vencimento </w:t>
      </w:r>
    </w:p>
    <w:p w:rsidR="004B1E7F" w:rsidRDefault="004B1E7F" w:rsidP="004B1E7F">
      <w:r>
        <w:t xml:space="preserve">Natureza Até 12meses </w:t>
      </w:r>
    </w:p>
    <w:p w:rsidR="004B1E7F" w:rsidRDefault="004B1E7F" w:rsidP="004B1E7F">
      <w:r>
        <w:t xml:space="preserve">Acima de 12 </w:t>
      </w:r>
    </w:p>
    <w:p w:rsidR="004B1E7F" w:rsidRDefault="004B1E7F" w:rsidP="004B1E7F">
      <w:r>
        <w:t xml:space="preserve">meses </w:t>
      </w:r>
    </w:p>
    <w:p w:rsidR="004B1E7F" w:rsidRDefault="004B1E7F" w:rsidP="004B1E7F">
      <w:r>
        <w:t xml:space="preserve">Total </w:t>
      </w:r>
    </w:p>
    <w:p w:rsidR="004B1E7F" w:rsidRDefault="004B1E7F" w:rsidP="004B1E7F"/>
    <w:p w:rsidR="004B1E7F" w:rsidRDefault="004B1E7F" w:rsidP="004B1E7F">
      <w:r>
        <w:t xml:space="preserve">Títulos para negociação </w:t>
      </w:r>
    </w:p>
    <w:p w:rsidR="004B1E7F" w:rsidRDefault="004B1E7F" w:rsidP="004B1E7F">
      <w:r>
        <w:t xml:space="preserve">Certificado de Depósito Bancário – CDB Privada -528.540 528.540 </w:t>
      </w:r>
    </w:p>
    <w:p w:rsidR="004B1E7F" w:rsidRDefault="004B1E7F" w:rsidP="004B1E7F">
      <w:r>
        <w:t xml:space="preserve">Debêntures Privada 23.953 2.454 26.407 </w:t>
      </w:r>
    </w:p>
    <w:p w:rsidR="004B1E7F" w:rsidRDefault="004B1E7F" w:rsidP="004B1E7F">
      <w:r>
        <w:t xml:space="preserve">Notas Promissórias Privada 126.110 -126.110 </w:t>
      </w:r>
    </w:p>
    <w:p w:rsidR="004B1E7F" w:rsidRDefault="004B1E7F" w:rsidP="004B1E7F">
      <w:r>
        <w:t xml:space="preserve">Letras do Tesouro Nacional – LTN Pública 3.576.225 -3.576.225 </w:t>
      </w:r>
    </w:p>
    <w:p w:rsidR="004B1E7F" w:rsidRDefault="004B1E7F" w:rsidP="004B1E7F">
      <w:r>
        <w:t xml:space="preserve">Opções – Box DI (****) Privada -856.655 856.655 </w:t>
      </w:r>
    </w:p>
    <w:p w:rsidR="004B1E7F" w:rsidRDefault="004B1E7F" w:rsidP="004B1E7F">
      <w:r>
        <w:t xml:space="preserve">Swap – Taxa de Juros Privada -(29.007) (29.007) </w:t>
      </w:r>
    </w:p>
    <w:p w:rsidR="004B1E7F" w:rsidRDefault="004B1E7F" w:rsidP="004B1E7F">
      <w:r>
        <w:t xml:space="preserve">3.726.288 1.358.642 5.084.930 </w:t>
      </w:r>
    </w:p>
    <w:p w:rsidR="004B1E7F" w:rsidRDefault="004B1E7F" w:rsidP="004B1E7F"/>
    <w:p w:rsidR="004B1E7F" w:rsidRDefault="004B1E7F" w:rsidP="004B1E7F">
      <w:r>
        <w:t xml:space="preserve">(****) Referem-se a operações estruturadas com objetivo de alcançar rentabilidade semelhante à do CDI. </w:t>
      </w:r>
    </w:p>
    <w:p w:rsidR="004B1E7F" w:rsidRDefault="004B1E7F" w:rsidP="004B1E7F"/>
    <w:p w:rsidR="004B1E7F" w:rsidRDefault="004B1E7F" w:rsidP="004B1E7F">
      <w:r>
        <w:t xml:space="preserve">Os riscos de mercado e de crédito associados às operações com instrumentos financeiros derivativos constantes no fundo de investimento, bem como os </w:t>
      </w:r>
    </w:p>
    <w:p w:rsidR="004B1E7F" w:rsidRDefault="004B1E7F" w:rsidP="004B1E7F">
      <w:r>
        <w:t xml:space="preserve">riscos operacionais, são similares aos relacionados a outros tipos de instrumentos financeiros. </w:t>
      </w:r>
    </w:p>
    <w:p w:rsidR="004B1E7F" w:rsidRDefault="004B1E7F" w:rsidP="004B1E7F"/>
    <w:p w:rsidR="004B1E7F" w:rsidRDefault="004B1E7F" w:rsidP="004B1E7F">
      <w:r>
        <w:t xml:space="preserve">A administração desses riscos pelo administrador do fundo é efetuada por meio de definição de estratégia de operação, estabelecimento de sistema de </w:t>
      </w:r>
    </w:p>
    <w:p w:rsidR="004B1E7F" w:rsidRDefault="004B1E7F" w:rsidP="004B1E7F">
      <w:r>
        <w:t xml:space="preserve">controle e determinação de limites de operações. Tais estratégias de investimento podem resultar, eventualmente, em perdas patrimoniais. A metodologia </w:t>
      </w:r>
    </w:p>
    <w:p w:rsidR="004B1E7F" w:rsidRDefault="004B1E7F" w:rsidP="004B1E7F">
      <w:r>
        <w:lastRenderedPageBreak/>
        <w:t xml:space="preserve">aplicada para a mensuração do valor de mercado (valor provável de realização) dos instrumentos financeiros derivativos é baseada nos modelos de </w:t>
      </w:r>
    </w:p>
    <w:p w:rsidR="004B1E7F" w:rsidRDefault="004B1E7F" w:rsidP="004B1E7F">
      <w:r>
        <w:t xml:space="preserve">precificação desenvolvidos pelo gestor, que inclui a captura de preços médios praticados no mercado, dados divulgados pelas diversas associações de </w:t>
      </w:r>
    </w:p>
    <w:p w:rsidR="004B1E7F" w:rsidRDefault="004B1E7F" w:rsidP="004B1E7F">
      <w:r>
        <w:t xml:space="preserve">classe, bolsas de valores e bolsas de mercadorias e de futuros, conhecidos diariamente na abertura do mercado financeiro.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7. CARTEIRA DE CRÉDITO E ARRENDAMENTO MERCANTIL </w:t>
      </w:r>
    </w:p>
    <w:p w:rsidR="004B1E7F" w:rsidRDefault="004B1E7F" w:rsidP="004B1E7F">
      <w:r>
        <w:t xml:space="preserve">a) Distribuição da carteira de crédito e arrendamento mercantil </w:t>
      </w:r>
    </w:p>
    <w:p w:rsidR="004B1E7F" w:rsidRDefault="004B1E7F" w:rsidP="004B1E7F">
      <w:r>
        <w:t xml:space="preserve">As operações distribuem-se segundo as seguintes principais modalidades: </w:t>
      </w:r>
    </w:p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2009 2008 2009 2008 </w:t>
      </w:r>
    </w:p>
    <w:p w:rsidR="004B1E7F" w:rsidRDefault="004B1E7F" w:rsidP="004B1E7F">
      <w:r>
        <w:t xml:space="preserve">Empréstimos e Títulos Descontados 11.572.291 9.070.130 11.600.505 9.112.755 </w:t>
      </w:r>
    </w:p>
    <w:p w:rsidR="004B1E7F" w:rsidRDefault="004B1E7F" w:rsidP="004B1E7F">
      <w:r>
        <w:t xml:space="preserve">Financiamentos 6.679.528 5.871.516 7.294.873 6.145.477 </w:t>
      </w:r>
    </w:p>
    <w:p w:rsidR="004B1E7F" w:rsidRDefault="004B1E7F" w:rsidP="004B1E7F">
      <w:r>
        <w:t xml:space="preserve">Financiamentos Rurais e Agroindustriais 797.085 887.028 797.085 887.028 </w:t>
      </w:r>
    </w:p>
    <w:p w:rsidR="004B1E7F" w:rsidRDefault="004B1E7F" w:rsidP="004B1E7F">
      <w:r>
        <w:t xml:space="preserve">Financiamentos Imobiliários 12.111 17.304 12.111 17.304 </w:t>
      </w:r>
    </w:p>
    <w:p w:rsidR="004B1E7F" w:rsidRDefault="004B1E7F" w:rsidP="004B1E7F">
      <w:r>
        <w:t xml:space="preserve">Adiantamento de Contrato de Câmbio (i) 664.348 1.033.110 664.348 1.033.110 </w:t>
      </w:r>
    </w:p>
    <w:p w:rsidR="004B1E7F" w:rsidRDefault="004B1E7F" w:rsidP="004B1E7F">
      <w:r>
        <w:t xml:space="preserve">Arrendamento Mercantil (ii) 2.417.368 792.069 6.338.596 7.147.070 </w:t>
      </w:r>
    </w:p>
    <w:p w:rsidR="004B1E7F" w:rsidRDefault="004B1E7F" w:rsidP="004B1E7F">
      <w:r>
        <w:t xml:space="preserve">Outros Créditos 1.195.994 950.912 1.195.994 957.980 </w:t>
      </w:r>
    </w:p>
    <w:p w:rsidR="004B1E7F" w:rsidRDefault="004B1E7F" w:rsidP="004B1E7F"/>
    <w:p w:rsidR="004B1E7F" w:rsidRDefault="004B1E7F" w:rsidP="004B1E7F">
      <w:r>
        <w:t xml:space="preserve">23.338.725 18.622.069 27.903.512 25.300.724 </w:t>
      </w:r>
    </w:p>
    <w:p w:rsidR="004B1E7F" w:rsidRDefault="004B1E7F" w:rsidP="004B1E7F">
      <w:r>
        <w:t xml:space="preserve">(i) Classificados em conta redutora do subgrupo Carteira de Câmbio, em Outras Obrigações, acrescidos das respectivas rendas a receber, classificadas </w:t>
      </w:r>
    </w:p>
    <w:p w:rsidR="004B1E7F" w:rsidRDefault="004B1E7F" w:rsidP="004B1E7F">
      <w:r>
        <w:t xml:space="preserve">no subgrupo Carteira de Câmbio, em Outros Créditos. </w:t>
      </w:r>
    </w:p>
    <w:p w:rsidR="004B1E7F" w:rsidRDefault="004B1E7F" w:rsidP="004B1E7F">
      <w:r>
        <w:t xml:space="preserve">(ii) Em 17 de julho de 2009, o Banco adquiriu a carteira de arrendamento mercantil do Banco </w:t>
      </w:r>
      <w:proofErr w:type="spellStart"/>
      <w:r>
        <w:t>J.</w:t>
      </w:r>
      <w:proofErr w:type="spellEnd"/>
      <w:r>
        <w:t xml:space="preserve">Safra, empresa controlada, pelo valor do laudo de </w:t>
      </w:r>
    </w:p>
    <w:p w:rsidR="004B1E7F" w:rsidRDefault="004B1E7F" w:rsidP="004B1E7F">
      <w:r>
        <w:t xml:space="preserve">avaliação a mercado, efetuado por empresa especializada, no montante de R$ 1.717.259, sendo seu valor contábil de R$ 1.723.629. </w:t>
      </w:r>
    </w:p>
    <w:p w:rsidR="004B1E7F" w:rsidRDefault="004B1E7F" w:rsidP="004B1E7F">
      <w:r>
        <w:lastRenderedPageBreak/>
        <w:t xml:space="preserve">a) Distribuição das carteiras por ramo de atividade: </w:t>
      </w:r>
    </w:p>
    <w:p w:rsidR="004B1E7F" w:rsidRDefault="004B1E7F" w:rsidP="004B1E7F">
      <w:r>
        <w:t xml:space="preserve">Em 31 de dezembro, as operações de crédito, de adiantamentos de contratos de câmbio com respectivas rendas e de </w:t>
      </w:r>
    </w:p>
    <w:p w:rsidR="004B1E7F" w:rsidRDefault="004B1E7F" w:rsidP="004B1E7F">
      <w:r>
        <w:t xml:space="preserve">arrendamento mercantil estavam distribuídas pelos seguintes segmentos econômicos: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2009 2008 2009 2008 </w:t>
      </w:r>
    </w:p>
    <w:p w:rsidR="004B1E7F" w:rsidRDefault="004B1E7F" w:rsidP="004B1E7F"/>
    <w:p w:rsidR="004B1E7F" w:rsidRDefault="004B1E7F" w:rsidP="004B1E7F">
      <w:r>
        <w:t xml:space="preserve">Setor Público </w:t>
      </w:r>
    </w:p>
    <w:p w:rsidR="004B1E7F" w:rsidRDefault="004B1E7F" w:rsidP="004B1E7F">
      <w:r>
        <w:t xml:space="preserve">Outros Serviços 6.486 5.390 6.486 5.390 </w:t>
      </w:r>
    </w:p>
    <w:p w:rsidR="004B1E7F" w:rsidRDefault="004B1E7F" w:rsidP="004B1E7F">
      <w:r>
        <w:t xml:space="preserve">Setor Privado </w:t>
      </w:r>
    </w:p>
    <w:p w:rsidR="004B1E7F" w:rsidRDefault="004B1E7F" w:rsidP="004B1E7F">
      <w:r>
        <w:t xml:space="preserve">Rural 796.985 887.028 796.985 887.028 </w:t>
      </w:r>
    </w:p>
    <w:p w:rsidR="004B1E7F" w:rsidRDefault="004B1E7F" w:rsidP="004B1E7F">
      <w:r>
        <w:t xml:space="preserve">Indústria 8.341.720 5.660.093 9.182.216 6.616.630 </w:t>
      </w:r>
    </w:p>
    <w:p w:rsidR="004B1E7F" w:rsidRDefault="004B1E7F" w:rsidP="004B1E7F">
      <w:r>
        <w:t xml:space="preserve">Comércio 4.352.634 3.268.294 5.012.671 4.108.593 </w:t>
      </w:r>
    </w:p>
    <w:p w:rsidR="004B1E7F" w:rsidRDefault="004B1E7F" w:rsidP="004B1E7F">
      <w:r>
        <w:t xml:space="preserve">Intermediário Financeiro 495.950 330.207 514.802 362.761 </w:t>
      </w:r>
    </w:p>
    <w:p w:rsidR="004B1E7F" w:rsidRDefault="004B1E7F" w:rsidP="004B1E7F">
      <w:r>
        <w:t xml:space="preserve">Outros Serviços 5.925.232 5.878.388 8.531.792 9.003.306 </w:t>
      </w:r>
    </w:p>
    <w:p w:rsidR="004B1E7F" w:rsidRDefault="004B1E7F" w:rsidP="004B1E7F">
      <w:r>
        <w:t xml:space="preserve">Pessoas Físicas 3.304.699 2.497.631 3.743.541 4.221.978 </w:t>
      </w:r>
    </w:p>
    <w:p w:rsidR="004B1E7F" w:rsidRDefault="004B1E7F" w:rsidP="004B1E7F">
      <w:r>
        <w:t xml:space="preserve">Habitação 115.019 95.038 115.019 95.038 </w:t>
      </w:r>
    </w:p>
    <w:p w:rsidR="004B1E7F" w:rsidRDefault="004B1E7F" w:rsidP="004B1E7F">
      <w:r>
        <w:t xml:space="preserve">23.338.725 18.622.069 27.903.512 25.300.724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b) Distribuição das carteiras por prazo de vencimento das operações: </w:t>
      </w:r>
    </w:p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2009 2008 2009 2008 </w:t>
      </w:r>
    </w:p>
    <w:p w:rsidR="004B1E7F" w:rsidRDefault="004B1E7F" w:rsidP="004B1E7F">
      <w:r>
        <w:t xml:space="preserve">Vencidos: </w:t>
      </w:r>
    </w:p>
    <w:p w:rsidR="004B1E7F" w:rsidRDefault="004B1E7F" w:rsidP="004B1E7F">
      <w:r>
        <w:t xml:space="preserve">Até 14 dias 382.793 504.724 415.798 547.003 </w:t>
      </w:r>
    </w:p>
    <w:p w:rsidR="004B1E7F" w:rsidRDefault="004B1E7F" w:rsidP="004B1E7F">
      <w:r>
        <w:t xml:space="preserve">De 15 a 90 dias 341.294 542.343 394.538 616.565 </w:t>
      </w:r>
    </w:p>
    <w:p w:rsidR="004B1E7F" w:rsidRDefault="004B1E7F" w:rsidP="004B1E7F">
      <w:r>
        <w:t xml:space="preserve">De 91 a 180 dias 65.759 60.240 81.681 76.739 </w:t>
      </w:r>
    </w:p>
    <w:p w:rsidR="004B1E7F" w:rsidRDefault="004B1E7F" w:rsidP="004B1E7F">
      <w:r>
        <w:t xml:space="preserve">Acima de 180 dias 157.717 104.555 202.081 143.403 </w:t>
      </w:r>
    </w:p>
    <w:p w:rsidR="004B1E7F" w:rsidRDefault="004B1E7F" w:rsidP="004B1E7F">
      <w:r>
        <w:t xml:space="preserve">947.563 1.211.862 1.094.098 1.383.710 </w:t>
      </w:r>
    </w:p>
    <w:p w:rsidR="004B1E7F" w:rsidRDefault="004B1E7F" w:rsidP="004B1E7F">
      <w:r>
        <w:t xml:space="preserve">A vencer: </w:t>
      </w:r>
    </w:p>
    <w:p w:rsidR="004B1E7F" w:rsidRDefault="004B1E7F" w:rsidP="004B1E7F">
      <w:r>
        <w:t xml:space="preserve">Até 90 dias 8.799.829 6.744.280 9.487.058 7.643.134 </w:t>
      </w:r>
    </w:p>
    <w:p w:rsidR="004B1E7F" w:rsidRDefault="004B1E7F" w:rsidP="004B1E7F">
      <w:r>
        <w:t xml:space="preserve">De 91 a 365 dias 7.021.589 5.079.832 8.678.279 7.330.004 </w:t>
      </w:r>
    </w:p>
    <w:p w:rsidR="004B1E7F" w:rsidRDefault="004B1E7F" w:rsidP="004B1E7F">
      <w:r>
        <w:t xml:space="preserve">Acima de 365 dias 6.569.744 5.586.095 8.644.077 8.943.876 </w:t>
      </w:r>
    </w:p>
    <w:p w:rsidR="004B1E7F" w:rsidRDefault="004B1E7F" w:rsidP="004B1E7F">
      <w:r>
        <w:t xml:space="preserve">22.391.162 17.410.207 26.809.414 23.917.014 </w:t>
      </w:r>
    </w:p>
    <w:p w:rsidR="004B1E7F" w:rsidRDefault="004B1E7F" w:rsidP="004B1E7F"/>
    <w:p w:rsidR="004B1E7F" w:rsidRDefault="004B1E7F" w:rsidP="004B1E7F">
      <w:r>
        <w:t xml:space="preserve">23.338.725 18.622.069 27.903.512 25.300.724 </w:t>
      </w:r>
    </w:p>
    <w:p w:rsidR="004B1E7F" w:rsidRDefault="004B1E7F" w:rsidP="004B1E7F">
      <w:r>
        <w:t xml:space="preserve">c) Provisão para operações de crédito e arrendamento correspondentes percentuais e valores de </w:t>
      </w:r>
      <w:proofErr w:type="spellStart"/>
      <w:r>
        <w:t>provisionamento</w:t>
      </w:r>
      <w:proofErr w:type="spellEnd"/>
      <w:r>
        <w:t xml:space="preserve">, </w:t>
      </w:r>
    </w:p>
    <w:p w:rsidR="004B1E7F" w:rsidRDefault="004B1E7F" w:rsidP="004B1E7F">
      <w:r>
        <w:t xml:space="preserve">mercantil: conforme os critérios mínimos estabelecidos na Resolução </w:t>
      </w:r>
    </w:p>
    <w:p w:rsidR="004B1E7F" w:rsidRDefault="004B1E7F" w:rsidP="004B1E7F">
      <w:r>
        <w:t xml:space="preserve">A classificação das operações de crédito e arrendamento CMN n° 2.682/99, em 31 de dezembro, era a seguinte: </w:t>
      </w:r>
    </w:p>
    <w:p w:rsidR="004B1E7F" w:rsidRDefault="004B1E7F" w:rsidP="004B1E7F">
      <w:r>
        <w:t xml:space="preserve">mercantil segundo seus níveis de risco, bem como os </w:t>
      </w:r>
    </w:p>
    <w:p w:rsidR="004B1E7F" w:rsidRDefault="004B1E7F" w:rsidP="004B1E7F"/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Carteira Provisão Carteira Provisão </w:t>
      </w:r>
    </w:p>
    <w:p w:rsidR="004B1E7F" w:rsidRDefault="004B1E7F" w:rsidP="004B1E7F">
      <w:r>
        <w:t xml:space="preserve">Nível de Risco 2009 2008 2009 2008 2009 2008 2009 2008 </w:t>
      </w:r>
    </w:p>
    <w:p w:rsidR="004B1E7F" w:rsidRDefault="004B1E7F" w:rsidP="004B1E7F">
      <w:r>
        <w:t xml:space="preserve">Provisão adicional ---50.000 ---50.000 </w:t>
      </w:r>
    </w:p>
    <w:p w:rsidR="004B1E7F" w:rsidRDefault="004B1E7F" w:rsidP="004B1E7F">
      <w:r>
        <w:t xml:space="preserve">23.338.725 18.622.069 800.335 678.141 27.903.512 25.300.724 951.566 943.262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2009 2008 2009 2008 </w:t>
      </w:r>
    </w:p>
    <w:p w:rsidR="004B1E7F" w:rsidRDefault="004B1E7F" w:rsidP="004B1E7F">
      <w:r>
        <w:t xml:space="preserve">1. Provisão mínima requerida – Res. CMN nº 2.682/99 </w:t>
      </w:r>
    </w:p>
    <w:p w:rsidR="004B1E7F" w:rsidRDefault="004B1E7F" w:rsidP="004B1E7F">
      <w:r>
        <w:t xml:space="preserve">2. Provisão excedente à mínima requerida distribuída por </w:t>
      </w:r>
      <w:proofErr w:type="spellStart"/>
      <w:r>
        <w:t>rating</w:t>
      </w:r>
      <w:proofErr w:type="spellEnd"/>
      <w:r>
        <w:t xml:space="preserve"> </w:t>
      </w:r>
    </w:p>
    <w:p w:rsidR="004B1E7F" w:rsidRDefault="004B1E7F" w:rsidP="004B1E7F">
      <w:r>
        <w:t xml:space="preserve">3. Provisão adicional às constituídas nos itens 1 e 2 acima </w:t>
      </w:r>
    </w:p>
    <w:p w:rsidR="004B1E7F" w:rsidRDefault="004B1E7F" w:rsidP="004B1E7F"/>
    <w:p w:rsidR="004B1E7F" w:rsidRDefault="004B1E7F" w:rsidP="004B1E7F">
      <w:r>
        <w:t xml:space="preserve">A Administração do Banco Safra opta por uma postura mais </w:t>
      </w:r>
    </w:p>
    <w:p w:rsidR="004B1E7F" w:rsidRDefault="004B1E7F" w:rsidP="004B1E7F">
      <w:r>
        <w:t xml:space="preserve">conservadora na constituição da provisão para operações de </w:t>
      </w:r>
    </w:p>
    <w:p w:rsidR="004B1E7F" w:rsidRDefault="004B1E7F" w:rsidP="004B1E7F">
      <w:r>
        <w:t xml:space="preserve">crédito e de arrendamento mercantil, através de utilização de </w:t>
      </w:r>
    </w:p>
    <w:p w:rsidR="004B1E7F" w:rsidRDefault="004B1E7F" w:rsidP="004B1E7F">
      <w:r>
        <w:t xml:space="preserve">percentuais de </w:t>
      </w:r>
      <w:proofErr w:type="spellStart"/>
      <w:r>
        <w:t>provisionamento</w:t>
      </w:r>
      <w:proofErr w:type="spellEnd"/>
      <w:r>
        <w:t xml:space="preserve"> em cada faixa de "</w:t>
      </w:r>
      <w:proofErr w:type="spellStart"/>
      <w:r>
        <w:t>rating</w:t>
      </w:r>
      <w:proofErr w:type="spellEnd"/>
      <w:r>
        <w:t xml:space="preserve">", </w:t>
      </w:r>
    </w:p>
    <w:p w:rsidR="004B1E7F" w:rsidRDefault="004B1E7F" w:rsidP="004B1E7F">
      <w:r>
        <w:t xml:space="preserve">superiores àqueles mínimos definidos através da Resolução </w:t>
      </w:r>
    </w:p>
    <w:p w:rsidR="004B1E7F" w:rsidRDefault="004B1E7F" w:rsidP="004B1E7F">
      <w:r>
        <w:t xml:space="preserve">CMN n.º 2.682/99, sendo os mesmos periodicamente </w:t>
      </w:r>
    </w:p>
    <w:p w:rsidR="004B1E7F" w:rsidRDefault="004B1E7F" w:rsidP="004B1E7F">
      <w:r>
        <w:t xml:space="preserve">reavaliados e aprovados pela Administração (Nota 3(d)). </w:t>
      </w:r>
    </w:p>
    <w:p w:rsidR="004B1E7F" w:rsidRDefault="004B1E7F" w:rsidP="004B1E7F"/>
    <w:p w:rsidR="004B1E7F" w:rsidRDefault="004B1E7F" w:rsidP="004B1E7F">
      <w:r>
        <w:t xml:space="preserve">O saldo de operações de crédito e de arrendamento mercantil </w:t>
      </w:r>
    </w:p>
    <w:p w:rsidR="004B1E7F" w:rsidRDefault="004B1E7F" w:rsidP="004B1E7F">
      <w:r>
        <w:t xml:space="preserve">renegociados, em 31 de dezembro era de R$ 88.357 (R$ 111.326 </w:t>
      </w:r>
    </w:p>
    <w:p w:rsidR="004B1E7F" w:rsidRDefault="004B1E7F" w:rsidP="004B1E7F">
      <w:r>
        <w:t xml:space="preserve">em 2008) no Banco e R$ 103.978 (R$ 119.935 em 2008) no </w:t>
      </w:r>
    </w:p>
    <w:p w:rsidR="004B1E7F" w:rsidRDefault="004B1E7F" w:rsidP="004B1E7F">
      <w:r>
        <w:t xml:space="preserve">Consolidado. </w:t>
      </w:r>
    </w:p>
    <w:p w:rsidR="004B1E7F" w:rsidRDefault="004B1E7F" w:rsidP="004B1E7F"/>
    <w:p w:rsidR="004B1E7F" w:rsidRDefault="004B1E7F" w:rsidP="004B1E7F">
      <w:r>
        <w:lastRenderedPageBreak/>
        <w:t xml:space="preserve">800.335 678.141 951.566 943.262 </w:t>
      </w:r>
    </w:p>
    <w:p w:rsidR="004B1E7F" w:rsidRDefault="004B1E7F" w:rsidP="004B1E7F">
      <w:r>
        <w:t xml:space="preserve">A composição da carteira classificada segundo os critérios </w:t>
      </w:r>
    </w:p>
    <w:p w:rsidR="004B1E7F" w:rsidRDefault="004B1E7F" w:rsidP="004B1E7F">
      <w:r>
        <w:t xml:space="preserve">estabelecidos pela Resolução CMN nº 2.682/99 não inclui as </w:t>
      </w:r>
    </w:p>
    <w:p w:rsidR="004B1E7F" w:rsidRDefault="004B1E7F" w:rsidP="004B1E7F">
      <w:r>
        <w:t xml:space="preserve">operações de arrendamento operacional e operações de </w:t>
      </w:r>
    </w:p>
    <w:p w:rsidR="004B1E7F" w:rsidRDefault="004B1E7F" w:rsidP="004B1E7F">
      <w:r>
        <w:t xml:space="preserve">arrendamento mercantil em processamento no montante de </w:t>
      </w:r>
    </w:p>
    <w:p w:rsidR="004B1E7F" w:rsidRDefault="004B1E7F" w:rsidP="004B1E7F">
      <w:r>
        <w:t xml:space="preserve">R$ 886 em 2008 no Consolidado. </w:t>
      </w:r>
    </w:p>
    <w:p w:rsidR="004B1E7F" w:rsidRDefault="004B1E7F" w:rsidP="004B1E7F"/>
    <w:p w:rsidR="004B1E7F" w:rsidRDefault="004B1E7F" w:rsidP="004B1E7F">
      <w:r>
        <w:t xml:space="preserve">A provisão para operações de crédito e arrendamento </w:t>
      </w:r>
    </w:p>
    <w:p w:rsidR="004B1E7F" w:rsidRDefault="004B1E7F" w:rsidP="004B1E7F">
      <w:r>
        <w:t xml:space="preserve">mercantil apresentou a seguinte movimentação para o </w:t>
      </w:r>
    </w:p>
    <w:p w:rsidR="004B1E7F" w:rsidRDefault="004B1E7F" w:rsidP="004B1E7F">
      <w:r>
        <w:t xml:space="preserve">exercício encerrado em 31 de dezembro: </w:t>
      </w:r>
    </w:p>
    <w:p w:rsidR="004B1E7F" w:rsidRDefault="004B1E7F" w:rsidP="004B1E7F"/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2009 2008 2009 2008 </w:t>
      </w:r>
    </w:p>
    <w:p w:rsidR="004B1E7F" w:rsidRDefault="004B1E7F" w:rsidP="004B1E7F"/>
    <w:p w:rsidR="004B1E7F" w:rsidRDefault="004B1E7F" w:rsidP="004B1E7F">
      <w:r>
        <w:t xml:space="preserve">Saldo no início do exercício 678.141 616.278 943.262 849.065 </w:t>
      </w:r>
    </w:p>
    <w:p w:rsidR="004B1E7F" w:rsidRDefault="004B1E7F" w:rsidP="004B1E7F">
      <w:r>
        <w:t xml:space="preserve">Constituição de provisão 392.476 271.974 292.323 292.737 </w:t>
      </w:r>
    </w:p>
    <w:p w:rsidR="004B1E7F" w:rsidRDefault="004B1E7F" w:rsidP="004B1E7F">
      <w:r>
        <w:t xml:space="preserve">Baixas por perdas (270.282) (210.111) (284.019) (198.540) </w:t>
      </w:r>
    </w:p>
    <w:p w:rsidR="004B1E7F" w:rsidRDefault="004B1E7F" w:rsidP="004B1E7F">
      <w:r>
        <w:t xml:space="preserve">Saldo no final do exercício 800.335 678.141 951.566 943.262 </w:t>
      </w:r>
    </w:p>
    <w:p w:rsidR="004B1E7F" w:rsidRDefault="004B1E7F" w:rsidP="004B1E7F"/>
    <w:p w:rsidR="004B1E7F" w:rsidRDefault="004B1E7F" w:rsidP="004B1E7F">
      <w:r>
        <w:t xml:space="preserve">As recuperações de crédito foram de R$ 58.182 no semestre e Em 22 de outubro de 2008, foi realizada cessão de crédito </w:t>
      </w:r>
    </w:p>
    <w:p w:rsidR="004B1E7F" w:rsidRDefault="004B1E7F" w:rsidP="004B1E7F">
      <w:r>
        <w:t xml:space="preserve">R$ 87.214 no exercício (R$ 55.425 em 2008) no Banco, R$ 62.496 direto ao consumidor, no montante de R$ 1.069.895, com </w:t>
      </w:r>
    </w:p>
    <w:p w:rsidR="004B1E7F" w:rsidRDefault="004B1E7F" w:rsidP="004B1E7F">
      <w:r>
        <w:t xml:space="preserve">no semestre e R$ 94.481 no exercício (R$ 61.259 em 2008) no retenção substancial dos riscos pela coobrigação assumida na </w:t>
      </w:r>
    </w:p>
    <w:p w:rsidR="004B1E7F" w:rsidRDefault="004B1E7F" w:rsidP="004B1E7F">
      <w:r>
        <w:t xml:space="preserve">Consolidado. operação, no montante de R$ 1.021.640.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E CONSOLIDADO </w:t>
      </w:r>
    </w:p>
    <w:p w:rsidR="004B1E7F" w:rsidRDefault="004B1E7F" w:rsidP="004B1E7F">
      <w:r>
        <w:t xml:space="preserve">2009 2008 </w:t>
      </w:r>
    </w:p>
    <w:p w:rsidR="004B1E7F" w:rsidRDefault="004B1E7F" w:rsidP="004B1E7F">
      <w:r>
        <w:t xml:space="preserve">Curto Prazo Longo Prazo Curto Prazo Longo Prazo </w:t>
      </w:r>
    </w:p>
    <w:p w:rsidR="004B1E7F" w:rsidRDefault="004B1E7F" w:rsidP="004B1E7F">
      <w:r>
        <w:t xml:space="preserve">Câmbio comprado a liquidar 1.336.185 10.442 2.417.885 101.157 </w:t>
      </w:r>
    </w:p>
    <w:p w:rsidR="004B1E7F" w:rsidRDefault="004B1E7F" w:rsidP="004B1E7F">
      <w:r>
        <w:t>Direitos sobre venda de câmbio 740.299 -1.729.915 -</w:t>
      </w:r>
    </w:p>
    <w:p w:rsidR="004B1E7F" w:rsidRDefault="004B1E7F" w:rsidP="004B1E7F">
      <w:r>
        <w:t>(-) Adiantamentos em moeda nacional recebidos (52.745) -(19.386) -</w:t>
      </w:r>
    </w:p>
    <w:p w:rsidR="004B1E7F" w:rsidRDefault="004B1E7F" w:rsidP="004B1E7F">
      <w:r>
        <w:t>Rendas a receber de adiantamentos concedidos 15.608 -34.581 -</w:t>
      </w:r>
    </w:p>
    <w:p w:rsidR="004B1E7F" w:rsidRDefault="004B1E7F" w:rsidP="004B1E7F">
      <w:r>
        <w:t xml:space="preserve">2.039.347 10.442 4.162.995 101.157 </w:t>
      </w:r>
    </w:p>
    <w:p w:rsidR="004B1E7F" w:rsidRDefault="004B1E7F" w:rsidP="004B1E7F">
      <w:r>
        <w:t xml:space="preserve">b) Negociação e intermediação de valores: </w:t>
      </w:r>
    </w:p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2009 2008 2009 2008 </w:t>
      </w:r>
    </w:p>
    <w:p w:rsidR="004B1E7F" w:rsidRDefault="004B1E7F" w:rsidP="004B1E7F">
      <w:r>
        <w:t xml:space="preserve">Curto Prazo Curto Prazo Curto Prazo Curto Prazo </w:t>
      </w:r>
    </w:p>
    <w:p w:rsidR="004B1E7F" w:rsidRDefault="004B1E7F" w:rsidP="004B1E7F">
      <w:r>
        <w:t xml:space="preserve">Depósitos em garantia 29 42 29 42 </w:t>
      </w:r>
    </w:p>
    <w:p w:rsidR="004B1E7F" w:rsidRDefault="004B1E7F" w:rsidP="004B1E7F">
      <w:r>
        <w:t xml:space="preserve">Caixa de registro e liquidação (*) --72.136 20.136 </w:t>
      </w:r>
    </w:p>
    <w:p w:rsidR="004B1E7F" w:rsidRDefault="004B1E7F" w:rsidP="004B1E7F">
      <w:r>
        <w:t xml:space="preserve">Devedores conta de liquidação pendente (*) 343 541 41.226 63.791 </w:t>
      </w:r>
    </w:p>
    <w:p w:rsidR="004B1E7F" w:rsidRDefault="004B1E7F" w:rsidP="004B1E7F">
      <w:r>
        <w:t>Operação com ativos financeiros e mercadorias a liquidar 733 -733 -</w:t>
      </w:r>
    </w:p>
    <w:p w:rsidR="004B1E7F" w:rsidRDefault="004B1E7F" w:rsidP="004B1E7F"/>
    <w:p w:rsidR="004B1E7F" w:rsidRDefault="004B1E7F" w:rsidP="004B1E7F">
      <w:r>
        <w:t xml:space="preserve">1.105 583 114.124 83.969 </w:t>
      </w:r>
    </w:p>
    <w:p w:rsidR="004B1E7F" w:rsidRDefault="004B1E7F" w:rsidP="004B1E7F">
      <w:r>
        <w:t xml:space="preserve">(*) Referem-se substancialmente a operações em bolsa registradas pela Safra Corretora de Valores e Câmbio Ltda. </w:t>
      </w:r>
    </w:p>
    <w:p w:rsidR="004B1E7F" w:rsidRDefault="004B1E7F" w:rsidP="004B1E7F">
      <w:r>
        <w:t xml:space="preserve">c) Diversos: </w:t>
      </w:r>
    </w:p>
    <w:p w:rsidR="004B1E7F" w:rsidRDefault="004B1E7F" w:rsidP="004B1E7F"/>
    <w:p w:rsidR="004B1E7F" w:rsidRDefault="004B1E7F" w:rsidP="004B1E7F">
      <w:r>
        <w:t xml:space="preserve">BANCO </w:t>
      </w:r>
    </w:p>
    <w:p w:rsidR="004B1E7F" w:rsidRDefault="004B1E7F" w:rsidP="004B1E7F"/>
    <w:p w:rsidR="004B1E7F" w:rsidRDefault="004B1E7F" w:rsidP="004B1E7F">
      <w:r>
        <w:t xml:space="preserve">Adiantamentos e antecipações salariais </w:t>
      </w:r>
    </w:p>
    <w:p w:rsidR="004B1E7F" w:rsidRDefault="004B1E7F" w:rsidP="004B1E7F">
      <w:r>
        <w:t xml:space="preserve">Créditos tributários (*) </w:t>
      </w:r>
    </w:p>
    <w:p w:rsidR="004B1E7F" w:rsidRDefault="004B1E7F" w:rsidP="004B1E7F">
      <w:r>
        <w:t xml:space="preserve">Devedores por depósito em garantia (**) </w:t>
      </w:r>
    </w:p>
    <w:p w:rsidR="004B1E7F" w:rsidRDefault="004B1E7F" w:rsidP="004B1E7F">
      <w:r>
        <w:t xml:space="preserve">Impostos e contribuições a compensar </w:t>
      </w:r>
    </w:p>
    <w:p w:rsidR="004B1E7F" w:rsidRDefault="004B1E7F" w:rsidP="004B1E7F">
      <w:r>
        <w:lastRenderedPageBreak/>
        <w:t xml:space="preserve">Títulos e créditos a receber (***) </w:t>
      </w:r>
    </w:p>
    <w:p w:rsidR="004B1E7F" w:rsidRDefault="004B1E7F" w:rsidP="004B1E7F">
      <w:r>
        <w:t xml:space="preserve">Valores a receber de sociedades ligadas </w:t>
      </w:r>
    </w:p>
    <w:p w:rsidR="004B1E7F" w:rsidRDefault="004B1E7F" w:rsidP="004B1E7F">
      <w:r>
        <w:t xml:space="preserve">Devedores diversos – país (****) </w:t>
      </w:r>
    </w:p>
    <w:p w:rsidR="004B1E7F" w:rsidRDefault="004B1E7F" w:rsidP="004B1E7F">
      <w:r>
        <w:t xml:space="preserve">Outros </w:t>
      </w:r>
    </w:p>
    <w:p w:rsidR="004B1E7F" w:rsidRDefault="004B1E7F" w:rsidP="004B1E7F">
      <w:r>
        <w:t xml:space="preserve">2009 </w:t>
      </w:r>
    </w:p>
    <w:p w:rsidR="004B1E7F" w:rsidRDefault="004B1E7F" w:rsidP="004B1E7F">
      <w:r>
        <w:t xml:space="preserve">Curto Prazo Longo Prazo </w:t>
      </w:r>
    </w:p>
    <w:p w:rsidR="004B1E7F" w:rsidRDefault="004B1E7F" w:rsidP="004B1E7F">
      <w:r>
        <w:t xml:space="preserve">Curto Prazo Longo Prazo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2009 2008 </w:t>
      </w:r>
    </w:p>
    <w:p w:rsidR="004B1E7F" w:rsidRDefault="004B1E7F" w:rsidP="004B1E7F">
      <w:r>
        <w:t xml:space="preserve">Curto Prazo Longo Prazo Curto Prazo Longo Prazo </w:t>
      </w:r>
    </w:p>
    <w:p w:rsidR="004B1E7F" w:rsidRDefault="004B1E7F" w:rsidP="004B1E7F"/>
    <w:p w:rsidR="004B1E7F" w:rsidRDefault="004B1E7F" w:rsidP="004B1E7F">
      <w:r>
        <w:t xml:space="preserve">Adiantamentos e antecipações salariais 4.231 -4.222 Créditos </w:t>
      </w:r>
    </w:p>
    <w:p w:rsidR="004B1E7F" w:rsidRDefault="004B1E7F" w:rsidP="004B1E7F">
      <w:r>
        <w:t>tributários (*) 66.348 437.448 439.640 -</w:t>
      </w:r>
    </w:p>
    <w:p w:rsidR="004B1E7F" w:rsidRDefault="004B1E7F" w:rsidP="004B1E7F">
      <w:r>
        <w:t xml:space="preserve">Devedores por depósito em garantia -242.792 -194.074 </w:t>
      </w:r>
    </w:p>
    <w:p w:rsidR="004B1E7F" w:rsidRDefault="004B1E7F" w:rsidP="004B1E7F">
      <w:r>
        <w:t xml:space="preserve">Impostos e contribuições a compensar 132.127 -206.786 Títulos </w:t>
      </w:r>
    </w:p>
    <w:p w:rsidR="004B1E7F" w:rsidRDefault="004B1E7F" w:rsidP="004B1E7F">
      <w:r>
        <w:t xml:space="preserve">e créditos a receber (***) 1.059.201 152.286 574.138 382.726 </w:t>
      </w:r>
    </w:p>
    <w:p w:rsidR="004B1E7F" w:rsidRDefault="004B1E7F" w:rsidP="004B1E7F">
      <w:r>
        <w:t>Valores a receber de sociedades ligadas --400 -</w:t>
      </w:r>
    </w:p>
    <w:p w:rsidR="004B1E7F" w:rsidRDefault="004B1E7F" w:rsidP="004B1E7F">
      <w:r>
        <w:t>Devedores diversos – país (****) 272.912 -282.300 -</w:t>
      </w:r>
    </w:p>
    <w:p w:rsidR="004B1E7F" w:rsidRDefault="004B1E7F" w:rsidP="004B1E7F">
      <w:r>
        <w:t>Devedores diversos - exterior 17 ---</w:t>
      </w:r>
    </w:p>
    <w:p w:rsidR="004B1E7F" w:rsidRDefault="004B1E7F" w:rsidP="004B1E7F">
      <w:r>
        <w:t xml:space="preserve">Outros 5.009 -12.290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1.539.845 832.526 1.519.776 576.800 </w:t>
      </w:r>
    </w:p>
    <w:p w:rsidR="004B1E7F" w:rsidRDefault="004B1E7F" w:rsidP="004B1E7F">
      <w:r>
        <w:t xml:space="preserve">(*) Representados por créditos tributários de Imposto de Renda e Contribuição Social, sobre marcação a mercado, no montante de </w:t>
      </w:r>
    </w:p>
    <w:p w:rsidR="004B1E7F" w:rsidRDefault="004B1E7F" w:rsidP="004B1E7F">
      <w:r>
        <w:t xml:space="preserve">R$ 2.456 no Banco (R$ 55.626 em 2008) e R$ 2.470 no Consolidado (R$ 55.626 em 2008), Imposto de Renda sobre prejuízo fiscal oriundo de exclusão de </w:t>
      </w:r>
    </w:p>
    <w:p w:rsidR="004B1E7F" w:rsidRDefault="004B1E7F" w:rsidP="004B1E7F">
      <w:r>
        <w:lastRenderedPageBreak/>
        <w:t xml:space="preserve">superveniência de depreciação no montante de R$ 88.551 (R$ 29.511 em 2008) no Banco e R$ 393.129 (R$ 376.406 em 2008) no Consolidado e Imposto de </w:t>
      </w:r>
    </w:p>
    <w:p w:rsidR="004B1E7F" w:rsidRDefault="004B1E7F" w:rsidP="004B1E7F">
      <w:r>
        <w:t xml:space="preserve">Renda e Contribuição Social sobre diferenças temporárias, no montante de R$ 88.839 no Banco e R$ 102.942 no Consolidado. </w:t>
      </w:r>
    </w:p>
    <w:p w:rsidR="004B1E7F" w:rsidRDefault="004B1E7F" w:rsidP="004B1E7F"/>
    <w:p w:rsidR="004B1E7F" w:rsidRDefault="004B1E7F" w:rsidP="004B1E7F">
      <w:r>
        <w:t xml:space="preserve">(**) Refere-se a depósitos judiciais relativos a discussões judiciais de natureza fiscal no montante de R$ 153.259 no Banco e R$ 167.060 no Consolidado, </w:t>
      </w:r>
    </w:p>
    <w:p w:rsidR="004B1E7F" w:rsidRDefault="004B1E7F" w:rsidP="004B1E7F">
      <w:r>
        <w:t xml:space="preserve">civil no montante de R$ 22.739 no Banco e R$ 49.911 no Consolidado e trabalhista no montante de R$ 49.837 no Banco e R$ 25.821 no Consolidado </w:t>
      </w:r>
    </w:p>
    <w:p w:rsidR="004B1E7F" w:rsidRDefault="004B1E7F" w:rsidP="004B1E7F">
      <w:r>
        <w:t xml:space="preserve">relacionados com as provisões para contingências constituídas no passivo. </w:t>
      </w:r>
    </w:p>
    <w:p w:rsidR="004B1E7F" w:rsidRDefault="004B1E7F" w:rsidP="004B1E7F"/>
    <w:p w:rsidR="004B1E7F" w:rsidRDefault="004B1E7F" w:rsidP="004B1E7F">
      <w:r>
        <w:t xml:space="preserve">(***) Refere-se substancialmente a aquisição de direitos de créditos de empresas não financeiras, sem coobrigação. </w:t>
      </w:r>
    </w:p>
    <w:p w:rsidR="004B1E7F" w:rsidRDefault="004B1E7F" w:rsidP="004B1E7F"/>
    <w:p w:rsidR="004B1E7F" w:rsidRDefault="004B1E7F" w:rsidP="004B1E7F">
      <w:r>
        <w:t xml:space="preserve">(****) Refere-se substancialmente a valores de saldo do preço de cessão efetuada, a serem pagos pelo cessionário conforme as datas de vencimentos </w:t>
      </w:r>
    </w:p>
    <w:p w:rsidR="004B1E7F" w:rsidRDefault="004B1E7F" w:rsidP="004B1E7F">
      <w:r>
        <w:t xml:space="preserve">dos contratos cedidos no montante de R$ 96.048 no Banco e no Consolidado, ajuste de marcação a mercado da carteira de crédito indexada a taxa </w:t>
      </w:r>
      <w:proofErr w:type="spellStart"/>
      <w:r>
        <w:t>préfixada</w:t>
      </w:r>
      <w:proofErr w:type="spellEnd"/>
      <w:r>
        <w:t xml:space="preserve"> </w:t>
      </w:r>
    </w:p>
    <w:p w:rsidR="004B1E7F" w:rsidRDefault="004B1E7F" w:rsidP="004B1E7F">
      <w:r>
        <w:t xml:space="preserve">no montante de R$ 73.153 no Banco e Consolidado e valores a receber de cartões de crédito no montante de R$ 68.776 no Banco e no Consolidado. </w:t>
      </w:r>
    </w:p>
    <w:p w:rsidR="004B1E7F" w:rsidRDefault="004B1E7F" w:rsidP="004B1E7F"/>
    <w:p w:rsidR="004B1E7F" w:rsidRDefault="004B1E7F" w:rsidP="004B1E7F">
      <w:r>
        <w:t xml:space="preserve">d) Rendas a Receber: </w:t>
      </w:r>
    </w:p>
    <w:p w:rsidR="004B1E7F" w:rsidRDefault="004B1E7F" w:rsidP="004B1E7F">
      <w:r>
        <w:t xml:space="preserve">Comissões por coobrigações a receber </w:t>
      </w:r>
    </w:p>
    <w:p w:rsidR="004B1E7F" w:rsidRDefault="004B1E7F" w:rsidP="004B1E7F">
      <w:r>
        <w:t xml:space="preserve">Dividendos e juros sobre o capital próprio a receber </w:t>
      </w:r>
    </w:p>
    <w:p w:rsidR="004B1E7F" w:rsidRDefault="004B1E7F" w:rsidP="004B1E7F">
      <w:r>
        <w:t xml:space="preserve">Outras rendas a receber (*) </w:t>
      </w:r>
    </w:p>
    <w:p w:rsidR="004B1E7F" w:rsidRDefault="004B1E7F" w:rsidP="004B1E7F">
      <w:r>
        <w:t xml:space="preserve">2009 </w:t>
      </w:r>
    </w:p>
    <w:p w:rsidR="004B1E7F" w:rsidRDefault="004B1E7F" w:rsidP="004B1E7F">
      <w:r>
        <w:t xml:space="preserve">Curto Prazo </w:t>
      </w:r>
    </w:p>
    <w:p w:rsidR="004B1E7F" w:rsidRDefault="004B1E7F" w:rsidP="004B1E7F">
      <w:r>
        <w:t xml:space="preserve">201 </w:t>
      </w:r>
    </w:p>
    <w:p w:rsidR="004B1E7F" w:rsidRDefault="004B1E7F" w:rsidP="004B1E7F">
      <w:r>
        <w:t xml:space="preserve">379.462 </w:t>
      </w:r>
    </w:p>
    <w:p w:rsidR="004B1E7F" w:rsidRDefault="004B1E7F" w:rsidP="004B1E7F">
      <w:r>
        <w:t xml:space="preserve">2.242 </w:t>
      </w:r>
    </w:p>
    <w:p w:rsidR="004B1E7F" w:rsidRDefault="004B1E7F" w:rsidP="004B1E7F">
      <w:r>
        <w:t xml:space="preserve">BANCO </w:t>
      </w:r>
    </w:p>
    <w:p w:rsidR="004B1E7F" w:rsidRDefault="004B1E7F" w:rsidP="004B1E7F">
      <w:r>
        <w:lastRenderedPageBreak/>
        <w:t xml:space="preserve">2008 </w:t>
      </w:r>
    </w:p>
    <w:p w:rsidR="004B1E7F" w:rsidRDefault="004B1E7F" w:rsidP="004B1E7F">
      <w:r>
        <w:t xml:space="preserve">Curto Prazo Longo Prazo </w:t>
      </w:r>
    </w:p>
    <w:p w:rsidR="004B1E7F" w:rsidRDefault="004B1E7F" w:rsidP="004B1E7F">
      <w:r>
        <w:t xml:space="preserve">1.834 51 </w:t>
      </w:r>
    </w:p>
    <w:p w:rsidR="004B1E7F" w:rsidRDefault="004B1E7F" w:rsidP="004B1E7F">
      <w:r>
        <w:t>208.557 -</w:t>
      </w:r>
    </w:p>
    <w:p w:rsidR="004B1E7F" w:rsidRDefault="004B1E7F" w:rsidP="004B1E7F">
      <w:r>
        <w:t>1.871 -</w:t>
      </w:r>
    </w:p>
    <w:p w:rsidR="004B1E7F" w:rsidRDefault="004B1E7F" w:rsidP="004B1E7F"/>
    <w:p w:rsidR="004B1E7F" w:rsidRDefault="004B1E7F" w:rsidP="004B1E7F">
      <w:r>
        <w:t xml:space="preserve">381.905 212.262 </w:t>
      </w:r>
    </w:p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Comissões por coobrigações a receber </w:t>
      </w:r>
    </w:p>
    <w:p w:rsidR="004B1E7F" w:rsidRDefault="004B1E7F" w:rsidP="004B1E7F">
      <w:r>
        <w:t xml:space="preserve">Dividendos e juros sobre o capital próprio a receber </w:t>
      </w:r>
    </w:p>
    <w:p w:rsidR="004B1E7F" w:rsidRDefault="004B1E7F" w:rsidP="004B1E7F">
      <w:r>
        <w:t xml:space="preserve">Outras rendas a receber (*) </w:t>
      </w:r>
    </w:p>
    <w:p w:rsidR="004B1E7F" w:rsidRDefault="004B1E7F" w:rsidP="004B1E7F">
      <w:r>
        <w:t xml:space="preserve">(*) Refere-se a valores a receber de operações de repasse </w:t>
      </w:r>
      <w:proofErr w:type="spellStart"/>
      <w:r>
        <w:t>Funcafé</w:t>
      </w:r>
      <w:proofErr w:type="spellEnd"/>
      <w:r>
        <w:t xml:space="preserve">. </w:t>
      </w:r>
    </w:p>
    <w:p w:rsidR="004B1E7F" w:rsidRDefault="004B1E7F" w:rsidP="004B1E7F">
      <w:r>
        <w:t xml:space="preserve">9. IMOBILIZADO </w:t>
      </w:r>
    </w:p>
    <w:p w:rsidR="004B1E7F" w:rsidRDefault="004B1E7F" w:rsidP="004B1E7F">
      <w:r>
        <w:t xml:space="preserve">Taxa anual de </w:t>
      </w:r>
    </w:p>
    <w:p w:rsidR="004B1E7F" w:rsidRDefault="004B1E7F" w:rsidP="004B1E7F">
      <w:r>
        <w:t xml:space="preserve">depreciação </w:t>
      </w:r>
    </w:p>
    <w:p w:rsidR="004B1E7F" w:rsidRDefault="004B1E7F" w:rsidP="004B1E7F">
      <w:r>
        <w:t xml:space="preserve">Em 31 de dezembro, a posição do imobilizado é composta como segue: </w:t>
      </w:r>
    </w:p>
    <w:p w:rsidR="004B1E7F" w:rsidRDefault="004B1E7F" w:rsidP="004B1E7F">
      <w:r>
        <w:t xml:space="preserve">Imobilizações em curso: </w:t>
      </w:r>
    </w:p>
    <w:p w:rsidR="004B1E7F" w:rsidRDefault="004B1E7F" w:rsidP="004B1E7F">
      <w:r>
        <w:t>Móveis e equipamentos -</w:t>
      </w:r>
    </w:p>
    <w:p w:rsidR="004B1E7F" w:rsidRDefault="004B1E7F" w:rsidP="004B1E7F">
      <w:r>
        <w:t xml:space="preserve">Imóveis destinados ao uso: </w:t>
      </w:r>
    </w:p>
    <w:p w:rsidR="004B1E7F" w:rsidRDefault="004B1E7F" w:rsidP="004B1E7F">
      <w:r>
        <w:t>Terrenos -</w:t>
      </w:r>
    </w:p>
    <w:p w:rsidR="004B1E7F" w:rsidRDefault="004B1E7F" w:rsidP="004B1E7F">
      <w:r>
        <w:t xml:space="preserve">Edificações 4% </w:t>
      </w:r>
    </w:p>
    <w:p w:rsidR="004B1E7F" w:rsidRDefault="004B1E7F" w:rsidP="004B1E7F">
      <w:r>
        <w:t xml:space="preserve">Instalações, móveis e equipamentos de uso: </w:t>
      </w:r>
    </w:p>
    <w:p w:rsidR="004B1E7F" w:rsidRDefault="004B1E7F" w:rsidP="004B1E7F">
      <w:r>
        <w:t xml:space="preserve">Móveis e equipamentos 10% </w:t>
      </w:r>
    </w:p>
    <w:p w:rsidR="004B1E7F" w:rsidRDefault="004B1E7F" w:rsidP="004B1E7F">
      <w:r>
        <w:t xml:space="preserve">Equipamentos de informática e processamento </w:t>
      </w:r>
    </w:p>
    <w:p w:rsidR="004B1E7F" w:rsidRDefault="004B1E7F" w:rsidP="004B1E7F">
      <w:r>
        <w:t xml:space="preserve">Sistema de comunicação 10% </w:t>
      </w:r>
    </w:p>
    <w:p w:rsidR="004B1E7F" w:rsidRDefault="004B1E7F" w:rsidP="004B1E7F">
      <w:r>
        <w:t xml:space="preserve">Sistema de processamento de dados 20% </w:t>
      </w:r>
    </w:p>
    <w:p w:rsidR="004B1E7F" w:rsidRDefault="004B1E7F" w:rsidP="004B1E7F">
      <w:r>
        <w:t xml:space="preserve">Outros: </w:t>
      </w:r>
    </w:p>
    <w:p w:rsidR="004B1E7F" w:rsidRDefault="004B1E7F" w:rsidP="004B1E7F">
      <w:r>
        <w:t xml:space="preserve">Sistema de segurança 10% </w:t>
      </w:r>
    </w:p>
    <w:p w:rsidR="004B1E7F" w:rsidRDefault="004B1E7F" w:rsidP="004B1E7F">
      <w:r>
        <w:t xml:space="preserve">Sistema de transporte 20% </w:t>
      </w:r>
    </w:p>
    <w:p w:rsidR="004B1E7F" w:rsidRDefault="004B1E7F" w:rsidP="004B1E7F">
      <w:r>
        <w:t xml:space="preserve">9. IMOBILIZADO </w:t>
      </w:r>
    </w:p>
    <w:p w:rsidR="004B1E7F" w:rsidRDefault="004B1E7F" w:rsidP="004B1E7F">
      <w:r>
        <w:t xml:space="preserve">Taxa anual de </w:t>
      </w:r>
    </w:p>
    <w:p w:rsidR="004B1E7F" w:rsidRDefault="004B1E7F" w:rsidP="004B1E7F">
      <w:r>
        <w:t xml:space="preserve">depreciação </w:t>
      </w:r>
    </w:p>
    <w:p w:rsidR="004B1E7F" w:rsidRDefault="004B1E7F" w:rsidP="004B1E7F">
      <w:r>
        <w:t xml:space="preserve">Em 31 de dezembro, a posição do imobilizado é composta como segue: </w:t>
      </w:r>
    </w:p>
    <w:p w:rsidR="004B1E7F" w:rsidRDefault="004B1E7F" w:rsidP="004B1E7F">
      <w:r>
        <w:t xml:space="preserve">Imobilizações em curso: </w:t>
      </w:r>
    </w:p>
    <w:p w:rsidR="004B1E7F" w:rsidRDefault="004B1E7F" w:rsidP="004B1E7F">
      <w:r>
        <w:t>Móveis e equipamentos -</w:t>
      </w:r>
    </w:p>
    <w:p w:rsidR="004B1E7F" w:rsidRDefault="004B1E7F" w:rsidP="004B1E7F">
      <w:r>
        <w:lastRenderedPageBreak/>
        <w:t xml:space="preserve">Imóveis destinados ao uso: </w:t>
      </w:r>
    </w:p>
    <w:p w:rsidR="004B1E7F" w:rsidRDefault="004B1E7F" w:rsidP="004B1E7F">
      <w:r>
        <w:t>Terrenos -</w:t>
      </w:r>
    </w:p>
    <w:p w:rsidR="004B1E7F" w:rsidRDefault="004B1E7F" w:rsidP="004B1E7F">
      <w:r>
        <w:t xml:space="preserve">Edificações 4% </w:t>
      </w:r>
    </w:p>
    <w:p w:rsidR="004B1E7F" w:rsidRDefault="004B1E7F" w:rsidP="004B1E7F">
      <w:r>
        <w:t xml:space="preserve">Instalações, móveis e equipamentos de uso: </w:t>
      </w:r>
    </w:p>
    <w:p w:rsidR="004B1E7F" w:rsidRDefault="004B1E7F" w:rsidP="004B1E7F">
      <w:r>
        <w:t xml:space="preserve">Móveis e equipamentos 10% </w:t>
      </w:r>
    </w:p>
    <w:p w:rsidR="004B1E7F" w:rsidRDefault="004B1E7F" w:rsidP="004B1E7F">
      <w:r>
        <w:t xml:space="preserve">Equipamentos de informática e processamento </w:t>
      </w:r>
    </w:p>
    <w:p w:rsidR="004B1E7F" w:rsidRDefault="004B1E7F" w:rsidP="004B1E7F">
      <w:r>
        <w:t xml:space="preserve">Sistema de comunicação 10% </w:t>
      </w:r>
    </w:p>
    <w:p w:rsidR="004B1E7F" w:rsidRDefault="004B1E7F" w:rsidP="004B1E7F">
      <w:r>
        <w:t xml:space="preserve">Sistema de processamento de dados 20% </w:t>
      </w:r>
    </w:p>
    <w:p w:rsidR="004B1E7F" w:rsidRDefault="004B1E7F" w:rsidP="004B1E7F">
      <w:r>
        <w:t xml:space="preserve">Outros: </w:t>
      </w:r>
    </w:p>
    <w:p w:rsidR="004B1E7F" w:rsidRDefault="004B1E7F" w:rsidP="004B1E7F">
      <w:r>
        <w:t xml:space="preserve">Sistema de segurança 10% </w:t>
      </w:r>
    </w:p>
    <w:p w:rsidR="004B1E7F" w:rsidRDefault="004B1E7F" w:rsidP="004B1E7F">
      <w:r>
        <w:t xml:space="preserve">Sistema de transporte 20%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2009 2008 </w:t>
      </w:r>
    </w:p>
    <w:p w:rsidR="004B1E7F" w:rsidRDefault="004B1E7F" w:rsidP="004B1E7F">
      <w:r>
        <w:t xml:space="preserve">Curto Prazo Curto Prazo </w:t>
      </w:r>
    </w:p>
    <w:p w:rsidR="004B1E7F" w:rsidRDefault="004B1E7F" w:rsidP="004B1E7F">
      <w:r>
        <w:t xml:space="preserve">201 1.834 </w:t>
      </w:r>
    </w:p>
    <w:p w:rsidR="004B1E7F" w:rsidRDefault="004B1E7F" w:rsidP="004B1E7F">
      <w:r>
        <w:t xml:space="preserve">39 663 </w:t>
      </w:r>
    </w:p>
    <w:p w:rsidR="004B1E7F" w:rsidRDefault="004B1E7F" w:rsidP="004B1E7F">
      <w:r>
        <w:t xml:space="preserve">2.242 1.871 </w:t>
      </w:r>
    </w:p>
    <w:p w:rsidR="004B1E7F" w:rsidRDefault="004B1E7F" w:rsidP="004B1E7F">
      <w:r>
        <w:t xml:space="preserve">2.482 4.368 </w:t>
      </w:r>
    </w:p>
    <w:p w:rsidR="004B1E7F" w:rsidRDefault="004B1E7F" w:rsidP="004B1E7F">
      <w:r>
        <w:t xml:space="preserve">BANCO </w:t>
      </w:r>
    </w:p>
    <w:p w:rsidR="004B1E7F" w:rsidRDefault="004B1E7F" w:rsidP="004B1E7F">
      <w:r>
        <w:t xml:space="preserve">2009 </w:t>
      </w:r>
    </w:p>
    <w:p w:rsidR="004B1E7F" w:rsidRDefault="004B1E7F" w:rsidP="004B1E7F">
      <w:r>
        <w:t xml:space="preserve">Depreciação Imobilizado </w:t>
      </w:r>
    </w:p>
    <w:p w:rsidR="004B1E7F" w:rsidRDefault="004B1E7F" w:rsidP="004B1E7F">
      <w:r>
        <w:t xml:space="preserve">Custo Acumulada Líquido </w:t>
      </w:r>
    </w:p>
    <w:p w:rsidR="004B1E7F" w:rsidRDefault="004B1E7F" w:rsidP="004B1E7F">
      <w:r>
        <w:t xml:space="preserve">Longo Prazo </w:t>
      </w:r>
    </w:p>
    <w:p w:rsidR="004B1E7F" w:rsidRDefault="004B1E7F" w:rsidP="004B1E7F">
      <w:r>
        <w:t xml:space="preserve">51 </w:t>
      </w:r>
    </w:p>
    <w:p w:rsidR="004B1E7F" w:rsidRDefault="004B1E7F" w:rsidP="004B1E7F">
      <w:r>
        <w:t>-</w:t>
      </w:r>
    </w:p>
    <w:p w:rsidR="004B1E7F" w:rsidRDefault="004B1E7F" w:rsidP="004B1E7F">
      <w:r>
        <w:t>-</w:t>
      </w:r>
    </w:p>
    <w:p w:rsidR="004B1E7F" w:rsidRDefault="004B1E7F" w:rsidP="004B1E7F">
      <w:r>
        <w:t xml:space="preserve">51 </w:t>
      </w:r>
    </w:p>
    <w:p w:rsidR="004B1E7F" w:rsidRDefault="004B1E7F" w:rsidP="004B1E7F">
      <w:r>
        <w:lastRenderedPageBreak/>
        <w:t xml:space="preserve">2008 </w:t>
      </w:r>
    </w:p>
    <w:p w:rsidR="004B1E7F" w:rsidRDefault="004B1E7F" w:rsidP="004B1E7F">
      <w:r>
        <w:t xml:space="preserve">Imobilizado </w:t>
      </w:r>
    </w:p>
    <w:p w:rsidR="004B1E7F" w:rsidRDefault="004B1E7F" w:rsidP="004B1E7F">
      <w:r>
        <w:t xml:space="preserve">Líquido </w:t>
      </w:r>
    </w:p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2009 2008 </w:t>
      </w:r>
    </w:p>
    <w:p w:rsidR="004B1E7F" w:rsidRDefault="004B1E7F" w:rsidP="004B1E7F">
      <w:r>
        <w:t xml:space="preserve">Taxa anual de Depreciação Imobilizado </w:t>
      </w:r>
      <w:proofErr w:type="spellStart"/>
      <w:r>
        <w:t>Imobilizado</w:t>
      </w:r>
      <w:proofErr w:type="spellEnd"/>
      <w:r>
        <w:t xml:space="preserve"> </w:t>
      </w:r>
    </w:p>
    <w:p w:rsidR="004B1E7F" w:rsidRDefault="004B1E7F" w:rsidP="004B1E7F">
      <w:r>
        <w:t xml:space="preserve">depreciação Custo Acumulada Líquido </w:t>
      </w:r>
      <w:proofErr w:type="spellStart"/>
      <w:r>
        <w:t>Líquido</w:t>
      </w:r>
      <w:proofErr w:type="spellEnd"/>
      <w:r>
        <w:t xml:space="preserve"> </w:t>
      </w:r>
    </w:p>
    <w:p w:rsidR="004B1E7F" w:rsidRDefault="004B1E7F" w:rsidP="004B1E7F">
      <w:r>
        <w:t xml:space="preserve">Imobilizações em curso: </w:t>
      </w:r>
    </w:p>
    <w:p w:rsidR="004B1E7F" w:rsidRDefault="004B1E7F" w:rsidP="004B1E7F">
      <w:r>
        <w:t xml:space="preserve">Móveis e equipamentos -9.390 -9.390 6.613 </w:t>
      </w:r>
    </w:p>
    <w:p w:rsidR="004B1E7F" w:rsidRDefault="004B1E7F" w:rsidP="004B1E7F">
      <w:r>
        <w:t xml:space="preserve">9.390 -9.390 6.613 </w:t>
      </w:r>
    </w:p>
    <w:p w:rsidR="004B1E7F" w:rsidRDefault="004B1E7F" w:rsidP="004B1E7F">
      <w:r>
        <w:t xml:space="preserve">Imóveis destinados ao uso: </w:t>
      </w:r>
    </w:p>
    <w:p w:rsidR="004B1E7F" w:rsidRDefault="004B1E7F" w:rsidP="004B1E7F">
      <w:r>
        <w:t xml:space="preserve">Terrenos -4.727 -4.727 4.755 </w:t>
      </w:r>
    </w:p>
    <w:p w:rsidR="004B1E7F" w:rsidRDefault="004B1E7F" w:rsidP="004B1E7F">
      <w:r>
        <w:t xml:space="preserve">Edificações 4% 16.954 (3.410) 13.544 14.236 </w:t>
      </w:r>
    </w:p>
    <w:p w:rsidR="004B1E7F" w:rsidRDefault="004B1E7F" w:rsidP="004B1E7F">
      <w:r>
        <w:t xml:space="preserve">21.681 (3.410) 18.271 18.991 </w:t>
      </w:r>
    </w:p>
    <w:p w:rsidR="004B1E7F" w:rsidRDefault="004B1E7F" w:rsidP="004B1E7F">
      <w:r>
        <w:t xml:space="preserve">Imóveis destinados a renda </w:t>
      </w:r>
    </w:p>
    <w:p w:rsidR="004B1E7F" w:rsidRDefault="004B1E7F" w:rsidP="004B1E7F">
      <w:r>
        <w:t xml:space="preserve">Terrenos -81.643 -81.643 77.098 </w:t>
      </w:r>
    </w:p>
    <w:p w:rsidR="004B1E7F" w:rsidRDefault="004B1E7F" w:rsidP="004B1E7F">
      <w:r>
        <w:t xml:space="preserve">Edificações 4% 212.663 (124.756) 87.907 92.315 </w:t>
      </w:r>
    </w:p>
    <w:p w:rsidR="004B1E7F" w:rsidRDefault="004B1E7F" w:rsidP="004B1E7F">
      <w:r>
        <w:t xml:space="preserve">294.306 (124.756) 169.550 169.413 </w:t>
      </w:r>
    </w:p>
    <w:p w:rsidR="004B1E7F" w:rsidRDefault="004B1E7F" w:rsidP="004B1E7F">
      <w:r>
        <w:t xml:space="preserve">Instalações, móveis e equipamentos de uso: </w:t>
      </w:r>
    </w:p>
    <w:p w:rsidR="004B1E7F" w:rsidRDefault="004B1E7F" w:rsidP="004B1E7F">
      <w:r>
        <w:t xml:space="preserve">Instalações 10% 14.002 (5.936) 8.066 9.596 </w:t>
      </w:r>
    </w:p>
    <w:p w:rsidR="004B1E7F" w:rsidRDefault="004B1E7F" w:rsidP="004B1E7F">
      <w:r>
        <w:t xml:space="preserve">Móveis e equipamentos 10% 116.393 (65.379) 51.014 76.252 </w:t>
      </w:r>
    </w:p>
    <w:p w:rsidR="004B1E7F" w:rsidRDefault="004B1E7F" w:rsidP="004B1E7F">
      <w:r>
        <w:t xml:space="preserve">130.395 (71.315) 59.080 85.848 </w:t>
      </w:r>
    </w:p>
    <w:p w:rsidR="004B1E7F" w:rsidRDefault="004B1E7F" w:rsidP="004B1E7F">
      <w:r>
        <w:lastRenderedPageBreak/>
        <w:t xml:space="preserve">Equipamentos de informática e processamento </w:t>
      </w:r>
    </w:p>
    <w:p w:rsidR="004B1E7F" w:rsidRDefault="004B1E7F" w:rsidP="004B1E7F">
      <w:r>
        <w:t xml:space="preserve">Sistema de comunicação 10% 12.049 (9.252) 2.797 4.537 </w:t>
      </w:r>
    </w:p>
    <w:p w:rsidR="004B1E7F" w:rsidRDefault="004B1E7F" w:rsidP="004B1E7F">
      <w:r>
        <w:t xml:space="preserve">Sistema de processamento de dados 20% 99.528 (86.043) 13.485 18.018 </w:t>
      </w:r>
    </w:p>
    <w:p w:rsidR="004B1E7F" w:rsidRDefault="004B1E7F" w:rsidP="004B1E7F">
      <w:r>
        <w:t xml:space="preserve">111.577 (95.295) 16.282 22.555 </w:t>
      </w:r>
    </w:p>
    <w:p w:rsidR="004B1E7F" w:rsidRDefault="004B1E7F" w:rsidP="004B1E7F">
      <w:r>
        <w:t xml:space="preserve">Outros: </w:t>
      </w:r>
    </w:p>
    <w:p w:rsidR="004B1E7F" w:rsidRDefault="004B1E7F" w:rsidP="004B1E7F">
      <w:r>
        <w:t xml:space="preserve">Sistema de segurança 10% 3.598 (1.952) 1.646 1.881 </w:t>
      </w:r>
    </w:p>
    <w:p w:rsidR="004B1E7F" w:rsidRDefault="004B1E7F" w:rsidP="004B1E7F">
      <w:r>
        <w:t xml:space="preserve">Sistema de transporte 20% 17.806 (8.034) 9.772 10.368 </w:t>
      </w:r>
    </w:p>
    <w:p w:rsidR="004B1E7F" w:rsidRDefault="004B1E7F" w:rsidP="004B1E7F">
      <w:r>
        <w:t xml:space="preserve">21.404 (9.986) 11.418 12.249 </w:t>
      </w:r>
    </w:p>
    <w:p w:rsidR="004B1E7F" w:rsidRDefault="004B1E7F" w:rsidP="004B1E7F">
      <w:r>
        <w:t xml:space="preserve">588.753 (304.762) 283.991 315.669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10. INVESTIMENTOS E TRANSAÇÕES COM COLIGADAS E CONTROLADAS </w:t>
      </w:r>
    </w:p>
    <w:p w:rsidR="004B1E7F" w:rsidRDefault="004B1E7F" w:rsidP="004B1E7F">
      <w:r>
        <w:t xml:space="preserve">Lucro </w:t>
      </w:r>
      <w:proofErr w:type="spellStart"/>
      <w:r>
        <w:t>Lucro</w:t>
      </w:r>
      <w:proofErr w:type="spellEnd"/>
      <w:r>
        <w:t xml:space="preserve"> Receitas Resultado </w:t>
      </w:r>
      <w:proofErr w:type="spellStart"/>
      <w:r>
        <w:t>Resultado</w:t>
      </w:r>
      <w:proofErr w:type="spellEnd"/>
      <w:r>
        <w:t xml:space="preserve"> </w:t>
      </w:r>
    </w:p>
    <w:p w:rsidR="004B1E7F" w:rsidRDefault="004B1E7F" w:rsidP="004B1E7F">
      <w:r>
        <w:t xml:space="preserve">Líquido </w:t>
      </w:r>
      <w:proofErr w:type="spellStart"/>
      <w:r>
        <w:t>Líquido</w:t>
      </w:r>
      <w:proofErr w:type="spellEnd"/>
      <w:r>
        <w:t xml:space="preserve"> Ativos (Despesas) Valor de </w:t>
      </w:r>
      <w:proofErr w:type="spellStart"/>
      <w:r>
        <w:t>de</w:t>
      </w:r>
      <w:proofErr w:type="spellEnd"/>
      <w:r>
        <w:t xml:space="preserve"> </w:t>
      </w:r>
    </w:p>
    <w:p w:rsidR="004B1E7F" w:rsidRDefault="004B1E7F" w:rsidP="004B1E7F">
      <w:r>
        <w:t xml:space="preserve">Patrimônio (Prejuízo) (Prejuízo) (Passivos)Líquidas Contábil do equivalência </w:t>
      </w:r>
      <w:proofErr w:type="spellStart"/>
      <w:r>
        <w:t>equivalência</w:t>
      </w:r>
      <w:proofErr w:type="spellEnd"/>
      <w:r>
        <w:t xml:space="preserve"> </w:t>
      </w:r>
    </w:p>
    <w:p w:rsidR="004B1E7F" w:rsidRDefault="004B1E7F" w:rsidP="004B1E7F">
      <w:r>
        <w:t xml:space="preserve">Líquido 2º Semestre Exercício Part. % Líquidos Semestre Investimento 2º Semestre Exercício </w:t>
      </w:r>
    </w:p>
    <w:p w:rsidR="004B1E7F" w:rsidRDefault="004B1E7F" w:rsidP="004B1E7F"/>
    <w:p w:rsidR="004B1E7F" w:rsidRDefault="004B1E7F" w:rsidP="004B1E7F">
      <w:r>
        <w:t xml:space="preserve">Em 31/12/2009 </w:t>
      </w:r>
    </w:p>
    <w:p w:rsidR="004B1E7F" w:rsidRDefault="004B1E7F" w:rsidP="004B1E7F">
      <w:r>
        <w:t xml:space="preserve">No país: </w:t>
      </w:r>
    </w:p>
    <w:p w:rsidR="004B1E7F" w:rsidRDefault="004B1E7F" w:rsidP="004B1E7F">
      <w:r>
        <w:t xml:space="preserve">Safra Leasing S.A. 1.236.021 198.689 434.516 99,99 (8.543.924) (337.889) 1.236.020 198.689 434.516 </w:t>
      </w:r>
    </w:p>
    <w:p w:rsidR="004B1E7F" w:rsidRDefault="004B1E7F" w:rsidP="004B1E7F">
      <w:r>
        <w:t xml:space="preserve">Safra CVC Ltda. 133.039 23.376 30.427 99,99 (55.845) (18.237) 133.039 23.376 30.427 (v) </w:t>
      </w:r>
    </w:p>
    <w:p w:rsidR="004B1E7F" w:rsidRDefault="004B1E7F" w:rsidP="004B1E7F">
      <w:r>
        <w:t xml:space="preserve">Safra DTVM Ltda. 162.710 61.022 63.521 99,99 (20.930) 2.080 162.710 61.022 63.521 (v) </w:t>
      </w:r>
    </w:p>
    <w:p w:rsidR="004B1E7F" w:rsidRDefault="004B1E7F" w:rsidP="004B1E7F">
      <w:r>
        <w:t xml:space="preserve">Banco Safra BSI S.A. (i) 514.242 32.979 36.037 99,99 520.243 (8.522) 514.242 32.979 36.037 (v) </w:t>
      </w:r>
    </w:p>
    <w:p w:rsidR="004B1E7F" w:rsidRDefault="004B1E7F" w:rsidP="004B1E7F">
      <w:r>
        <w:t xml:space="preserve">Banco </w:t>
      </w:r>
      <w:proofErr w:type="spellStart"/>
      <w:r>
        <w:t>J.</w:t>
      </w:r>
      <w:proofErr w:type="spellEnd"/>
      <w:r>
        <w:t xml:space="preserve">Safra S.A. 260.520 143.461 75.808 99,99 (299.930) (29.583) 260.520 143.461 75.808 </w:t>
      </w:r>
    </w:p>
    <w:p w:rsidR="004B1E7F" w:rsidRDefault="004B1E7F" w:rsidP="004B1E7F">
      <w:proofErr w:type="spellStart"/>
      <w:r>
        <w:t>Sercom</w:t>
      </w:r>
      <w:proofErr w:type="spellEnd"/>
      <w:r>
        <w:t xml:space="preserve"> Comércio e </w:t>
      </w:r>
    </w:p>
    <w:p w:rsidR="004B1E7F" w:rsidRDefault="004B1E7F" w:rsidP="004B1E7F">
      <w:r>
        <w:t xml:space="preserve">Serviços Ltda. (ii) 458.039 30.259 58.891 99,99 (93.753) -458.038 30.259 58.891 </w:t>
      </w:r>
    </w:p>
    <w:p w:rsidR="004B1E7F" w:rsidRDefault="004B1E7F" w:rsidP="004B1E7F">
      <w:r>
        <w:t xml:space="preserve">Pastoril </w:t>
      </w:r>
      <w:proofErr w:type="spellStart"/>
      <w:r>
        <w:t>Agrop</w:t>
      </w:r>
      <w:proofErr w:type="spellEnd"/>
      <w:r>
        <w:t xml:space="preserve">. Couto </w:t>
      </w:r>
    </w:p>
    <w:p w:rsidR="004B1E7F" w:rsidRDefault="004B1E7F" w:rsidP="004B1E7F">
      <w:r>
        <w:t xml:space="preserve">Magalhães S.A.(iii) 23.643 1.056 1.777 27,79 56 (32) 6.570 311 512 </w:t>
      </w:r>
    </w:p>
    <w:p w:rsidR="004B1E7F" w:rsidRDefault="004B1E7F" w:rsidP="004B1E7F">
      <w:proofErr w:type="spellStart"/>
      <w:r>
        <w:t>Elong</w:t>
      </w:r>
      <w:proofErr w:type="spellEnd"/>
      <w:r>
        <w:t xml:space="preserve"> </w:t>
      </w:r>
      <w:proofErr w:type="spellStart"/>
      <w:r>
        <w:t>Adm</w:t>
      </w:r>
      <w:proofErr w:type="spellEnd"/>
      <w:r>
        <w:t xml:space="preserve">. Rep. Ltda. 118.174 7.592 12.475 99,99 (178) 4 118.173 7.592 12.475 </w:t>
      </w:r>
    </w:p>
    <w:p w:rsidR="004B1E7F" w:rsidRDefault="004B1E7F" w:rsidP="004B1E7F">
      <w:r>
        <w:t xml:space="preserve">Safra Vida e </w:t>
      </w:r>
    </w:p>
    <w:p w:rsidR="004B1E7F" w:rsidRDefault="004B1E7F" w:rsidP="004B1E7F">
      <w:r>
        <w:t xml:space="preserve">Previdência S.A. (iv) 255.857 43.431 65.767 99,99 (34.767) (45.800) 255.859 31.141 31.148 (v) </w:t>
      </w:r>
    </w:p>
    <w:p w:rsidR="004B1E7F" w:rsidRDefault="004B1E7F" w:rsidP="004B1E7F">
      <w:r>
        <w:t xml:space="preserve">Safra Seguros </w:t>
      </w:r>
    </w:p>
    <w:p w:rsidR="004B1E7F" w:rsidRDefault="004B1E7F" w:rsidP="004B1E7F">
      <w:r>
        <w:t xml:space="preserve">Gerais S.A (iv) 60.577 6.486 10.005 99,99 (4.510) (6.900) 60.575 4.745 </w:t>
      </w:r>
      <w:proofErr w:type="spellStart"/>
      <w:r>
        <w:t>4.745</w:t>
      </w:r>
      <w:proofErr w:type="spellEnd"/>
      <w:r>
        <w:t xml:space="preserve"> </w:t>
      </w:r>
    </w:p>
    <w:p w:rsidR="004B1E7F" w:rsidRDefault="004B1E7F" w:rsidP="004B1E7F">
      <w:r>
        <w:t xml:space="preserve">Safra Cia. </w:t>
      </w:r>
    </w:p>
    <w:p w:rsidR="004B1E7F" w:rsidRDefault="004B1E7F" w:rsidP="004B1E7F">
      <w:proofErr w:type="spellStart"/>
      <w:r>
        <w:t>Securitizadora</w:t>
      </w:r>
      <w:proofErr w:type="spellEnd"/>
      <w:r>
        <w:t xml:space="preserve"> (vii) 308.186 17.904 32.804 7,60 264.788 30.307 23.429 1.361 2.466 </w:t>
      </w:r>
    </w:p>
    <w:p w:rsidR="004B1E7F" w:rsidRDefault="004B1E7F" w:rsidP="004B1E7F">
      <w:r>
        <w:t xml:space="preserve">3.229.175 534.936 750.546 </w:t>
      </w:r>
    </w:p>
    <w:p w:rsidR="004B1E7F" w:rsidRDefault="004B1E7F" w:rsidP="004B1E7F">
      <w:r>
        <w:t xml:space="preserve">No exterior: </w:t>
      </w:r>
    </w:p>
    <w:p w:rsidR="004B1E7F" w:rsidRDefault="004B1E7F" w:rsidP="004B1E7F">
      <w:r>
        <w:t xml:space="preserve">Banco Safra </w:t>
      </w:r>
    </w:p>
    <w:p w:rsidR="004B1E7F" w:rsidRDefault="004B1E7F" w:rsidP="004B1E7F">
      <w:r>
        <w:lastRenderedPageBreak/>
        <w:t>(</w:t>
      </w:r>
      <w:proofErr w:type="spellStart"/>
      <w:r>
        <w:t>Cayman</w:t>
      </w:r>
      <w:proofErr w:type="spellEnd"/>
      <w:r>
        <w:t xml:space="preserve"> </w:t>
      </w:r>
      <w:proofErr w:type="spellStart"/>
      <w:r>
        <w:t>Islands</w:t>
      </w:r>
      <w:proofErr w:type="spellEnd"/>
      <w:r>
        <w:t xml:space="preserve">) </w:t>
      </w:r>
      <w:proofErr w:type="spellStart"/>
      <w:r>
        <w:t>Limited</w:t>
      </w:r>
      <w:proofErr w:type="spellEnd"/>
      <w:r>
        <w:t xml:space="preserve">. 219.484 (361) 541 100,00 (176.023) (5.754) 219.484 (26.926) (74.507) (vi) </w:t>
      </w:r>
    </w:p>
    <w:p w:rsidR="004B1E7F" w:rsidRDefault="004B1E7F" w:rsidP="004B1E7F">
      <w:r>
        <w:t xml:space="preserve">219.484 (26.926) (74.507) </w:t>
      </w:r>
    </w:p>
    <w:p w:rsidR="004B1E7F" w:rsidRDefault="004B1E7F" w:rsidP="004B1E7F">
      <w:r>
        <w:t xml:space="preserve">3.448.659 508.010 676.039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Lucro </w:t>
      </w:r>
      <w:proofErr w:type="spellStart"/>
      <w:r>
        <w:t>Lucro</w:t>
      </w:r>
      <w:proofErr w:type="spellEnd"/>
      <w:r>
        <w:t xml:space="preserve"> Receitas Resultado </w:t>
      </w:r>
      <w:proofErr w:type="spellStart"/>
      <w:r>
        <w:t>Resultado</w:t>
      </w:r>
      <w:proofErr w:type="spellEnd"/>
      <w:r>
        <w:t xml:space="preserve"> </w:t>
      </w:r>
    </w:p>
    <w:p w:rsidR="004B1E7F" w:rsidRDefault="004B1E7F" w:rsidP="004B1E7F">
      <w:r>
        <w:t xml:space="preserve">Líquido </w:t>
      </w:r>
      <w:proofErr w:type="spellStart"/>
      <w:r>
        <w:t>Líquido</w:t>
      </w:r>
      <w:proofErr w:type="spellEnd"/>
      <w:r>
        <w:t xml:space="preserve"> Ativos (Despesas) Valor de </w:t>
      </w:r>
      <w:proofErr w:type="spellStart"/>
      <w:r>
        <w:t>de</w:t>
      </w:r>
      <w:proofErr w:type="spellEnd"/>
      <w:r>
        <w:t xml:space="preserve"> </w:t>
      </w:r>
    </w:p>
    <w:p w:rsidR="004B1E7F" w:rsidRDefault="004B1E7F" w:rsidP="004B1E7F">
      <w:r>
        <w:t xml:space="preserve">Patrimônio (Prejuízo) (Prejuízo) (Passivos)Líquidas Contábil do equivalência </w:t>
      </w:r>
      <w:proofErr w:type="spellStart"/>
      <w:r>
        <w:t>equivalência</w:t>
      </w:r>
      <w:proofErr w:type="spellEnd"/>
      <w:r>
        <w:t xml:space="preserve"> </w:t>
      </w:r>
    </w:p>
    <w:p w:rsidR="004B1E7F" w:rsidRDefault="004B1E7F" w:rsidP="004B1E7F">
      <w:r>
        <w:t xml:space="preserve">Líquido 2º Semestre Exercício Part. % Líquidos Semestre Investimento 2º Semestre Exercício </w:t>
      </w:r>
    </w:p>
    <w:p w:rsidR="004B1E7F" w:rsidRDefault="004B1E7F" w:rsidP="004B1E7F">
      <w:r>
        <w:t xml:space="preserve">Em 31/12/2008 </w:t>
      </w:r>
    </w:p>
    <w:p w:rsidR="004B1E7F" w:rsidRDefault="004B1E7F" w:rsidP="004B1E7F">
      <w:r>
        <w:t xml:space="preserve">No país: </w:t>
      </w:r>
    </w:p>
    <w:p w:rsidR="004B1E7F" w:rsidRDefault="004B1E7F" w:rsidP="004B1E7F">
      <w:r>
        <w:t xml:space="preserve">Safra Leasing S.A. 880.005 97.509 257.132 99,99 (6.344.234) (255.191) 880.004 96.823 256.447 </w:t>
      </w:r>
    </w:p>
    <w:p w:rsidR="004B1E7F" w:rsidRDefault="004B1E7F" w:rsidP="004B1E7F">
      <w:r>
        <w:t xml:space="preserve">Safra CVC Ltda. 121.839 18.314 35.622 99,99 48.453 (16.053) 121.839 18.342 35.738 (v) </w:t>
      </w:r>
    </w:p>
    <w:p w:rsidR="004B1E7F" w:rsidRDefault="004B1E7F" w:rsidP="004B1E7F">
      <w:r>
        <w:t xml:space="preserve">Safra DTVM Ltda. 99.189 5.384 15.600 99,99 168.538 2.929 99.189 5.411 15.715 (v) </w:t>
      </w:r>
    </w:p>
    <w:p w:rsidR="004B1E7F" w:rsidRDefault="004B1E7F" w:rsidP="004B1E7F">
      <w:r>
        <w:t xml:space="preserve">Banco Safra de </w:t>
      </w:r>
    </w:p>
    <w:p w:rsidR="004B1E7F" w:rsidRDefault="004B1E7F" w:rsidP="004B1E7F">
      <w:r>
        <w:t xml:space="preserve">Investimento S.A. 510.811 74.424 137.259 99,99 638.374 (32.845) 510.811 74.424 137.259 (v) </w:t>
      </w:r>
    </w:p>
    <w:p w:rsidR="004B1E7F" w:rsidRDefault="004B1E7F" w:rsidP="004B1E7F">
      <w:r>
        <w:t xml:space="preserve">Banco </w:t>
      </w:r>
      <w:proofErr w:type="spellStart"/>
      <w:r>
        <w:t>J.</w:t>
      </w:r>
      <w:proofErr w:type="spellEnd"/>
      <w:r>
        <w:t xml:space="preserve">Safra S.A. 203.312 (16.857) (41.449) 99,99 1.838.996 (73.811) 203.312 (16.802) (43.685) </w:t>
      </w:r>
    </w:p>
    <w:p w:rsidR="004B1E7F" w:rsidRDefault="004B1E7F" w:rsidP="004B1E7F">
      <w:proofErr w:type="spellStart"/>
      <w:r>
        <w:t>Sercom</w:t>
      </w:r>
      <w:proofErr w:type="spellEnd"/>
      <w:r>
        <w:t xml:space="preserve"> Comércio e </w:t>
      </w:r>
    </w:p>
    <w:p w:rsidR="004B1E7F" w:rsidRDefault="004B1E7F" w:rsidP="004B1E7F">
      <w:r>
        <w:t xml:space="preserve">Serviços Ltda. (ii) 596.386 74.309 111.242 99,99 293 (26.303) 596.382 66.911 104.070 </w:t>
      </w:r>
    </w:p>
    <w:p w:rsidR="004B1E7F" w:rsidRDefault="004B1E7F" w:rsidP="004B1E7F">
      <w:r>
        <w:t xml:space="preserve">Pastoril </w:t>
      </w:r>
      <w:proofErr w:type="spellStart"/>
      <w:r>
        <w:t>Agrop</w:t>
      </w:r>
      <w:proofErr w:type="spellEnd"/>
      <w:r>
        <w:t xml:space="preserve">. Couto </w:t>
      </w:r>
    </w:p>
    <w:p w:rsidR="004B1E7F" w:rsidRDefault="004B1E7F" w:rsidP="004B1E7F">
      <w:r>
        <w:t xml:space="preserve">Magalhães S.A.(iii) 155.390 5.782 10.925 27,79 27.950 2.001 43.178 2.128 3.530 </w:t>
      </w:r>
    </w:p>
    <w:p w:rsidR="004B1E7F" w:rsidRDefault="004B1E7F" w:rsidP="004B1E7F">
      <w:proofErr w:type="spellStart"/>
      <w:r>
        <w:t>Elong</w:t>
      </w:r>
      <w:proofErr w:type="spellEnd"/>
      <w:r>
        <w:t xml:space="preserve"> </w:t>
      </w:r>
      <w:proofErr w:type="spellStart"/>
      <w:r>
        <w:t>Adm</w:t>
      </w:r>
      <w:proofErr w:type="spellEnd"/>
      <w:r>
        <w:t xml:space="preserve">. Rep. Ltda. 12.698 207 4.017 99,99 (230) 1 12.698 207 4.017 </w:t>
      </w:r>
    </w:p>
    <w:p w:rsidR="004B1E7F" w:rsidRDefault="004B1E7F" w:rsidP="004B1E7F">
      <w:r>
        <w:t xml:space="preserve">Safra Vida e </w:t>
      </w:r>
    </w:p>
    <w:p w:rsidR="004B1E7F" w:rsidRDefault="004B1E7F" w:rsidP="004B1E7F">
      <w:r>
        <w:lastRenderedPageBreak/>
        <w:t xml:space="preserve">Previdência S.A. (iv) 235.913 20.238 41.003 0,02 1.914 -56 4 9 (v) </w:t>
      </w:r>
    </w:p>
    <w:p w:rsidR="004B1E7F" w:rsidRDefault="004B1E7F" w:rsidP="004B1E7F">
      <w:r>
        <w:t xml:space="preserve">Safra Seguros </w:t>
      </w:r>
    </w:p>
    <w:p w:rsidR="004B1E7F" w:rsidRDefault="004B1E7F" w:rsidP="004B1E7F">
      <w:r>
        <w:t xml:space="preserve">Gerais S.A (iv) 37.504 2.310 5.636 0,02 785 -4 -1 </w:t>
      </w:r>
    </w:p>
    <w:p w:rsidR="004B1E7F" w:rsidRDefault="004B1E7F" w:rsidP="004B1E7F">
      <w:r>
        <w:t xml:space="preserve">Safra Cia. </w:t>
      </w:r>
    </w:p>
    <w:p w:rsidR="004B1E7F" w:rsidRDefault="004B1E7F" w:rsidP="004B1E7F">
      <w:proofErr w:type="spellStart"/>
      <w:r>
        <w:t>Securitizadora</w:t>
      </w:r>
      <w:proofErr w:type="spellEnd"/>
      <w:r>
        <w:t xml:space="preserve"> (vii) 190.344 6.145 </w:t>
      </w:r>
      <w:proofErr w:type="spellStart"/>
      <w:r>
        <w:t>6.145</w:t>
      </w:r>
      <w:proofErr w:type="spellEnd"/>
      <w:r>
        <w:t xml:space="preserve"> 7,04 159 -13.399 432 </w:t>
      </w:r>
      <w:proofErr w:type="spellStart"/>
      <w:r>
        <w:t>432</w:t>
      </w:r>
      <w:proofErr w:type="spellEnd"/>
      <w:r>
        <w:t xml:space="preserve"> </w:t>
      </w:r>
    </w:p>
    <w:p w:rsidR="004B1E7F" w:rsidRDefault="004B1E7F" w:rsidP="004B1E7F">
      <w:r>
        <w:t xml:space="preserve">2.480.872 247.880 513.533 </w:t>
      </w:r>
    </w:p>
    <w:p w:rsidR="004B1E7F" w:rsidRDefault="004B1E7F" w:rsidP="004B1E7F">
      <w:r>
        <w:t xml:space="preserve">No exterior: </w:t>
      </w:r>
    </w:p>
    <w:p w:rsidR="004B1E7F" w:rsidRDefault="004B1E7F" w:rsidP="004B1E7F">
      <w:r>
        <w:t xml:space="preserve">Banco Safra </w:t>
      </w:r>
    </w:p>
    <w:p w:rsidR="004B1E7F" w:rsidRDefault="004B1E7F" w:rsidP="004B1E7F">
      <w:r>
        <w:t>(</w:t>
      </w:r>
      <w:proofErr w:type="spellStart"/>
      <w:r>
        <w:t>Cayman</w:t>
      </w:r>
      <w:proofErr w:type="spellEnd"/>
      <w:r>
        <w:t xml:space="preserve"> </w:t>
      </w:r>
      <w:proofErr w:type="spellStart"/>
      <w:r>
        <w:t>Islands</w:t>
      </w:r>
      <w:proofErr w:type="spellEnd"/>
      <w:r>
        <w:t xml:space="preserve">) </w:t>
      </w:r>
      <w:proofErr w:type="spellStart"/>
      <w:r>
        <w:t>Limited</w:t>
      </w:r>
      <w:proofErr w:type="spellEnd"/>
      <w:r>
        <w:t xml:space="preserve">. 293.992 (208) 1.928 100 (170.056) (27.785) 293.992 110.266 86.476 (vi) </w:t>
      </w:r>
    </w:p>
    <w:p w:rsidR="004B1E7F" w:rsidRDefault="004B1E7F" w:rsidP="004B1E7F">
      <w:r>
        <w:t xml:space="preserve">293.992 110.266 86.476 </w:t>
      </w:r>
    </w:p>
    <w:p w:rsidR="004B1E7F" w:rsidRDefault="004B1E7F" w:rsidP="004B1E7F"/>
    <w:p w:rsidR="004B1E7F" w:rsidRDefault="004B1E7F" w:rsidP="004B1E7F">
      <w:r>
        <w:t xml:space="preserve">2.774.864 358.146 600.009 </w:t>
      </w:r>
    </w:p>
    <w:p w:rsidR="004B1E7F" w:rsidRDefault="004B1E7F" w:rsidP="004B1E7F">
      <w:r>
        <w:t xml:space="preserve">(i) Anteriormente denominado Banco Safra de Investimento S.A. </w:t>
      </w:r>
    </w:p>
    <w:p w:rsidR="004B1E7F" w:rsidRDefault="004B1E7F" w:rsidP="004B1E7F">
      <w:r>
        <w:t xml:space="preserve">(ii) A </w:t>
      </w:r>
      <w:proofErr w:type="spellStart"/>
      <w:r>
        <w:t>Sercom</w:t>
      </w:r>
      <w:proofErr w:type="spellEnd"/>
      <w:r>
        <w:t xml:space="preserve"> Comércio e Serviços Ltda. tem como objeto social principal a prestação de serviços não financeiros, bem como a participação societária em </w:t>
      </w:r>
    </w:p>
    <w:p w:rsidR="004B1E7F" w:rsidRDefault="004B1E7F" w:rsidP="004B1E7F">
      <w:r>
        <w:t xml:space="preserve">controladas do Conglomerado. </w:t>
      </w:r>
    </w:p>
    <w:p w:rsidR="004B1E7F" w:rsidRDefault="004B1E7F" w:rsidP="004B1E7F">
      <w:r>
        <w:t xml:space="preserve">(iii) Investimentos em coligadas oriundos do direcionamento de recursos de incentivos fiscais para projeto agropecuário mantido por empresas </w:t>
      </w:r>
    </w:p>
    <w:p w:rsidR="004B1E7F" w:rsidRDefault="004B1E7F" w:rsidP="004B1E7F">
      <w:r>
        <w:t xml:space="preserve">integrantes do Grupo Safra na área de incentivo da Superintendência de Desenvolvimento da Amazônia - SUDAM. </w:t>
      </w:r>
    </w:p>
    <w:p w:rsidR="004B1E7F" w:rsidRDefault="004B1E7F" w:rsidP="004B1E7F">
      <w:r>
        <w:t xml:space="preserve">(iv) Em 20 de outubro de 2009 foi aprovada a transferência de ações das empresas Safra Vida e Previdência S.A e Safra Seguros Gerais S.A para o Banco </w:t>
      </w:r>
    </w:p>
    <w:p w:rsidR="004B1E7F" w:rsidRDefault="004B1E7F" w:rsidP="004B1E7F">
      <w:r>
        <w:t xml:space="preserve">Safra S.A, anterior a esta data o Banco Safra S.A tinha participação indireta através da </w:t>
      </w:r>
      <w:proofErr w:type="spellStart"/>
      <w:r>
        <w:t>Sercom</w:t>
      </w:r>
      <w:proofErr w:type="spellEnd"/>
      <w:r>
        <w:t xml:space="preserve"> Comércio e Serviços Ltda. </w:t>
      </w:r>
    </w:p>
    <w:p w:rsidR="004B1E7F" w:rsidRDefault="004B1E7F" w:rsidP="004B1E7F">
      <w:r>
        <w:t xml:space="preserve">(v) Inclui também atualização de títulos patrimoniais e/ou acréscimos por incentivos fiscais nas investidas. </w:t>
      </w:r>
    </w:p>
    <w:p w:rsidR="004B1E7F" w:rsidRDefault="004B1E7F" w:rsidP="004B1E7F">
      <w:r>
        <w:t xml:space="preserve">(vi) Inclui também a variação cambial incidente sobre o investimento. De acordo com o Pronunciamento CPC nº 02, emitido pelo Comitê de </w:t>
      </w:r>
    </w:p>
    <w:p w:rsidR="004B1E7F" w:rsidRDefault="004B1E7F" w:rsidP="004B1E7F">
      <w:r>
        <w:t xml:space="preserve">Pronunciamentos Contábeis, os ajustes decorrentes de variação cambial sobre investimentos no exterior continuarão a ser lançados diretamente ao </w:t>
      </w:r>
    </w:p>
    <w:p w:rsidR="004B1E7F" w:rsidRDefault="004B1E7F" w:rsidP="004B1E7F">
      <w:r>
        <w:lastRenderedPageBreak/>
        <w:t xml:space="preserve">resultado por se tratarem de controladas que operam de forma integrada com as operações do Banco no Brasil e por esse motivo possuem o Real como </w:t>
      </w:r>
    </w:p>
    <w:p w:rsidR="004B1E7F" w:rsidRDefault="004B1E7F" w:rsidP="004B1E7F">
      <w:r>
        <w:t xml:space="preserve">moeda funcional para fins de apresentação das demonstrações financeiras do Banco e do Consolidado. </w:t>
      </w:r>
    </w:p>
    <w:p w:rsidR="004B1E7F" w:rsidRDefault="004B1E7F" w:rsidP="004B1E7F">
      <w:r>
        <w:t xml:space="preserve">(vii) Em 20 de maio de 2009, a Safra Cia. </w:t>
      </w:r>
      <w:proofErr w:type="spellStart"/>
      <w:r>
        <w:t>Securitizadora</w:t>
      </w:r>
      <w:proofErr w:type="spellEnd"/>
      <w:r>
        <w:t xml:space="preserve"> foi objeto de cisão parcial, resultando na alteração da participação societária do Banco Safra de </w:t>
      </w:r>
    </w:p>
    <w:p w:rsidR="004B1E7F" w:rsidRDefault="004B1E7F" w:rsidP="004B1E7F">
      <w:r>
        <w:t xml:space="preserve">7,04% para 7,60%. O resultado apurado no período acumulado até a data da cisão foi de R$ 10.882. </w:t>
      </w:r>
    </w:p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11. DEPÓSITOS </w:t>
      </w:r>
    </w:p>
    <w:p w:rsidR="004B1E7F" w:rsidRDefault="004B1E7F" w:rsidP="004B1E7F">
      <w:r>
        <w:t xml:space="preserve">Em 31 de dezembro, a carteira de depósitos é composta como segue: </w:t>
      </w:r>
    </w:p>
    <w:p w:rsidR="004B1E7F" w:rsidRDefault="004B1E7F" w:rsidP="004B1E7F">
      <w:r>
        <w:t xml:space="preserve">BANCO </w:t>
      </w:r>
    </w:p>
    <w:p w:rsidR="004B1E7F" w:rsidRDefault="004B1E7F" w:rsidP="004B1E7F">
      <w:r>
        <w:t xml:space="preserve">2009 </w:t>
      </w:r>
    </w:p>
    <w:p w:rsidR="004B1E7F" w:rsidRDefault="004B1E7F" w:rsidP="004B1E7F">
      <w:r>
        <w:t xml:space="preserve">Sem </w:t>
      </w:r>
    </w:p>
    <w:p w:rsidR="004B1E7F" w:rsidRDefault="004B1E7F" w:rsidP="004B1E7F">
      <w:r>
        <w:t xml:space="preserve">Vencimento </w:t>
      </w:r>
    </w:p>
    <w:p w:rsidR="004B1E7F" w:rsidRDefault="004B1E7F" w:rsidP="004B1E7F">
      <w:r>
        <w:t xml:space="preserve">Até 90 </w:t>
      </w:r>
    </w:p>
    <w:p w:rsidR="004B1E7F" w:rsidRDefault="004B1E7F" w:rsidP="004B1E7F">
      <w:r>
        <w:t xml:space="preserve">dias </w:t>
      </w:r>
    </w:p>
    <w:p w:rsidR="004B1E7F" w:rsidRDefault="004B1E7F" w:rsidP="004B1E7F">
      <w:r>
        <w:t xml:space="preserve">De 91 a </w:t>
      </w:r>
    </w:p>
    <w:p w:rsidR="004B1E7F" w:rsidRDefault="004B1E7F" w:rsidP="004B1E7F">
      <w:r>
        <w:t xml:space="preserve">365 dias </w:t>
      </w:r>
    </w:p>
    <w:p w:rsidR="004B1E7F" w:rsidRDefault="004B1E7F" w:rsidP="004B1E7F">
      <w:r>
        <w:t xml:space="preserve">Acima de </w:t>
      </w:r>
    </w:p>
    <w:p w:rsidR="004B1E7F" w:rsidRDefault="004B1E7F" w:rsidP="004B1E7F">
      <w:r>
        <w:t xml:space="preserve">365 dias Total </w:t>
      </w:r>
    </w:p>
    <w:p w:rsidR="004B1E7F" w:rsidRDefault="004B1E7F" w:rsidP="004B1E7F">
      <w:r>
        <w:t xml:space="preserve">Depósito à vista </w:t>
      </w:r>
    </w:p>
    <w:p w:rsidR="004B1E7F" w:rsidRDefault="004B1E7F" w:rsidP="004B1E7F">
      <w:r>
        <w:t xml:space="preserve">Depósito à prazo </w:t>
      </w:r>
    </w:p>
    <w:p w:rsidR="004B1E7F" w:rsidRDefault="004B1E7F" w:rsidP="004B1E7F">
      <w:r>
        <w:t xml:space="preserve">Depósito poupança </w:t>
      </w:r>
    </w:p>
    <w:p w:rsidR="004B1E7F" w:rsidRDefault="004B1E7F" w:rsidP="004B1E7F">
      <w:r>
        <w:t xml:space="preserve">Depósito interfinanceiro </w:t>
      </w:r>
    </w:p>
    <w:p w:rsidR="004B1E7F" w:rsidRDefault="004B1E7F" w:rsidP="004B1E7F">
      <w:r>
        <w:t xml:space="preserve">Outros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2009 </w:t>
      </w:r>
    </w:p>
    <w:p w:rsidR="004B1E7F" w:rsidRDefault="004B1E7F" w:rsidP="004B1E7F">
      <w:r>
        <w:t xml:space="preserve">Sem </w:t>
      </w:r>
    </w:p>
    <w:p w:rsidR="004B1E7F" w:rsidRDefault="004B1E7F" w:rsidP="004B1E7F">
      <w:r>
        <w:t xml:space="preserve">Vencimento </w:t>
      </w:r>
    </w:p>
    <w:p w:rsidR="004B1E7F" w:rsidRDefault="004B1E7F" w:rsidP="004B1E7F">
      <w:r>
        <w:t xml:space="preserve">Até 90 </w:t>
      </w:r>
    </w:p>
    <w:p w:rsidR="004B1E7F" w:rsidRDefault="004B1E7F" w:rsidP="004B1E7F">
      <w:r>
        <w:t xml:space="preserve">dias </w:t>
      </w:r>
    </w:p>
    <w:p w:rsidR="004B1E7F" w:rsidRDefault="004B1E7F" w:rsidP="004B1E7F">
      <w:r>
        <w:t xml:space="preserve">De 91 a </w:t>
      </w:r>
    </w:p>
    <w:p w:rsidR="004B1E7F" w:rsidRDefault="004B1E7F" w:rsidP="004B1E7F">
      <w:r>
        <w:t xml:space="preserve">365 dias </w:t>
      </w:r>
    </w:p>
    <w:p w:rsidR="004B1E7F" w:rsidRDefault="004B1E7F" w:rsidP="004B1E7F">
      <w:r>
        <w:t xml:space="preserve">Acima de </w:t>
      </w:r>
    </w:p>
    <w:p w:rsidR="004B1E7F" w:rsidRDefault="004B1E7F" w:rsidP="004B1E7F">
      <w:r>
        <w:t xml:space="preserve">365 dias Total </w:t>
      </w:r>
    </w:p>
    <w:p w:rsidR="004B1E7F" w:rsidRDefault="004B1E7F" w:rsidP="004B1E7F">
      <w:r>
        <w:lastRenderedPageBreak/>
        <w:t xml:space="preserve">Depósito à vista </w:t>
      </w:r>
    </w:p>
    <w:p w:rsidR="004B1E7F" w:rsidRDefault="004B1E7F" w:rsidP="004B1E7F">
      <w:r>
        <w:t xml:space="preserve">Depósito à prazo </w:t>
      </w:r>
    </w:p>
    <w:p w:rsidR="004B1E7F" w:rsidRDefault="004B1E7F" w:rsidP="004B1E7F">
      <w:r>
        <w:t xml:space="preserve">Depósito poupança </w:t>
      </w:r>
    </w:p>
    <w:p w:rsidR="004B1E7F" w:rsidRDefault="004B1E7F" w:rsidP="004B1E7F">
      <w:r>
        <w:t xml:space="preserve">Depósito interfinanceiro </w:t>
      </w:r>
    </w:p>
    <w:p w:rsidR="004B1E7F" w:rsidRDefault="004B1E7F" w:rsidP="004B1E7F">
      <w:r>
        <w:t xml:space="preserve">Outros </w:t>
      </w:r>
    </w:p>
    <w:p w:rsidR="004B1E7F" w:rsidRDefault="004B1E7F" w:rsidP="004B1E7F">
      <w:r>
        <w:t xml:space="preserve">BANCO </w:t>
      </w:r>
    </w:p>
    <w:p w:rsidR="004B1E7F" w:rsidRDefault="004B1E7F" w:rsidP="004B1E7F">
      <w:r>
        <w:t xml:space="preserve">2008 </w:t>
      </w:r>
    </w:p>
    <w:p w:rsidR="004B1E7F" w:rsidRDefault="004B1E7F" w:rsidP="004B1E7F">
      <w:r>
        <w:t xml:space="preserve">Sem </w:t>
      </w:r>
    </w:p>
    <w:p w:rsidR="004B1E7F" w:rsidRDefault="004B1E7F" w:rsidP="004B1E7F">
      <w:r>
        <w:t xml:space="preserve">Vencimento </w:t>
      </w:r>
    </w:p>
    <w:p w:rsidR="004B1E7F" w:rsidRDefault="004B1E7F" w:rsidP="004B1E7F">
      <w:r>
        <w:t xml:space="preserve">Até 90 </w:t>
      </w:r>
    </w:p>
    <w:p w:rsidR="004B1E7F" w:rsidRDefault="004B1E7F" w:rsidP="004B1E7F">
      <w:r>
        <w:t xml:space="preserve">dias </w:t>
      </w:r>
    </w:p>
    <w:p w:rsidR="004B1E7F" w:rsidRDefault="004B1E7F" w:rsidP="004B1E7F">
      <w:r>
        <w:t xml:space="preserve">De 91 a </w:t>
      </w:r>
    </w:p>
    <w:p w:rsidR="004B1E7F" w:rsidRDefault="004B1E7F" w:rsidP="004B1E7F">
      <w:r>
        <w:t xml:space="preserve">365 dias </w:t>
      </w:r>
    </w:p>
    <w:p w:rsidR="004B1E7F" w:rsidRDefault="004B1E7F" w:rsidP="004B1E7F">
      <w:r>
        <w:t xml:space="preserve">Acima de </w:t>
      </w:r>
    </w:p>
    <w:p w:rsidR="004B1E7F" w:rsidRDefault="004B1E7F" w:rsidP="004B1E7F">
      <w:r>
        <w:t xml:space="preserve">365 dias Total </w:t>
      </w:r>
    </w:p>
    <w:p w:rsidR="004B1E7F" w:rsidRDefault="004B1E7F" w:rsidP="004B1E7F">
      <w:r>
        <w:t xml:space="preserve">Depósito à vista </w:t>
      </w:r>
    </w:p>
    <w:p w:rsidR="004B1E7F" w:rsidRDefault="004B1E7F" w:rsidP="004B1E7F">
      <w:r>
        <w:t xml:space="preserve">Depósito à prazo </w:t>
      </w:r>
    </w:p>
    <w:p w:rsidR="004B1E7F" w:rsidRDefault="004B1E7F" w:rsidP="004B1E7F">
      <w:r>
        <w:t xml:space="preserve">Depósito poupança </w:t>
      </w:r>
    </w:p>
    <w:p w:rsidR="004B1E7F" w:rsidRDefault="004B1E7F" w:rsidP="004B1E7F">
      <w:r>
        <w:t xml:space="preserve">Depósito interfinanceiro </w:t>
      </w:r>
    </w:p>
    <w:p w:rsidR="004B1E7F" w:rsidRDefault="004B1E7F" w:rsidP="004B1E7F">
      <w:r>
        <w:t xml:space="preserve">Outros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2008 </w:t>
      </w:r>
    </w:p>
    <w:p w:rsidR="004B1E7F" w:rsidRDefault="004B1E7F" w:rsidP="004B1E7F">
      <w:r>
        <w:t xml:space="preserve">Sem </w:t>
      </w:r>
    </w:p>
    <w:p w:rsidR="004B1E7F" w:rsidRDefault="004B1E7F" w:rsidP="004B1E7F">
      <w:r>
        <w:t xml:space="preserve">Vencimento </w:t>
      </w:r>
    </w:p>
    <w:p w:rsidR="004B1E7F" w:rsidRDefault="004B1E7F" w:rsidP="004B1E7F">
      <w:r>
        <w:t xml:space="preserve">Até 90 </w:t>
      </w:r>
    </w:p>
    <w:p w:rsidR="004B1E7F" w:rsidRDefault="004B1E7F" w:rsidP="004B1E7F">
      <w:r>
        <w:t xml:space="preserve">dias </w:t>
      </w:r>
    </w:p>
    <w:p w:rsidR="004B1E7F" w:rsidRDefault="004B1E7F" w:rsidP="004B1E7F">
      <w:r>
        <w:t xml:space="preserve">De 91 a </w:t>
      </w:r>
    </w:p>
    <w:p w:rsidR="004B1E7F" w:rsidRDefault="004B1E7F" w:rsidP="004B1E7F">
      <w:r>
        <w:lastRenderedPageBreak/>
        <w:t xml:space="preserve">365 dias </w:t>
      </w:r>
    </w:p>
    <w:p w:rsidR="004B1E7F" w:rsidRDefault="004B1E7F" w:rsidP="004B1E7F">
      <w:r>
        <w:t xml:space="preserve">Acima de </w:t>
      </w:r>
    </w:p>
    <w:p w:rsidR="004B1E7F" w:rsidRDefault="004B1E7F" w:rsidP="004B1E7F">
      <w:r>
        <w:t xml:space="preserve">365 dias Total </w:t>
      </w:r>
    </w:p>
    <w:p w:rsidR="004B1E7F" w:rsidRDefault="004B1E7F" w:rsidP="004B1E7F">
      <w:r>
        <w:t xml:space="preserve">Depósito à vista </w:t>
      </w:r>
    </w:p>
    <w:p w:rsidR="004B1E7F" w:rsidRDefault="004B1E7F" w:rsidP="004B1E7F">
      <w:r>
        <w:t xml:space="preserve">Depósito à prazo </w:t>
      </w:r>
    </w:p>
    <w:p w:rsidR="004B1E7F" w:rsidRDefault="004B1E7F" w:rsidP="004B1E7F">
      <w:r>
        <w:t xml:space="preserve">Depósito poupança </w:t>
      </w:r>
    </w:p>
    <w:p w:rsidR="004B1E7F" w:rsidRDefault="004B1E7F" w:rsidP="004B1E7F">
      <w:r>
        <w:t xml:space="preserve">Depósito interfinanceiro </w:t>
      </w:r>
    </w:p>
    <w:p w:rsidR="004B1E7F" w:rsidRDefault="004B1E7F" w:rsidP="004B1E7F">
      <w:r>
        <w:t xml:space="preserve">Outros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12. CAPTAÇÕES NO MERCADO ABERTO </w:t>
      </w:r>
    </w:p>
    <w:p w:rsidR="004B1E7F" w:rsidRDefault="004B1E7F" w:rsidP="004B1E7F">
      <w:r>
        <w:t xml:space="preserve">Em 31 de dezembro, a carteira de operações compromissadas </w:t>
      </w:r>
    </w:p>
    <w:p w:rsidR="004B1E7F" w:rsidRDefault="004B1E7F" w:rsidP="004B1E7F">
      <w:r>
        <w:t xml:space="preserve">era composta da seguinte forma: BANCO </w:t>
      </w:r>
    </w:p>
    <w:p w:rsidR="004B1E7F" w:rsidRDefault="004B1E7F" w:rsidP="004B1E7F">
      <w:r>
        <w:t xml:space="preserve">2009 </w:t>
      </w:r>
    </w:p>
    <w:p w:rsidR="004B1E7F" w:rsidRDefault="004B1E7F" w:rsidP="004B1E7F">
      <w:r>
        <w:t xml:space="preserve">Até </w:t>
      </w:r>
    </w:p>
    <w:p w:rsidR="004B1E7F" w:rsidRDefault="004B1E7F" w:rsidP="004B1E7F">
      <w:r>
        <w:t xml:space="preserve">30 dias </w:t>
      </w:r>
    </w:p>
    <w:p w:rsidR="004B1E7F" w:rsidRDefault="004B1E7F" w:rsidP="004B1E7F">
      <w:r>
        <w:t xml:space="preserve">De 30 a </w:t>
      </w:r>
    </w:p>
    <w:p w:rsidR="004B1E7F" w:rsidRDefault="004B1E7F" w:rsidP="004B1E7F">
      <w:r>
        <w:t xml:space="preserve">180 dias </w:t>
      </w:r>
    </w:p>
    <w:p w:rsidR="004B1E7F" w:rsidRDefault="004B1E7F" w:rsidP="004B1E7F">
      <w:r>
        <w:t xml:space="preserve">De 181 a </w:t>
      </w:r>
    </w:p>
    <w:p w:rsidR="004B1E7F" w:rsidRDefault="004B1E7F" w:rsidP="004B1E7F">
      <w:r>
        <w:t xml:space="preserve">365 dias </w:t>
      </w:r>
    </w:p>
    <w:p w:rsidR="004B1E7F" w:rsidRDefault="004B1E7F" w:rsidP="004B1E7F">
      <w:r>
        <w:t xml:space="preserve">Acima de </w:t>
      </w:r>
    </w:p>
    <w:p w:rsidR="004B1E7F" w:rsidRDefault="004B1E7F" w:rsidP="004B1E7F">
      <w:r>
        <w:t xml:space="preserve">365 dias Total </w:t>
      </w:r>
    </w:p>
    <w:p w:rsidR="004B1E7F" w:rsidRDefault="004B1E7F" w:rsidP="004B1E7F">
      <w:r>
        <w:t xml:space="preserve">Carteira Própria </w:t>
      </w:r>
    </w:p>
    <w:p w:rsidR="004B1E7F" w:rsidRDefault="004B1E7F" w:rsidP="004B1E7F">
      <w:r>
        <w:t xml:space="preserve">Tesouro Nacional </w:t>
      </w:r>
    </w:p>
    <w:p w:rsidR="004B1E7F" w:rsidRDefault="004B1E7F" w:rsidP="004B1E7F">
      <w:r>
        <w:t xml:space="preserve">Títulos Privados </w:t>
      </w:r>
    </w:p>
    <w:p w:rsidR="004B1E7F" w:rsidRDefault="004B1E7F" w:rsidP="004B1E7F">
      <w:r>
        <w:t xml:space="preserve">Carteira de Terceiros </w:t>
      </w:r>
    </w:p>
    <w:p w:rsidR="004B1E7F" w:rsidRDefault="004B1E7F" w:rsidP="004B1E7F">
      <w:r>
        <w:t xml:space="preserve">Tesouro Nacional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2009 </w:t>
      </w:r>
    </w:p>
    <w:p w:rsidR="004B1E7F" w:rsidRDefault="004B1E7F" w:rsidP="004B1E7F">
      <w:r>
        <w:lastRenderedPageBreak/>
        <w:t xml:space="preserve">Até </w:t>
      </w:r>
    </w:p>
    <w:p w:rsidR="004B1E7F" w:rsidRDefault="004B1E7F" w:rsidP="004B1E7F">
      <w:r>
        <w:t xml:space="preserve">30 dias </w:t>
      </w:r>
    </w:p>
    <w:p w:rsidR="004B1E7F" w:rsidRDefault="004B1E7F" w:rsidP="004B1E7F">
      <w:r>
        <w:t xml:space="preserve">De 30 a </w:t>
      </w:r>
    </w:p>
    <w:p w:rsidR="004B1E7F" w:rsidRDefault="004B1E7F" w:rsidP="004B1E7F">
      <w:r>
        <w:t xml:space="preserve">180 dias </w:t>
      </w:r>
    </w:p>
    <w:p w:rsidR="004B1E7F" w:rsidRDefault="004B1E7F" w:rsidP="004B1E7F">
      <w:r>
        <w:t xml:space="preserve">De 181 a </w:t>
      </w:r>
    </w:p>
    <w:p w:rsidR="004B1E7F" w:rsidRDefault="004B1E7F" w:rsidP="004B1E7F">
      <w:r>
        <w:t xml:space="preserve">365 dias </w:t>
      </w:r>
    </w:p>
    <w:p w:rsidR="004B1E7F" w:rsidRDefault="004B1E7F" w:rsidP="004B1E7F">
      <w:r>
        <w:t xml:space="preserve">Acima de </w:t>
      </w:r>
    </w:p>
    <w:p w:rsidR="004B1E7F" w:rsidRDefault="004B1E7F" w:rsidP="004B1E7F">
      <w:r>
        <w:t xml:space="preserve">365 dias Total </w:t>
      </w:r>
    </w:p>
    <w:p w:rsidR="004B1E7F" w:rsidRDefault="004B1E7F" w:rsidP="004B1E7F">
      <w:r>
        <w:t xml:space="preserve">Carteira Própria </w:t>
      </w:r>
    </w:p>
    <w:p w:rsidR="004B1E7F" w:rsidRDefault="004B1E7F" w:rsidP="004B1E7F">
      <w:r>
        <w:t xml:space="preserve">Tesouro Nacional </w:t>
      </w:r>
    </w:p>
    <w:p w:rsidR="004B1E7F" w:rsidRDefault="004B1E7F" w:rsidP="004B1E7F">
      <w:r>
        <w:t xml:space="preserve">Títulos Privados </w:t>
      </w:r>
    </w:p>
    <w:p w:rsidR="004B1E7F" w:rsidRDefault="004B1E7F" w:rsidP="004B1E7F">
      <w:r>
        <w:t xml:space="preserve">Carteira de Terceiros </w:t>
      </w:r>
    </w:p>
    <w:p w:rsidR="004B1E7F" w:rsidRDefault="004B1E7F" w:rsidP="004B1E7F">
      <w:r>
        <w:t xml:space="preserve">Tesouro Nacional </w:t>
      </w:r>
    </w:p>
    <w:p w:rsidR="004B1E7F" w:rsidRDefault="004B1E7F" w:rsidP="004B1E7F">
      <w:r>
        <w:t xml:space="preserve">859.360 </w:t>
      </w:r>
    </w:p>
    <w:p w:rsidR="004B1E7F" w:rsidRDefault="004B1E7F" w:rsidP="004B1E7F">
      <w:r>
        <w:t xml:space="preserve">551.989 </w:t>
      </w:r>
    </w:p>
    <w:p w:rsidR="004B1E7F" w:rsidRDefault="004B1E7F" w:rsidP="004B1E7F">
      <w:r>
        <w:t xml:space="preserve">13.852.589 </w:t>
      </w:r>
    </w:p>
    <w:p w:rsidR="004B1E7F" w:rsidRDefault="004B1E7F" w:rsidP="004B1E7F">
      <w:r>
        <w:t xml:space="preserve">15.263.938 </w:t>
      </w:r>
    </w:p>
    <w:p w:rsidR="004B1E7F" w:rsidRDefault="004B1E7F" w:rsidP="004B1E7F">
      <w:r>
        <w:t xml:space="preserve">15.272.935 </w:t>
      </w:r>
    </w:p>
    <w:p w:rsidR="004B1E7F" w:rsidRDefault="004B1E7F" w:rsidP="004B1E7F">
      <w:r>
        <w:t>-</w:t>
      </w:r>
    </w:p>
    <w:p w:rsidR="004B1E7F" w:rsidRDefault="004B1E7F" w:rsidP="004B1E7F">
      <w:r>
        <w:t xml:space="preserve">4.690.584 </w:t>
      </w:r>
    </w:p>
    <w:p w:rsidR="004B1E7F" w:rsidRDefault="004B1E7F" w:rsidP="004B1E7F">
      <w:r>
        <w:t>-</w:t>
      </w:r>
    </w:p>
    <w:p w:rsidR="004B1E7F" w:rsidRDefault="004B1E7F" w:rsidP="004B1E7F">
      <w:r>
        <w:t xml:space="preserve">4.690.584 </w:t>
      </w:r>
    </w:p>
    <w:p w:rsidR="004B1E7F" w:rsidRDefault="004B1E7F" w:rsidP="004B1E7F">
      <w:r>
        <w:t xml:space="preserve">4.690.584 </w:t>
      </w:r>
    </w:p>
    <w:p w:rsidR="004B1E7F" w:rsidRDefault="004B1E7F" w:rsidP="004B1E7F">
      <w:r>
        <w:t>-</w:t>
      </w:r>
    </w:p>
    <w:p w:rsidR="004B1E7F" w:rsidRDefault="004B1E7F" w:rsidP="004B1E7F">
      <w:r>
        <w:t xml:space="preserve">3.485.176 </w:t>
      </w:r>
    </w:p>
    <w:p w:rsidR="004B1E7F" w:rsidRDefault="004B1E7F" w:rsidP="004B1E7F">
      <w:r>
        <w:t>-</w:t>
      </w:r>
    </w:p>
    <w:p w:rsidR="004B1E7F" w:rsidRDefault="004B1E7F" w:rsidP="004B1E7F">
      <w:r>
        <w:t xml:space="preserve">BANCO </w:t>
      </w:r>
    </w:p>
    <w:p w:rsidR="004B1E7F" w:rsidRDefault="004B1E7F" w:rsidP="004B1E7F">
      <w:r>
        <w:lastRenderedPageBreak/>
        <w:t xml:space="preserve">2008 </w:t>
      </w:r>
    </w:p>
    <w:p w:rsidR="004B1E7F" w:rsidRDefault="004B1E7F" w:rsidP="004B1E7F">
      <w:r>
        <w:t xml:space="preserve">Até </w:t>
      </w:r>
    </w:p>
    <w:p w:rsidR="004B1E7F" w:rsidRDefault="004B1E7F" w:rsidP="004B1E7F">
      <w:r>
        <w:t xml:space="preserve">30 dias </w:t>
      </w:r>
    </w:p>
    <w:p w:rsidR="004B1E7F" w:rsidRDefault="004B1E7F" w:rsidP="004B1E7F">
      <w:r>
        <w:t xml:space="preserve">De 30 a </w:t>
      </w:r>
    </w:p>
    <w:p w:rsidR="004B1E7F" w:rsidRDefault="004B1E7F" w:rsidP="004B1E7F">
      <w:r>
        <w:t xml:space="preserve">180 dias </w:t>
      </w:r>
    </w:p>
    <w:p w:rsidR="004B1E7F" w:rsidRDefault="004B1E7F" w:rsidP="004B1E7F">
      <w:r>
        <w:t xml:space="preserve">De 181 a </w:t>
      </w:r>
    </w:p>
    <w:p w:rsidR="004B1E7F" w:rsidRDefault="004B1E7F" w:rsidP="004B1E7F">
      <w:r>
        <w:t xml:space="preserve">365 dias </w:t>
      </w:r>
    </w:p>
    <w:p w:rsidR="004B1E7F" w:rsidRDefault="004B1E7F" w:rsidP="004B1E7F">
      <w:r>
        <w:t xml:space="preserve">Acima de </w:t>
      </w:r>
    </w:p>
    <w:p w:rsidR="004B1E7F" w:rsidRDefault="004B1E7F" w:rsidP="004B1E7F">
      <w:r>
        <w:t xml:space="preserve">365 dias Total </w:t>
      </w:r>
    </w:p>
    <w:p w:rsidR="004B1E7F" w:rsidRDefault="004B1E7F" w:rsidP="004B1E7F"/>
    <w:p w:rsidR="004B1E7F" w:rsidRDefault="004B1E7F" w:rsidP="004B1E7F">
      <w:r>
        <w:t xml:space="preserve">Carteira Própria </w:t>
      </w:r>
    </w:p>
    <w:p w:rsidR="004B1E7F" w:rsidRDefault="004B1E7F" w:rsidP="004B1E7F"/>
    <w:p w:rsidR="004B1E7F" w:rsidRDefault="004B1E7F" w:rsidP="004B1E7F">
      <w:r>
        <w:t xml:space="preserve">Tesouro Nacional 10.003.791 -5.751 10.686 10.020.228 </w:t>
      </w:r>
    </w:p>
    <w:p w:rsidR="004B1E7F" w:rsidRDefault="004B1E7F" w:rsidP="004B1E7F"/>
    <w:p w:rsidR="004B1E7F" w:rsidRDefault="004B1E7F" w:rsidP="004B1E7F">
      <w:r>
        <w:t xml:space="preserve">Títulos Privados 175.149 1.455.891 2.052.976 2.882.398 6.566.414 </w:t>
      </w:r>
    </w:p>
    <w:p w:rsidR="004B1E7F" w:rsidRDefault="004B1E7F" w:rsidP="004B1E7F">
      <w:r>
        <w:t xml:space="preserve">Carteira de Terceiros </w:t>
      </w:r>
    </w:p>
    <w:p w:rsidR="004B1E7F" w:rsidRDefault="004B1E7F" w:rsidP="004B1E7F"/>
    <w:p w:rsidR="004B1E7F" w:rsidRDefault="004B1E7F" w:rsidP="004B1E7F">
      <w:r>
        <w:t xml:space="preserve">Tesouro Nacional 16.542 ---16.542 </w:t>
      </w:r>
    </w:p>
    <w:p w:rsidR="004B1E7F" w:rsidRDefault="004B1E7F" w:rsidP="004B1E7F">
      <w:r>
        <w:t xml:space="preserve">Carteira de Livre Movimentação </w:t>
      </w:r>
    </w:p>
    <w:p w:rsidR="004B1E7F" w:rsidRDefault="004B1E7F" w:rsidP="004B1E7F"/>
    <w:p w:rsidR="004B1E7F" w:rsidRDefault="004B1E7F" w:rsidP="004B1E7F">
      <w:r>
        <w:t xml:space="preserve">Tesouro Nacional --20.934 -20.934 </w:t>
      </w:r>
    </w:p>
    <w:p w:rsidR="004B1E7F" w:rsidRDefault="004B1E7F" w:rsidP="004B1E7F"/>
    <w:p w:rsidR="004B1E7F" w:rsidRDefault="004B1E7F" w:rsidP="004B1E7F">
      <w:r>
        <w:t xml:space="preserve">10.195.482 1.455.891 2.079.661 2.893.084 16.624.118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2008 </w:t>
      </w:r>
    </w:p>
    <w:p w:rsidR="004B1E7F" w:rsidRDefault="004B1E7F" w:rsidP="004B1E7F">
      <w:r>
        <w:t xml:space="preserve">Até </w:t>
      </w:r>
    </w:p>
    <w:p w:rsidR="004B1E7F" w:rsidRDefault="004B1E7F" w:rsidP="004B1E7F">
      <w:r>
        <w:t xml:space="preserve">30 dias </w:t>
      </w:r>
    </w:p>
    <w:p w:rsidR="004B1E7F" w:rsidRDefault="004B1E7F" w:rsidP="004B1E7F">
      <w:r>
        <w:lastRenderedPageBreak/>
        <w:t xml:space="preserve">De 30 a </w:t>
      </w:r>
    </w:p>
    <w:p w:rsidR="004B1E7F" w:rsidRDefault="004B1E7F" w:rsidP="004B1E7F">
      <w:r>
        <w:t xml:space="preserve">180 dias </w:t>
      </w:r>
    </w:p>
    <w:p w:rsidR="004B1E7F" w:rsidRDefault="004B1E7F" w:rsidP="004B1E7F">
      <w:r>
        <w:t xml:space="preserve">De 181 a </w:t>
      </w:r>
    </w:p>
    <w:p w:rsidR="004B1E7F" w:rsidRDefault="004B1E7F" w:rsidP="004B1E7F">
      <w:r>
        <w:t xml:space="preserve">365 dias </w:t>
      </w:r>
    </w:p>
    <w:p w:rsidR="004B1E7F" w:rsidRDefault="004B1E7F" w:rsidP="004B1E7F">
      <w:r>
        <w:t xml:space="preserve">Acima de </w:t>
      </w:r>
    </w:p>
    <w:p w:rsidR="004B1E7F" w:rsidRDefault="004B1E7F" w:rsidP="004B1E7F">
      <w:r>
        <w:t xml:space="preserve">365 dias Total </w:t>
      </w:r>
    </w:p>
    <w:p w:rsidR="004B1E7F" w:rsidRDefault="004B1E7F" w:rsidP="004B1E7F">
      <w:r>
        <w:t xml:space="preserve">Carteira Própria </w:t>
      </w:r>
    </w:p>
    <w:p w:rsidR="004B1E7F" w:rsidRDefault="004B1E7F" w:rsidP="004B1E7F">
      <w:r>
        <w:t xml:space="preserve">Tesouro Nacional </w:t>
      </w:r>
    </w:p>
    <w:p w:rsidR="004B1E7F" w:rsidRDefault="004B1E7F" w:rsidP="004B1E7F">
      <w:r>
        <w:t xml:space="preserve">Títulos Privados </w:t>
      </w:r>
    </w:p>
    <w:p w:rsidR="004B1E7F" w:rsidRDefault="004B1E7F" w:rsidP="004B1E7F">
      <w:r>
        <w:t xml:space="preserve">Carteira de Terceiros </w:t>
      </w:r>
    </w:p>
    <w:p w:rsidR="004B1E7F" w:rsidRDefault="004B1E7F" w:rsidP="004B1E7F">
      <w:r>
        <w:t xml:space="preserve">Tesouro Nacional </w:t>
      </w:r>
    </w:p>
    <w:p w:rsidR="004B1E7F" w:rsidRDefault="004B1E7F" w:rsidP="004B1E7F">
      <w:r>
        <w:t xml:space="preserve">Carteira de Livre Movimentação </w:t>
      </w:r>
    </w:p>
    <w:p w:rsidR="004B1E7F" w:rsidRDefault="004B1E7F" w:rsidP="004B1E7F">
      <w:r>
        <w:t xml:space="preserve">Tesouro Nacional </w:t>
      </w:r>
    </w:p>
    <w:p w:rsidR="004B1E7F" w:rsidRDefault="004B1E7F" w:rsidP="004B1E7F">
      <w:r>
        <w:t xml:space="preserve">-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13. EMPRÉSTIMOS, REPASSES E TÍTULOS NO EXTERIOR financiamentos de importações e exportações. Os repasses e </w:t>
      </w:r>
    </w:p>
    <w:p w:rsidR="004B1E7F" w:rsidRDefault="004B1E7F" w:rsidP="004B1E7F">
      <w:r>
        <w:t xml:space="preserve">Os empréstimos no exterior representam linhas de crédito, com </w:t>
      </w:r>
    </w:p>
    <w:p w:rsidR="004B1E7F" w:rsidRDefault="004B1E7F" w:rsidP="004B1E7F">
      <w:r>
        <w:t xml:space="preserve">vencimentos em até três anos, e encargos equivalentes a </w:t>
      </w:r>
    </w:p>
    <w:p w:rsidR="004B1E7F" w:rsidRDefault="004B1E7F" w:rsidP="004B1E7F">
      <w:r>
        <w:t xml:space="preserve">LIBOR mais juros médios de até 5% ao ano, para </w:t>
      </w:r>
    </w:p>
    <w:p w:rsidR="004B1E7F" w:rsidRDefault="004B1E7F" w:rsidP="004B1E7F"/>
    <w:p w:rsidR="004B1E7F" w:rsidRDefault="004B1E7F" w:rsidP="004B1E7F">
      <w:r>
        <w:t xml:space="preserve">os recursos captados em colocações de títulos no exterior </w:t>
      </w:r>
    </w:p>
    <w:p w:rsidR="004B1E7F" w:rsidRDefault="004B1E7F" w:rsidP="004B1E7F">
      <w:r>
        <w:t>(</w:t>
      </w:r>
      <w:proofErr w:type="spellStart"/>
      <w:r>
        <w:t>Euronotes</w:t>
      </w:r>
      <w:proofErr w:type="spellEnd"/>
      <w:r>
        <w:t xml:space="preserve">) para repasses a clientes locais, na forma da </w:t>
      </w:r>
    </w:p>
    <w:p w:rsidR="004B1E7F" w:rsidRDefault="004B1E7F" w:rsidP="004B1E7F">
      <w:r>
        <w:t xml:space="preserve">Resolução CMN nº 2.770 (antiga Resolução 63) vencem até </w:t>
      </w:r>
    </w:p>
    <w:p w:rsidR="004B1E7F" w:rsidRDefault="004B1E7F" w:rsidP="004B1E7F">
      <w:r>
        <w:t xml:space="preserve">2017 com encargos médios de 7,5% ao ano. </w:t>
      </w:r>
    </w:p>
    <w:p w:rsidR="004B1E7F" w:rsidRDefault="004B1E7F" w:rsidP="004B1E7F"/>
    <w:p w:rsidR="004B1E7F" w:rsidRDefault="004B1E7F" w:rsidP="004B1E7F">
      <w:r>
        <w:t xml:space="preserve">BANCO </w:t>
      </w:r>
    </w:p>
    <w:p w:rsidR="004B1E7F" w:rsidRDefault="004B1E7F" w:rsidP="004B1E7F">
      <w:r>
        <w:t xml:space="preserve">2009 </w:t>
      </w:r>
    </w:p>
    <w:p w:rsidR="004B1E7F" w:rsidRDefault="004B1E7F" w:rsidP="004B1E7F">
      <w:r>
        <w:t xml:space="preserve">Valor por prazo de vencimento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Até De 91 a Acima de </w:t>
      </w:r>
    </w:p>
    <w:p w:rsidR="004B1E7F" w:rsidRDefault="004B1E7F" w:rsidP="004B1E7F">
      <w:r>
        <w:t xml:space="preserve">90 dias 365 dias 365 dias Total </w:t>
      </w:r>
    </w:p>
    <w:p w:rsidR="004B1E7F" w:rsidRDefault="004B1E7F" w:rsidP="004B1E7F">
      <w:r>
        <w:t xml:space="preserve">Empréstimos e repasses no exterior </w:t>
      </w:r>
    </w:p>
    <w:p w:rsidR="004B1E7F" w:rsidRDefault="004B1E7F" w:rsidP="004B1E7F">
      <w:r>
        <w:t xml:space="preserve">Obrigações em moedas estrangeiras 33.581 397.493 1.262.358 1.693.432 </w:t>
      </w:r>
    </w:p>
    <w:p w:rsidR="004B1E7F" w:rsidRDefault="004B1E7F" w:rsidP="004B1E7F">
      <w:r>
        <w:t xml:space="preserve">Obrigações por empréstimo no exterior 755.977 1.680.621 217.878 2.654.476 </w:t>
      </w:r>
    </w:p>
    <w:p w:rsidR="004B1E7F" w:rsidRDefault="004B1E7F" w:rsidP="004B1E7F">
      <w:r>
        <w:t xml:space="preserve">789.558 2.078.114 1.480.236 4.347.908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2009 </w:t>
      </w:r>
    </w:p>
    <w:p w:rsidR="004B1E7F" w:rsidRDefault="004B1E7F" w:rsidP="004B1E7F">
      <w:r>
        <w:t xml:space="preserve">Valor por prazo de vencimento </w:t>
      </w:r>
    </w:p>
    <w:p w:rsidR="004B1E7F" w:rsidRDefault="004B1E7F" w:rsidP="004B1E7F">
      <w:r>
        <w:t xml:space="preserve">Até De 91 a Acima de </w:t>
      </w:r>
    </w:p>
    <w:p w:rsidR="004B1E7F" w:rsidRDefault="004B1E7F" w:rsidP="004B1E7F">
      <w:r>
        <w:t xml:space="preserve">90 dias 365 dias 365 dias Total </w:t>
      </w:r>
    </w:p>
    <w:p w:rsidR="004B1E7F" w:rsidRDefault="004B1E7F" w:rsidP="004B1E7F">
      <w:r>
        <w:t xml:space="preserve">Empréstimos e repasses no exterior </w:t>
      </w:r>
    </w:p>
    <w:p w:rsidR="004B1E7F" w:rsidRDefault="004B1E7F" w:rsidP="004B1E7F">
      <w:r>
        <w:lastRenderedPageBreak/>
        <w:t xml:space="preserve">Obrigações em moedas estrangeiras 33.581 397.493 913.307 1.344.381 </w:t>
      </w:r>
    </w:p>
    <w:p w:rsidR="004B1E7F" w:rsidRDefault="004B1E7F" w:rsidP="004B1E7F">
      <w:r>
        <w:t xml:space="preserve">Obrigações por empréstimo no exterior 755.977 1.680.621 217.878 2.654.476 </w:t>
      </w:r>
    </w:p>
    <w:p w:rsidR="004B1E7F" w:rsidRDefault="004B1E7F" w:rsidP="004B1E7F">
      <w:r>
        <w:t xml:space="preserve">789.558 2.078.114 1.131.185 3.998.857 </w:t>
      </w:r>
    </w:p>
    <w:p w:rsidR="004B1E7F" w:rsidRDefault="004B1E7F" w:rsidP="004B1E7F">
      <w:r>
        <w:t xml:space="preserve">BANCO </w:t>
      </w:r>
    </w:p>
    <w:p w:rsidR="004B1E7F" w:rsidRDefault="004B1E7F" w:rsidP="004B1E7F">
      <w:r>
        <w:t xml:space="preserve">2008 </w:t>
      </w:r>
    </w:p>
    <w:p w:rsidR="004B1E7F" w:rsidRDefault="004B1E7F" w:rsidP="004B1E7F">
      <w:r>
        <w:t xml:space="preserve">Valor por prazo de vencimento </w:t>
      </w:r>
    </w:p>
    <w:p w:rsidR="004B1E7F" w:rsidRDefault="004B1E7F" w:rsidP="004B1E7F">
      <w:r>
        <w:t xml:space="preserve">Até De 91 a Acima de </w:t>
      </w:r>
    </w:p>
    <w:p w:rsidR="004B1E7F" w:rsidRDefault="004B1E7F" w:rsidP="004B1E7F">
      <w:r>
        <w:t xml:space="preserve">90 dias 365 dias 365 dias Total </w:t>
      </w:r>
    </w:p>
    <w:p w:rsidR="004B1E7F" w:rsidRDefault="004B1E7F" w:rsidP="004B1E7F">
      <w:r>
        <w:t xml:space="preserve">Empréstimos e repasses no exterior </w:t>
      </w:r>
    </w:p>
    <w:p w:rsidR="004B1E7F" w:rsidRDefault="004B1E7F" w:rsidP="004B1E7F">
      <w:r>
        <w:t xml:space="preserve">Obrigações em moedas estrangeiras 29.117 1.360.389 1.946.224 3.335.730 </w:t>
      </w:r>
    </w:p>
    <w:p w:rsidR="004B1E7F" w:rsidRDefault="004B1E7F" w:rsidP="004B1E7F">
      <w:r>
        <w:t xml:space="preserve">Obrigações por empréstimo no exterior 1.625.478 1.571.204 239.538 3.436.220 </w:t>
      </w:r>
    </w:p>
    <w:p w:rsidR="004B1E7F" w:rsidRDefault="004B1E7F" w:rsidP="004B1E7F">
      <w:r>
        <w:t xml:space="preserve">1.654.595 2.931.593 2.185.762 6.771.950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2008 </w:t>
      </w:r>
    </w:p>
    <w:p w:rsidR="004B1E7F" w:rsidRDefault="004B1E7F" w:rsidP="004B1E7F">
      <w:r>
        <w:t xml:space="preserve">Valor por prazo de vencimento </w:t>
      </w:r>
    </w:p>
    <w:p w:rsidR="004B1E7F" w:rsidRDefault="004B1E7F" w:rsidP="004B1E7F">
      <w:r>
        <w:t xml:space="preserve">Até De 91 a Acima de </w:t>
      </w:r>
    </w:p>
    <w:p w:rsidR="004B1E7F" w:rsidRDefault="004B1E7F" w:rsidP="004B1E7F">
      <w:r>
        <w:t xml:space="preserve">90 dias 365 dias 365 dias Total </w:t>
      </w:r>
    </w:p>
    <w:p w:rsidR="004B1E7F" w:rsidRDefault="004B1E7F" w:rsidP="004B1E7F">
      <w:r>
        <w:t xml:space="preserve">Empréstimos e repasses no exterior </w:t>
      </w:r>
    </w:p>
    <w:p w:rsidR="004B1E7F" w:rsidRDefault="004B1E7F" w:rsidP="004B1E7F">
      <w:r>
        <w:t xml:space="preserve">Obrigações em moedas estrangeiras 29.117 1.360.389 1.467.654 2.857.160 </w:t>
      </w:r>
    </w:p>
    <w:p w:rsidR="004B1E7F" w:rsidRDefault="004B1E7F" w:rsidP="004B1E7F">
      <w:r>
        <w:t xml:space="preserve">Obrigações por empréstimo no exterior 1.625.478 1.571.204 239.538 3.436.220 </w:t>
      </w:r>
    </w:p>
    <w:p w:rsidR="004B1E7F" w:rsidRDefault="004B1E7F" w:rsidP="004B1E7F">
      <w:r>
        <w:t xml:space="preserve">1.654.595 2.931.593 1.707.192 6.293.380 </w:t>
      </w:r>
    </w:p>
    <w:p w:rsidR="004B1E7F" w:rsidRDefault="004B1E7F" w:rsidP="004B1E7F">
      <w:r>
        <w:t xml:space="preserve">109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14. EMPRÉSTIMOS E REPASSES NO PAÍS </w:t>
      </w:r>
    </w:p>
    <w:p w:rsidR="004B1E7F" w:rsidRDefault="004B1E7F" w:rsidP="004B1E7F">
      <w:r>
        <w:t xml:space="preserve">As Obrigações por repasses do país – Instituições oficiais têm cambial do dólar norte-americano, acrescidos de juros de 4,5% </w:t>
      </w:r>
    </w:p>
    <w:p w:rsidR="004B1E7F" w:rsidRDefault="004B1E7F" w:rsidP="004B1E7F">
      <w:r>
        <w:t xml:space="preserve">incidência de encargos financeiros correspondentes a TJLP, até 7% ao ano. </w:t>
      </w:r>
    </w:p>
    <w:p w:rsidR="004B1E7F" w:rsidRDefault="004B1E7F" w:rsidP="004B1E7F">
      <w:r>
        <w:t xml:space="preserve">variação cambial da cesta de moedas do BNDES ou a variação </w:t>
      </w:r>
    </w:p>
    <w:p w:rsidR="004B1E7F" w:rsidRDefault="004B1E7F" w:rsidP="004B1E7F">
      <w:r>
        <w:t xml:space="preserve">BANCO </w:t>
      </w:r>
    </w:p>
    <w:p w:rsidR="004B1E7F" w:rsidRDefault="004B1E7F" w:rsidP="004B1E7F">
      <w:r>
        <w:t xml:space="preserve">2009 </w:t>
      </w:r>
    </w:p>
    <w:p w:rsidR="004B1E7F" w:rsidRDefault="004B1E7F" w:rsidP="004B1E7F">
      <w:r>
        <w:t xml:space="preserve">Valor por prazo de vencimento </w:t>
      </w:r>
    </w:p>
    <w:p w:rsidR="004B1E7F" w:rsidRDefault="004B1E7F" w:rsidP="004B1E7F">
      <w:r>
        <w:t xml:space="preserve">Até De 91 a Acima de </w:t>
      </w:r>
    </w:p>
    <w:p w:rsidR="004B1E7F" w:rsidRDefault="004B1E7F" w:rsidP="004B1E7F"/>
    <w:p w:rsidR="004B1E7F" w:rsidRDefault="004B1E7F" w:rsidP="004B1E7F">
      <w:r>
        <w:t xml:space="preserve">90 dias 365 dias 365 dias Total </w:t>
      </w:r>
    </w:p>
    <w:p w:rsidR="004B1E7F" w:rsidRDefault="004B1E7F" w:rsidP="004B1E7F"/>
    <w:p w:rsidR="004B1E7F" w:rsidRDefault="004B1E7F" w:rsidP="004B1E7F">
      <w:r>
        <w:t xml:space="preserve">Empréstimos e repasses no país </w:t>
      </w:r>
    </w:p>
    <w:p w:rsidR="004B1E7F" w:rsidRDefault="004B1E7F" w:rsidP="004B1E7F">
      <w:r>
        <w:t xml:space="preserve">Tesouro Nacional </w:t>
      </w:r>
    </w:p>
    <w:p w:rsidR="004B1E7F" w:rsidRDefault="004B1E7F" w:rsidP="004B1E7F">
      <w:r>
        <w:t xml:space="preserve">BNDES </w:t>
      </w:r>
    </w:p>
    <w:p w:rsidR="004B1E7F" w:rsidRDefault="004B1E7F" w:rsidP="004B1E7F">
      <w:r>
        <w:t xml:space="preserve">FINAME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2009 </w:t>
      </w:r>
    </w:p>
    <w:p w:rsidR="004B1E7F" w:rsidRDefault="004B1E7F" w:rsidP="004B1E7F">
      <w:r>
        <w:t xml:space="preserve">Valor por prazo de vencimento </w:t>
      </w:r>
    </w:p>
    <w:p w:rsidR="004B1E7F" w:rsidRDefault="004B1E7F" w:rsidP="004B1E7F">
      <w:r>
        <w:t xml:space="preserve">Até De 91 a Acima de </w:t>
      </w:r>
    </w:p>
    <w:p w:rsidR="004B1E7F" w:rsidRDefault="004B1E7F" w:rsidP="004B1E7F">
      <w:r>
        <w:lastRenderedPageBreak/>
        <w:t xml:space="preserve">90 dias 365 dias 365 dias Total </w:t>
      </w:r>
    </w:p>
    <w:p w:rsidR="004B1E7F" w:rsidRDefault="004B1E7F" w:rsidP="004B1E7F">
      <w:r>
        <w:t xml:space="preserve">Empréstimos e repasses no país </w:t>
      </w:r>
    </w:p>
    <w:p w:rsidR="004B1E7F" w:rsidRDefault="004B1E7F" w:rsidP="004B1E7F">
      <w:r>
        <w:t xml:space="preserve">Tesouro Nacional </w:t>
      </w:r>
    </w:p>
    <w:p w:rsidR="004B1E7F" w:rsidRDefault="004B1E7F" w:rsidP="004B1E7F">
      <w:r>
        <w:t xml:space="preserve">BNDES </w:t>
      </w:r>
    </w:p>
    <w:p w:rsidR="004B1E7F" w:rsidRDefault="004B1E7F" w:rsidP="004B1E7F">
      <w:r>
        <w:t xml:space="preserve">FINAME </w:t>
      </w:r>
    </w:p>
    <w:p w:rsidR="004B1E7F" w:rsidRDefault="004B1E7F" w:rsidP="004B1E7F">
      <w:r>
        <w:t xml:space="preserve">ANCO </w:t>
      </w:r>
    </w:p>
    <w:p w:rsidR="004B1E7F" w:rsidRDefault="004B1E7F" w:rsidP="004B1E7F">
      <w:r>
        <w:t xml:space="preserve">2008 </w:t>
      </w:r>
    </w:p>
    <w:p w:rsidR="004B1E7F" w:rsidRDefault="004B1E7F" w:rsidP="004B1E7F"/>
    <w:p w:rsidR="004B1E7F" w:rsidRDefault="004B1E7F" w:rsidP="004B1E7F">
      <w:r>
        <w:t xml:space="preserve">Valor por prazo de vencimento </w:t>
      </w:r>
    </w:p>
    <w:p w:rsidR="004B1E7F" w:rsidRDefault="004B1E7F" w:rsidP="004B1E7F">
      <w:r>
        <w:t xml:space="preserve">Até De 91 a Acima de </w:t>
      </w:r>
    </w:p>
    <w:p w:rsidR="004B1E7F" w:rsidRDefault="004B1E7F" w:rsidP="004B1E7F">
      <w:r>
        <w:t xml:space="preserve">90 dias 365 dias 365 dias Total </w:t>
      </w:r>
    </w:p>
    <w:p w:rsidR="004B1E7F" w:rsidRDefault="004B1E7F" w:rsidP="004B1E7F">
      <w:r>
        <w:t xml:space="preserve">Empréstimos e repasses no país </w:t>
      </w:r>
    </w:p>
    <w:p w:rsidR="004B1E7F" w:rsidRDefault="004B1E7F" w:rsidP="004B1E7F">
      <w:r>
        <w:t xml:space="preserve">Tesouro Nacional </w:t>
      </w:r>
    </w:p>
    <w:p w:rsidR="004B1E7F" w:rsidRDefault="004B1E7F" w:rsidP="004B1E7F">
      <w:r>
        <w:t xml:space="preserve">BNDES </w:t>
      </w:r>
    </w:p>
    <w:p w:rsidR="004B1E7F" w:rsidRDefault="004B1E7F" w:rsidP="004B1E7F">
      <w:r>
        <w:t xml:space="preserve">FINAME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2008 </w:t>
      </w:r>
    </w:p>
    <w:p w:rsidR="004B1E7F" w:rsidRDefault="004B1E7F" w:rsidP="004B1E7F">
      <w:r>
        <w:t xml:space="preserve">Valor por prazo de vencimento </w:t>
      </w:r>
    </w:p>
    <w:p w:rsidR="004B1E7F" w:rsidRDefault="004B1E7F" w:rsidP="004B1E7F">
      <w:r>
        <w:t xml:space="preserve">Até De 91 a Acima de </w:t>
      </w:r>
    </w:p>
    <w:p w:rsidR="004B1E7F" w:rsidRDefault="004B1E7F" w:rsidP="004B1E7F">
      <w:r>
        <w:t xml:space="preserve">90 dias 365 dias 365 dias </w:t>
      </w:r>
    </w:p>
    <w:p w:rsidR="004B1E7F" w:rsidRDefault="004B1E7F" w:rsidP="004B1E7F">
      <w:r>
        <w:t xml:space="preserve">Total </w:t>
      </w:r>
    </w:p>
    <w:p w:rsidR="004B1E7F" w:rsidRDefault="004B1E7F" w:rsidP="004B1E7F">
      <w:r>
        <w:t xml:space="preserve">Empréstimos e repasses no país </w:t>
      </w:r>
    </w:p>
    <w:p w:rsidR="004B1E7F" w:rsidRDefault="004B1E7F" w:rsidP="004B1E7F">
      <w:r>
        <w:t xml:space="preserve">Tesouro Nacional </w:t>
      </w:r>
    </w:p>
    <w:p w:rsidR="004B1E7F" w:rsidRDefault="004B1E7F" w:rsidP="004B1E7F">
      <w:r>
        <w:t xml:space="preserve">BNDES </w:t>
      </w:r>
    </w:p>
    <w:p w:rsidR="004B1E7F" w:rsidRDefault="004B1E7F" w:rsidP="004B1E7F">
      <w:r>
        <w:t xml:space="preserve">FINAME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15. OUTRAS OBRIGAÇÕES </w:t>
      </w:r>
    </w:p>
    <w:p w:rsidR="004B1E7F" w:rsidRDefault="004B1E7F" w:rsidP="004B1E7F">
      <w:r>
        <w:t xml:space="preserve">a) Cobrança e arrecadação de tributos e assemelhados: </w:t>
      </w:r>
    </w:p>
    <w:p w:rsidR="004B1E7F" w:rsidRDefault="004B1E7F" w:rsidP="004B1E7F"/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2009 2008 2009 2008 </w:t>
      </w:r>
    </w:p>
    <w:p w:rsidR="004B1E7F" w:rsidRDefault="004B1E7F" w:rsidP="004B1E7F">
      <w:r>
        <w:t xml:space="preserve">Curto Prazo Curto Prazo Curto Prazo Curto </w:t>
      </w:r>
    </w:p>
    <w:p w:rsidR="004B1E7F" w:rsidRDefault="004B1E7F" w:rsidP="004B1E7F"/>
    <w:p w:rsidR="004B1E7F" w:rsidRDefault="004B1E7F" w:rsidP="004B1E7F">
      <w:r>
        <w:t xml:space="preserve">IOF a recolher 8.936 3.699 10.083 3.729 </w:t>
      </w:r>
    </w:p>
    <w:p w:rsidR="004B1E7F" w:rsidRDefault="004B1E7F" w:rsidP="004B1E7F">
      <w:r>
        <w:t xml:space="preserve">Recebimentos de contribuições 4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  <w:proofErr w:type="spellStart"/>
      <w:r>
        <w:t>4</w:t>
      </w:r>
      <w:proofErr w:type="spellEnd"/>
      <w:r>
        <w:t xml:space="preserve"> </w:t>
      </w:r>
    </w:p>
    <w:p w:rsidR="004B1E7F" w:rsidRDefault="004B1E7F" w:rsidP="004B1E7F">
      <w:r>
        <w:t xml:space="preserve">Recebimentos de tributos municipais, estaduais e federais 1.062 413 1.062 420 </w:t>
      </w:r>
    </w:p>
    <w:p w:rsidR="004B1E7F" w:rsidRDefault="004B1E7F" w:rsidP="004B1E7F">
      <w:r>
        <w:t xml:space="preserve">Recebimento do FGTS 149 451 149 451 </w:t>
      </w:r>
    </w:p>
    <w:p w:rsidR="004B1E7F" w:rsidRDefault="004B1E7F" w:rsidP="004B1E7F"/>
    <w:p w:rsidR="004B1E7F" w:rsidRDefault="004B1E7F" w:rsidP="004B1E7F">
      <w:r>
        <w:t xml:space="preserve">10.151 4.567 11.298 4.604 </w:t>
      </w:r>
    </w:p>
    <w:p w:rsidR="004B1E7F" w:rsidRDefault="004B1E7F" w:rsidP="004B1E7F">
      <w:r>
        <w:t xml:space="preserve">b) Carteira de câmbio: </w:t>
      </w:r>
    </w:p>
    <w:p w:rsidR="004B1E7F" w:rsidRDefault="004B1E7F" w:rsidP="004B1E7F"/>
    <w:p w:rsidR="004B1E7F" w:rsidRDefault="004B1E7F" w:rsidP="004B1E7F">
      <w:r>
        <w:t xml:space="preserve">BANCO E CONSOLIDADO </w:t>
      </w:r>
    </w:p>
    <w:p w:rsidR="004B1E7F" w:rsidRDefault="004B1E7F" w:rsidP="004B1E7F">
      <w:r>
        <w:t xml:space="preserve">2009 2008 </w:t>
      </w:r>
    </w:p>
    <w:p w:rsidR="004B1E7F" w:rsidRDefault="004B1E7F" w:rsidP="004B1E7F">
      <w:r>
        <w:t xml:space="preserve">Curto Prazo Longo Prazo Curto Prazo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Câmbio vendido a liquidar 732.455 -1.732.889 </w:t>
      </w:r>
    </w:p>
    <w:p w:rsidR="004B1E7F" w:rsidRDefault="004B1E7F" w:rsidP="004B1E7F">
      <w:r>
        <w:t xml:space="preserve">Obrigações por compra de câmbio 1.373.541 10.294 2.011.951 </w:t>
      </w:r>
    </w:p>
    <w:p w:rsidR="004B1E7F" w:rsidRDefault="004B1E7F" w:rsidP="004B1E7F">
      <w:r>
        <w:t xml:space="preserve">(-) Importação financiada – câmbio contratado (1.827) -(32.367) </w:t>
      </w:r>
    </w:p>
    <w:p w:rsidR="004B1E7F" w:rsidRDefault="004B1E7F" w:rsidP="004B1E7F">
      <w:r>
        <w:t xml:space="preserve">(-) Adiantamentos sobre contratos de câmbio (638.446) (10.294) (998.529) </w:t>
      </w:r>
    </w:p>
    <w:p w:rsidR="004B1E7F" w:rsidRDefault="004B1E7F" w:rsidP="004B1E7F">
      <w:r>
        <w:t>Rendas a receber de adiantamentos concedidos 41 --</w:t>
      </w:r>
    </w:p>
    <w:p w:rsidR="004B1E7F" w:rsidRDefault="004B1E7F" w:rsidP="004B1E7F">
      <w:r>
        <w:t xml:space="preserve">Outros 142 -559 </w:t>
      </w:r>
    </w:p>
    <w:p w:rsidR="004B1E7F" w:rsidRDefault="004B1E7F" w:rsidP="004B1E7F"/>
    <w:p w:rsidR="004B1E7F" w:rsidRDefault="004B1E7F" w:rsidP="004B1E7F">
      <w:r>
        <w:lastRenderedPageBreak/>
        <w:t xml:space="preserve">1.465.906 -2.714.503 </w:t>
      </w:r>
    </w:p>
    <w:p w:rsidR="004B1E7F" w:rsidRDefault="004B1E7F" w:rsidP="004B1E7F">
      <w:r>
        <w:t xml:space="preserve">c) Sociais e estatutárias: </w:t>
      </w:r>
    </w:p>
    <w:p w:rsidR="004B1E7F" w:rsidRDefault="004B1E7F" w:rsidP="004B1E7F"/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2009 2008 2009 2008 </w:t>
      </w:r>
    </w:p>
    <w:p w:rsidR="004B1E7F" w:rsidRDefault="004B1E7F" w:rsidP="004B1E7F">
      <w:r>
        <w:t xml:space="preserve">Curto Prazo Curto Prazo Curto Prazo Curto Prazo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Dividendos e bonificações a pagar 34.628 268.313 34.630 268.318 </w:t>
      </w:r>
    </w:p>
    <w:p w:rsidR="004B1E7F" w:rsidRDefault="004B1E7F" w:rsidP="004B1E7F"/>
    <w:p w:rsidR="004B1E7F" w:rsidRDefault="004B1E7F" w:rsidP="004B1E7F">
      <w:r>
        <w:t xml:space="preserve">34.628 268.313 34.630 268.318 </w:t>
      </w:r>
    </w:p>
    <w:p w:rsidR="004B1E7F" w:rsidRDefault="004B1E7F" w:rsidP="004B1E7F">
      <w:r>
        <w:t xml:space="preserve">d) Negociação e intermediação de valores: </w:t>
      </w:r>
    </w:p>
    <w:p w:rsidR="004B1E7F" w:rsidRDefault="004B1E7F" w:rsidP="004B1E7F"/>
    <w:p w:rsidR="004B1E7F" w:rsidRDefault="004B1E7F" w:rsidP="004B1E7F">
      <w:r>
        <w:t xml:space="preserve">BANCO CONSOLIDADO </w:t>
      </w:r>
    </w:p>
    <w:p w:rsidR="004B1E7F" w:rsidRDefault="004B1E7F" w:rsidP="004B1E7F"/>
    <w:p w:rsidR="004B1E7F" w:rsidRDefault="004B1E7F" w:rsidP="004B1E7F">
      <w:r>
        <w:t xml:space="preserve">2009 2008 2009 2008 </w:t>
      </w:r>
    </w:p>
    <w:p w:rsidR="004B1E7F" w:rsidRDefault="004B1E7F" w:rsidP="004B1E7F">
      <w:r>
        <w:t xml:space="preserve">Curto Prazo Curto Prazo Curto Prazo Curto Prazo </w:t>
      </w:r>
    </w:p>
    <w:p w:rsidR="004B1E7F" w:rsidRDefault="004B1E7F" w:rsidP="004B1E7F"/>
    <w:p w:rsidR="004B1E7F" w:rsidRDefault="004B1E7F" w:rsidP="004B1E7F">
      <w:r>
        <w:t xml:space="preserve">Caixa de registro e liquidação (*) --75.680 17.971 </w:t>
      </w:r>
    </w:p>
    <w:p w:rsidR="004B1E7F" w:rsidRDefault="004B1E7F" w:rsidP="004B1E7F">
      <w:r>
        <w:t xml:space="preserve">Credores conta de liquidação pendente (*) --32.777 32.705 </w:t>
      </w:r>
    </w:p>
    <w:p w:rsidR="004B1E7F" w:rsidRDefault="004B1E7F" w:rsidP="004B1E7F">
      <w:r>
        <w:t xml:space="preserve">Credito por empréstimo de ações -10.623 -13.290 </w:t>
      </w:r>
    </w:p>
    <w:p w:rsidR="004B1E7F" w:rsidRDefault="004B1E7F" w:rsidP="004B1E7F">
      <w:r>
        <w:t xml:space="preserve">Operações com ativos financeiros e mercadorias -11.959 4.104 45.404 </w:t>
      </w:r>
    </w:p>
    <w:p w:rsidR="004B1E7F" w:rsidRDefault="004B1E7F" w:rsidP="004B1E7F">
      <w:r>
        <w:t xml:space="preserve">Outras obrigações por negociação 4.066 4.258 4.066 4.257 </w:t>
      </w:r>
    </w:p>
    <w:p w:rsidR="004B1E7F" w:rsidRDefault="004B1E7F" w:rsidP="004B1E7F"/>
    <w:p w:rsidR="004B1E7F" w:rsidRDefault="004B1E7F" w:rsidP="004B1E7F">
      <w:r>
        <w:t xml:space="preserve">4.066 26.840 116.627 113.627 </w:t>
      </w:r>
    </w:p>
    <w:p w:rsidR="004B1E7F" w:rsidRDefault="004B1E7F" w:rsidP="004B1E7F">
      <w:r>
        <w:t xml:space="preserve">(*) Refere-se substancialmente a operações em bolsa registradas pela Safra Corretora de Valores e Câmbio Ltda. </w:t>
      </w:r>
    </w:p>
    <w:p w:rsidR="004B1E7F" w:rsidRDefault="004B1E7F" w:rsidP="004B1E7F"/>
    <w:p w:rsidR="004B1E7F" w:rsidRDefault="004B1E7F" w:rsidP="004B1E7F">
      <w:r>
        <w:lastRenderedPageBreak/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e) Fiscais e previdenciárias: </w:t>
      </w:r>
    </w:p>
    <w:p w:rsidR="004B1E7F" w:rsidRDefault="004B1E7F" w:rsidP="004B1E7F"/>
    <w:p w:rsidR="004B1E7F" w:rsidRDefault="004B1E7F" w:rsidP="004B1E7F">
      <w:r>
        <w:t xml:space="preserve">BANCO </w:t>
      </w:r>
    </w:p>
    <w:p w:rsidR="004B1E7F" w:rsidRDefault="004B1E7F" w:rsidP="004B1E7F">
      <w:r>
        <w:t xml:space="preserve">2009 2008 </w:t>
      </w:r>
    </w:p>
    <w:p w:rsidR="004B1E7F" w:rsidRDefault="004B1E7F" w:rsidP="004B1E7F">
      <w:r>
        <w:t xml:space="preserve">Curto Prazo Longo Prazo Curto Prazo Longo Prazo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>Provisão para imposto de renda e contribuição social sobre o lucro 59.219 -39.476 -</w:t>
      </w:r>
    </w:p>
    <w:p w:rsidR="004B1E7F" w:rsidRDefault="004B1E7F" w:rsidP="004B1E7F">
      <w:r>
        <w:t>Impostos e contribuições a recolher (*) 93.470 -78.401 -</w:t>
      </w:r>
    </w:p>
    <w:p w:rsidR="004B1E7F" w:rsidRDefault="004B1E7F" w:rsidP="004B1E7F">
      <w:r>
        <w:t xml:space="preserve">Provisão para IR e CS diferidos (**) -351.658 -178.488 </w:t>
      </w:r>
    </w:p>
    <w:p w:rsidR="004B1E7F" w:rsidRDefault="004B1E7F" w:rsidP="004B1E7F">
      <w:r>
        <w:t xml:space="preserve">Provisão para riscos fiscais (***) -481.738 -443.329 </w:t>
      </w:r>
    </w:p>
    <w:p w:rsidR="004B1E7F" w:rsidRDefault="004B1E7F" w:rsidP="004B1E7F"/>
    <w:p w:rsidR="004B1E7F" w:rsidRDefault="004B1E7F" w:rsidP="004B1E7F">
      <w:r>
        <w:t xml:space="preserve">152.689 833.396 117.877 621.817 </w:t>
      </w:r>
    </w:p>
    <w:p w:rsidR="004B1E7F" w:rsidRDefault="004B1E7F" w:rsidP="004B1E7F">
      <w:r>
        <w:t xml:space="preserve">CONSOLIDADO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2009 2008 </w:t>
      </w:r>
    </w:p>
    <w:p w:rsidR="004B1E7F" w:rsidRDefault="004B1E7F" w:rsidP="004B1E7F">
      <w:r>
        <w:t xml:space="preserve">Curto Prazo Longo Prazo Curto Prazo Longo Prazo </w:t>
      </w:r>
    </w:p>
    <w:p w:rsidR="004B1E7F" w:rsidRDefault="004B1E7F" w:rsidP="004B1E7F"/>
    <w:p w:rsidR="004B1E7F" w:rsidRDefault="004B1E7F" w:rsidP="004B1E7F">
      <w:r>
        <w:lastRenderedPageBreak/>
        <w:t>Provisão para imposto de renda e contribuição social sobre o lucro 200.236 -152.163 -</w:t>
      </w:r>
    </w:p>
    <w:p w:rsidR="004B1E7F" w:rsidRDefault="004B1E7F" w:rsidP="004B1E7F">
      <w:r>
        <w:t>Impostos e contribuições a recolher (*) 141.043 -114.472 -</w:t>
      </w:r>
    </w:p>
    <w:p w:rsidR="004B1E7F" w:rsidRDefault="004B1E7F" w:rsidP="004B1E7F">
      <w:r>
        <w:t xml:space="preserve">Provisão para IR e CS diferidos (**) -1.253.603 -1.168.887 </w:t>
      </w:r>
    </w:p>
    <w:p w:rsidR="004B1E7F" w:rsidRDefault="004B1E7F" w:rsidP="004B1E7F">
      <w:r>
        <w:t xml:space="preserve">Provisão para riscos fiscais (***) -665.224 -802.145 </w:t>
      </w:r>
    </w:p>
    <w:p w:rsidR="004B1E7F" w:rsidRDefault="004B1E7F" w:rsidP="004B1E7F"/>
    <w:p w:rsidR="004B1E7F" w:rsidRDefault="004B1E7F" w:rsidP="004B1E7F">
      <w:r>
        <w:t xml:space="preserve">341.279 1.918.827 266.635 1.971.032 </w:t>
      </w:r>
    </w:p>
    <w:p w:rsidR="004B1E7F" w:rsidRDefault="004B1E7F" w:rsidP="004B1E7F">
      <w:r>
        <w:t xml:space="preserve">(*) Em 2009, inclui obrigações de tributos a recolher no âmbito do Refis no valor de R$ 44.944 no Banco e R$ 49.502 no Consolidado. </w:t>
      </w:r>
    </w:p>
    <w:p w:rsidR="004B1E7F" w:rsidRDefault="004B1E7F" w:rsidP="004B1E7F"/>
    <w:p w:rsidR="004B1E7F" w:rsidRDefault="004B1E7F" w:rsidP="004B1E7F">
      <w:r>
        <w:t xml:space="preserve">(**) Representada substancialmente por IR diferido sobre superveniência de depreciação no montante de R$ 347.656 (R$ 130.902 em 2008) no Banco e </w:t>
      </w:r>
    </w:p>
    <w:p w:rsidR="004B1E7F" w:rsidRDefault="004B1E7F" w:rsidP="004B1E7F">
      <w:r>
        <w:t xml:space="preserve">R$ 1.246.306 (R$ 1.119.890 em 2008) no Consolidado. </w:t>
      </w:r>
    </w:p>
    <w:p w:rsidR="004B1E7F" w:rsidRDefault="004B1E7F" w:rsidP="004B1E7F"/>
    <w:p w:rsidR="004B1E7F" w:rsidRDefault="004B1E7F" w:rsidP="004B1E7F">
      <w:r>
        <w:t xml:space="preserve">(***) Refere-se a provisão para contingências e obrigações legais (vide nota 18). </w:t>
      </w:r>
    </w:p>
    <w:p w:rsidR="004B1E7F" w:rsidRDefault="004B1E7F" w:rsidP="004B1E7F"/>
    <w:p w:rsidR="004B1E7F" w:rsidRDefault="004B1E7F" w:rsidP="004B1E7F">
      <w:r>
        <w:t xml:space="preserve">f) Diversas: </w:t>
      </w:r>
    </w:p>
    <w:p w:rsidR="004B1E7F" w:rsidRDefault="004B1E7F" w:rsidP="004B1E7F">
      <w:r>
        <w:t xml:space="preserve">BANCO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2009 2008 </w:t>
      </w:r>
    </w:p>
    <w:p w:rsidR="004B1E7F" w:rsidRDefault="004B1E7F" w:rsidP="004B1E7F"/>
    <w:p w:rsidR="004B1E7F" w:rsidRDefault="004B1E7F" w:rsidP="004B1E7F">
      <w:r>
        <w:t xml:space="preserve">Curto Prazo Longo Prazo Curto Prazo Longo Prazo </w:t>
      </w:r>
    </w:p>
    <w:p w:rsidR="004B1E7F" w:rsidRDefault="004B1E7F" w:rsidP="004B1E7F"/>
    <w:p w:rsidR="004B1E7F" w:rsidRDefault="004B1E7F" w:rsidP="004B1E7F">
      <w:r>
        <w:t>Credores por recursos a liberar 69 -181 -</w:t>
      </w:r>
    </w:p>
    <w:p w:rsidR="004B1E7F" w:rsidRDefault="004B1E7F" w:rsidP="004B1E7F">
      <w:r>
        <w:t>Obrigação por aquisição de bens e direitos 799 -2.584 -</w:t>
      </w:r>
    </w:p>
    <w:p w:rsidR="004B1E7F" w:rsidRDefault="004B1E7F" w:rsidP="004B1E7F">
      <w:r>
        <w:t xml:space="preserve">Provisão para passivos contingentes (Nota 18) -206.126 -145.248 </w:t>
      </w:r>
    </w:p>
    <w:p w:rsidR="004B1E7F" w:rsidRDefault="004B1E7F" w:rsidP="004B1E7F">
      <w:r>
        <w:t>Provisão para pagamentos a efetuar 73.767 -85.495 -</w:t>
      </w:r>
    </w:p>
    <w:p w:rsidR="004B1E7F" w:rsidRDefault="004B1E7F" w:rsidP="004B1E7F">
      <w:r>
        <w:t>Credores diversos país (*) 168.213 -43.298 -</w:t>
      </w:r>
    </w:p>
    <w:p w:rsidR="004B1E7F" w:rsidRDefault="004B1E7F" w:rsidP="004B1E7F">
      <w:r>
        <w:lastRenderedPageBreak/>
        <w:t>Credores diversos exterior 58.168 -60.880 -</w:t>
      </w:r>
    </w:p>
    <w:p w:rsidR="004B1E7F" w:rsidRDefault="004B1E7F" w:rsidP="004B1E7F">
      <w:r>
        <w:t>Repasses de valores a liberar --34.564 -</w:t>
      </w:r>
    </w:p>
    <w:p w:rsidR="004B1E7F" w:rsidRDefault="004B1E7F" w:rsidP="004B1E7F">
      <w:r>
        <w:t xml:space="preserve">Obrigações por transferências de ativos financeiros (**) 209.801 142.687 536.399 485.241 </w:t>
      </w:r>
    </w:p>
    <w:p w:rsidR="004B1E7F" w:rsidRDefault="004B1E7F" w:rsidP="004B1E7F">
      <w:r>
        <w:t xml:space="preserve">Outros 738 -2.132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511.555 348.813 765.533 630.489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2009 2008 </w:t>
      </w:r>
    </w:p>
    <w:p w:rsidR="004B1E7F" w:rsidRDefault="004B1E7F" w:rsidP="004B1E7F">
      <w:r>
        <w:t xml:space="preserve">Curto Prazo Longo Prazo Curto Prazo Longo Prazo </w:t>
      </w:r>
    </w:p>
    <w:p w:rsidR="004B1E7F" w:rsidRDefault="004B1E7F" w:rsidP="004B1E7F"/>
    <w:p w:rsidR="004B1E7F" w:rsidRDefault="004B1E7F" w:rsidP="004B1E7F"/>
    <w:p w:rsidR="004B1E7F" w:rsidRDefault="004B1E7F" w:rsidP="004B1E7F"/>
    <w:p w:rsidR="004B1E7F" w:rsidRDefault="004B1E7F" w:rsidP="004B1E7F">
      <w:r>
        <w:t>Credores por recursos a liberar 69 -181 -</w:t>
      </w:r>
    </w:p>
    <w:p w:rsidR="004B1E7F" w:rsidRDefault="004B1E7F" w:rsidP="004B1E7F">
      <w:r>
        <w:t>Obrigação por aquisição de bens e direitos 16.061 -27.896 -</w:t>
      </w:r>
    </w:p>
    <w:p w:rsidR="004B1E7F" w:rsidRDefault="004B1E7F" w:rsidP="004B1E7F">
      <w:r>
        <w:t xml:space="preserve">Provisão para passivos contingentes (Nota 18) -225.438 -158.346 </w:t>
      </w:r>
    </w:p>
    <w:p w:rsidR="004B1E7F" w:rsidRDefault="004B1E7F" w:rsidP="004B1E7F">
      <w:r>
        <w:t>Provisão para pagamentos a efetuar 98.692 -104.546 -</w:t>
      </w:r>
    </w:p>
    <w:p w:rsidR="004B1E7F" w:rsidRDefault="004B1E7F" w:rsidP="004B1E7F">
      <w:r>
        <w:t xml:space="preserve">Credores diversos país (*) 634.398 -273.467 8.937 </w:t>
      </w:r>
    </w:p>
    <w:p w:rsidR="004B1E7F" w:rsidRDefault="004B1E7F" w:rsidP="004B1E7F">
      <w:r>
        <w:t>Credores diversos exterior 58.248 -60.988 -</w:t>
      </w:r>
    </w:p>
    <w:p w:rsidR="004B1E7F" w:rsidRDefault="004B1E7F" w:rsidP="004B1E7F">
      <w:r>
        <w:t>Repasses de valores a liberar --40.510 -</w:t>
      </w:r>
    </w:p>
    <w:p w:rsidR="004B1E7F" w:rsidRDefault="004B1E7F" w:rsidP="004B1E7F">
      <w:r>
        <w:t xml:space="preserve">Obrigações por transferências de ativos financeiros (**) 209.801 142.687 536.399 485.241 </w:t>
      </w:r>
    </w:p>
    <w:p w:rsidR="004B1E7F" w:rsidRDefault="004B1E7F" w:rsidP="004B1E7F">
      <w:r>
        <w:t xml:space="preserve">Outros 738 -5.448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1.018.007 368.125 1.049.435 652.524 </w:t>
      </w:r>
    </w:p>
    <w:p w:rsidR="004B1E7F" w:rsidRDefault="004B1E7F" w:rsidP="004B1E7F">
      <w:r>
        <w:t xml:space="preserve">(*) Refere-se substancialmente a valores a repassar para administradoras de cartões de crédito no Banco e no Consolidado no valor de R$ 63.006 (R$ </w:t>
      </w:r>
    </w:p>
    <w:p w:rsidR="004B1E7F" w:rsidRDefault="004B1E7F" w:rsidP="004B1E7F"/>
    <w:p w:rsidR="004B1E7F" w:rsidRDefault="004B1E7F" w:rsidP="004B1E7F">
      <w:r>
        <w:lastRenderedPageBreak/>
        <w:t xml:space="preserve">36.287 em 2008) e recursos recebidos a repassar por gestão de pagamentos de terceiros no montante de R$ 64.306 (R$ 221.962 em 2008) no Consolidado. </w:t>
      </w:r>
    </w:p>
    <w:p w:rsidR="004B1E7F" w:rsidRDefault="004B1E7F" w:rsidP="004B1E7F">
      <w:r>
        <w:t xml:space="preserve">(**) Refere-se a obrigação de cessão de crédito, efetuada nos moldes da Resolução CMN nº 3.533. </w:t>
      </w:r>
    </w:p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16. SALDOS COM OPERAÇÕES DE SEGUROS </w:t>
      </w:r>
    </w:p>
    <w:p w:rsidR="004B1E7F" w:rsidRDefault="004B1E7F" w:rsidP="004B1E7F">
      <w:r>
        <w:t xml:space="preserve">CONSOLIDADO </w:t>
      </w:r>
    </w:p>
    <w:p w:rsidR="004B1E7F" w:rsidRDefault="004B1E7F" w:rsidP="004B1E7F"/>
    <w:p w:rsidR="004B1E7F" w:rsidRDefault="004B1E7F" w:rsidP="004B1E7F">
      <w:r>
        <w:t xml:space="preserve">Prêmios Ganhos </w:t>
      </w:r>
    </w:p>
    <w:p w:rsidR="004B1E7F" w:rsidRDefault="004B1E7F" w:rsidP="004B1E7F">
      <w:r>
        <w:t xml:space="preserve">2009 2008 </w:t>
      </w:r>
    </w:p>
    <w:p w:rsidR="004B1E7F" w:rsidRDefault="004B1E7F" w:rsidP="004B1E7F">
      <w:r>
        <w:t xml:space="preserve">Ramos </w:t>
      </w:r>
    </w:p>
    <w:p w:rsidR="004B1E7F" w:rsidRDefault="004B1E7F" w:rsidP="004B1E7F"/>
    <w:p w:rsidR="004B1E7F" w:rsidRDefault="004B1E7F" w:rsidP="004B1E7F">
      <w:r>
        <w:t xml:space="preserve">Compreensivo empresarial 7.486 4.571 </w:t>
      </w:r>
    </w:p>
    <w:p w:rsidR="004B1E7F" w:rsidRDefault="004B1E7F" w:rsidP="004B1E7F">
      <w:r>
        <w:t xml:space="preserve">Riscos diversos 1.059 1.848 </w:t>
      </w:r>
    </w:p>
    <w:p w:rsidR="004B1E7F" w:rsidRDefault="004B1E7F" w:rsidP="004B1E7F">
      <w:r>
        <w:t xml:space="preserve">Vida em grupo e individual 24.047 22.577 </w:t>
      </w:r>
    </w:p>
    <w:p w:rsidR="004B1E7F" w:rsidRDefault="004B1E7F" w:rsidP="004B1E7F">
      <w:r>
        <w:t xml:space="preserve">Danos pessoais - DPVAT 65.590 48.546 </w:t>
      </w:r>
    </w:p>
    <w:p w:rsidR="004B1E7F" w:rsidRDefault="004B1E7F" w:rsidP="004B1E7F">
      <w:r>
        <w:t xml:space="preserve">Acidentes pessoais 26.099 23.281 </w:t>
      </w:r>
    </w:p>
    <w:p w:rsidR="004B1E7F" w:rsidRDefault="004B1E7F" w:rsidP="004B1E7F">
      <w:r>
        <w:t xml:space="preserve">Prestamista 3.153 903 </w:t>
      </w:r>
    </w:p>
    <w:p w:rsidR="004B1E7F" w:rsidRDefault="004B1E7F" w:rsidP="004B1E7F">
      <w:r>
        <w:t xml:space="preserve">Outros 31 51 </w:t>
      </w:r>
    </w:p>
    <w:p w:rsidR="004B1E7F" w:rsidRDefault="004B1E7F" w:rsidP="004B1E7F"/>
    <w:p w:rsidR="004B1E7F" w:rsidRDefault="004B1E7F" w:rsidP="004B1E7F">
      <w:r>
        <w:t xml:space="preserve">127.465 101.777 </w:t>
      </w:r>
    </w:p>
    <w:p w:rsidR="004B1E7F" w:rsidRDefault="004B1E7F" w:rsidP="004B1E7F">
      <w:r>
        <w:t xml:space="preserve">As receitas de seguros encontram-se registradas na rubrica “Outras receitas operacionais” no Consolidado. </w:t>
      </w:r>
    </w:p>
    <w:p w:rsidR="004B1E7F" w:rsidRDefault="004B1E7F" w:rsidP="004B1E7F">
      <w:r>
        <w:t xml:space="preserve">17. PROVISÕES TÉCNICAS – OPERAÇÕES DE SEGURO E PREVIDÊNCIA </w:t>
      </w:r>
    </w:p>
    <w:p w:rsidR="004B1E7F" w:rsidRDefault="004B1E7F" w:rsidP="004B1E7F">
      <w:r>
        <w:t xml:space="preserve">a) Ramos elementares e vida em grupo: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2009 </w:t>
      </w:r>
    </w:p>
    <w:p w:rsidR="004B1E7F" w:rsidRDefault="004B1E7F" w:rsidP="004B1E7F">
      <w:r>
        <w:t xml:space="preserve">Provisão Sinistros a Provisão de Provisão </w:t>
      </w:r>
      <w:proofErr w:type="spellStart"/>
      <w:r>
        <w:t>Provisão</w:t>
      </w:r>
      <w:proofErr w:type="spellEnd"/>
      <w:r>
        <w:t xml:space="preserve"> para </w:t>
      </w:r>
    </w:p>
    <w:p w:rsidR="004B1E7F" w:rsidRDefault="004B1E7F" w:rsidP="004B1E7F">
      <w:r>
        <w:t xml:space="preserve">de prêmios liquidar sinistros ocorridos complementar despesas </w:t>
      </w:r>
    </w:p>
    <w:p w:rsidR="004B1E7F" w:rsidRDefault="004B1E7F" w:rsidP="004B1E7F">
      <w:r>
        <w:t xml:space="preserve">não ganhos e não avisados de prêmios administrativas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Circulante e exigível a longo prazo </w:t>
      </w:r>
    </w:p>
    <w:p w:rsidR="004B1E7F" w:rsidRDefault="004B1E7F" w:rsidP="004B1E7F">
      <w:r>
        <w:lastRenderedPageBreak/>
        <w:t>Aeronáutico 2 4.507 32 --</w:t>
      </w:r>
    </w:p>
    <w:p w:rsidR="004B1E7F" w:rsidRDefault="004B1E7F" w:rsidP="004B1E7F">
      <w:r>
        <w:t>Incêndio -16 1--</w:t>
      </w:r>
    </w:p>
    <w:p w:rsidR="004B1E7F" w:rsidRDefault="004B1E7F" w:rsidP="004B1E7F">
      <w:r>
        <w:t xml:space="preserve">Compreensivo empresarial 9.731 3.869 334 183 Riscos </w:t>
      </w:r>
    </w:p>
    <w:p w:rsidR="004B1E7F" w:rsidRDefault="004B1E7F" w:rsidP="004B1E7F">
      <w:r>
        <w:t>diversos 2.889 1.317 40 35 -</w:t>
      </w:r>
    </w:p>
    <w:p w:rsidR="004B1E7F" w:rsidRDefault="004B1E7F" w:rsidP="004B1E7F">
      <w:r>
        <w:t>Responsabilidade civil geral -2.845 9 --</w:t>
      </w:r>
    </w:p>
    <w:p w:rsidR="004B1E7F" w:rsidRDefault="004B1E7F" w:rsidP="004B1E7F">
      <w:r>
        <w:t xml:space="preserve">Responsabilidade civil facultativa -452 --Riscos </w:t>
      </w:r>
    </w:p>
    <w:p w:rsidR="004B1E7F" w:rsidRDefault="004B1E7F" w:rsidP="004B1E7F">
      <w:r>
        <w:t xml:space="preserve">de engenharia 1 826 2 -Prestamista </w:t>
      </w:r>
    </w:p>
    <w:p w:rsidR="004B1E7F" w:rsidRDefault="004B1E7F" w:rsidP="004B1E7F">
      <w:r>
        <w:t>589 -87 209 -</w:t>
      </w:r>
    </w:p>
    <w:p w:rsidR="004B1E7F" w:rsidRDefault="004B1E7F" w:rsidP="004B1E7F">
      <w:r>
        <w:t xml:space="preserve">Acidentes pessoais 9.815 244 322 1 Danos </w:t>
      </w:r>
    </w:p>
    <w:p w:rsidR="004B1E7F" w:rsidRDefault="004B1E7F" w:rsidP="004B1E7F">
      <w:r>
        <w:t xml:space="preserve">pessoais – DPVAT -33.859 1.212 -655 </w:t>
      </w:r>
    </w:p>
    <w:p w:rsidR="004B1E7F" w:rsidRDefault="004B1E7F" w:rsidP="004B1E7F">
      <w:r>
        <w:t>Vida em grupo 5.256 2.268 1.535 --</w:t>
      </w:r>
    </w:p>
    <w:p w:rsidR="004B1E7F" w:rsidRDefault="004B1E7F" w:rsidP="004B1E7F">
      <w:r>
        <w:t xml:space="preserve">Outros 73 735 15 5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28.356 50.938 3.589 433 655 </w:t>
      </w:r>
    </w:p>
    <w:p w:rsidR="004B1E7F" w:rsidRDefault="004B1E7F" w:rsidP="004B1E7F">
      <w:r>
        <w:t xml:space="preserve">Curto prazo 27.070 50.938 3.589 433 655 </w:t>
      </w:r>
    </w:p>
    <w:p w:rsidR="004B1E7F" w:rsidRDefault="004B1E7F" w:rsidP="004B1E7F">
      <w:r>
        <w:t>Longo prazo 1.286 ---</w:t>
      </w:r>
    </w:p>
    <w:p w:rsidR="004B1E7F" w:rsidRDefault="004B1E7F" w:rsidP="004B1E7F"/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2008 </w:t>
      </w:r>
    </w:p>
    <w:p w:rsidR="004B1E7F" w:rsidRDefault="004B1E7F" w:rsidP="004B1E7F">
      <w:r>
        <w:t xml:space="preserve">Provisão </w:t>
      </w:r>
    </w:p>
    <w:p w:rsidR="004B1E7F" w:rsidRDefault="004B1E7F" w:rsidP="004B1E7F">
      <w:r>
        <w:t xml:space="preserve">de prêmios </w:t>
      </w:r>
    </w:p>
    <w:p w:rsidR="004B1E7F" w:rsidRDefault="004B1E7F" w:rsidP="004B1E7F">
      <w:r>
        <w:t xml:space="preserve">não ganhos </w:t>
      </w:r>
    </w:p>
    <w:p w:rsidR="004B1E7F" w:rsidRDefault="004B1E7F" w:rsidP="004B1E7F">
      <w:r>
        <w:t xml:space="preserve">Sinistros a </w:t>
      </w:r>
    </w:p>
    <w:p w:rsidR="004B1E7F" w:rsidRDefault="004B1E7F" w:rsidP="004B1E7F">
      <w:r>
        <w:t xml:space="preserve">liquidar </w:t>
      </w:r>
    </w:p>
    <w:p w:rsidR="004B1E7F" w:rsidRDefault="004B1E7F" w:rsidP="004B1E7F">
      <w:r>
        <w:t xml:space="preserve">Provisão de </w:t>
      </w:r>
    </w:p>
    <w:p w:rsidR="004B1E7F" w:rsidRDefault="004B1E7F" w:rsidP="004B1E7F">
      <w:r>
        <w:t xml:space="preserve">sinistros ocorridos </w:t>
      </w:r>
    </w:p>
    <w:p w:rsidR="004B1E7F" w:rsidRDefault="004B1E7F" w:rsidP="004B1E7F">
      <w:r>
        <w:t xml:space="preserve">e não avisados </w:t>
      </w:r>
    </w:p>
    <w:p w:rsidR="004B1E7F" w:rsidRDefault="004B1E7F" w:rsidP="004B1E7F">
      <w:r>
        <w:t xml:space="preserve">Provisão </w:t>
      </w:r>
    </w:p>
    <w:p w:rsidR="004B1E7F" w:rsidRDefault="004B1E7F" w:rsidP="004B1E7F">
      <w:r>
        <w:t xml:space="preserve">complementar </w:t>
      </w:r>
    </w:p>
    <w:p w:rsidR="004B1E7F" w:rsidRDefault="004B1E7F" w:rsidP="004B1E7F">
      <w:r>
        <w:t xml:space="preserve">de prêmios </w:t>
      </w:r>
    </w:p>
    <w:p w:rsidR="004B1E7F" w:rsidRDefault="004B1E7F" w:rsidP="004B1E7F">
      <w:r>
        <w:t xml:space="preserve">Provisão para </w:t>
      </w:r>
    </w:p>
    <w:p w:rsidR="004B1E7F" w:rsidRDefault="004B1E7F" w:rsidP="004B1E7F">
      <w:r>
        <w:t xml:space="preserve">despesas </w:t>
      </w:r>
    </w:p>
    <w:p w:rsidR="004B1E7F" w:rsidRDefault="004B1E7F" w:rsidP="004B1E7F">
      <w:r>
        <w:t xml:space="preserve">administrativas </w:t>
      </w:r>
    </w:p>
    <w:p w:rsidR="004B1E7F" w:rsidRDefault="004B1E7F" w:rsidP="004B1E7F">
      <w:r>
        <w:t xml:space="preserve">Circulante e exigível a longo prazo </w:t>
      </w:r>
    </w:p>
    <w:p w:rsidR="004B1E7F" w:rsidRDefault="004B1E7F" w:rsidP="004B1E7F">
      <w:r>
        <w:t xml:space="preserve">Aeronáutico </w:t>
      </w:r>
    </w:p>
    <w:p w:rsidR="004B1E7F" w:rsidRDefault="004B1E7F" w:rsidP="004B1E7F">
      <w:r>
        <w:t xml:space="preserve">Incêndio </w:t>
      </w:r>
    </w:p>
    <w:p w:rsidR="004B1E7F" w:rsidRDefault="004B1E7F" w:rsidP="004B1E7F">
      <w:r>
        <w:lastRenderedPageBreak/>
        <w:t xml:space="preserve">Compreensivo empresarial </w:t>
      </w:r>
    </w:p>
    <w:p w:rsidR="004B1E7F" w:rsidRDefault="004B1E7F" w:rsidP="004B1E7F">
      <w:r>
        <w:t xml:space="preserve">Riscos diversos </w:t>
      </w:r>
    </w:p>
    <w:p w:rsidR="004B1E7F" w:rsidRDefault="004B1E7F" w:rsidP="004B1E7F">
      <w:r>
        <w:t xml:space="preserve">Responsabilidade civil geral </w:t>
      </w:r>
    </w:p>
    <w:p w:rsidR="004B1E7F" w:rsidRDefault="004B1E7F" w:rsidP="004B1E7F">
      <w:r>
        <w:t xml:space="preserve">Responsabilidade civil facultativa </w:t>
      </w:r>
    </w:p>
    <w:p w:rsidR="004B1E7F" w:rsidRDefault="004B1E7F" w:rsidP="004B1E7F">
      <w:r>
        <w:t xml:space="preserve">Riscos de engenharia </w:t>
      </w:r>
    </w:p>
    <w:p w:rsidR="004B1E7F" w:rsidRDefault="004B1E7F" w:rsidP="004B1E7F">
      <w:r>
        <w:t xml:space="preserve">Prestamista </w:t>
      </w:r>
    </w:p>
    <w:p w:rsidR="004B1E7F" w:rsidRDefault="004B1E7F" w:rsidP="004B1E7F">
      <w:r>
        <w:t xml:space="preserve">Acidentes pessoais </w:t>
      </w:r>
    </w:p>
    <w:p w:rsidR="004B1E7F" w:rsidRDefault="004B1E7F" w:rsidP="004B1E7F">
      <w:r>
        <w:t xml:space="preserve">Danos pessoais – DPVAT </w:t>
      </w:r>
    </w:p>
    <w:p w:rsidR="004B1E7F" w:rsidRDefault="004B1E7F" w:rsidP="004B1E7F">
      <w:r>
        <w:t xml:space="preserve">Vida em grupo </w:t>
      </w:r>
    </w:p>
    <w:p w:rsidR="004B1E7F" w:rsidRDefault="004B1E7F" w:rsidP="004B1E7F">
      <w:r>
        <w:t xml:space="preserve">Outros </w:t>
      </w:r>
    </w:p>
    <w:p w:rsidR="004B1E7F" w:rsidRDefault="004B1E7F" w:rsidP="004B1E7F">
      <w:r>
        <w:t xml:space="preserve">Curto prazo </w:t>
      </w:r>
    </w:p>
    <w:p w:rsidR="004B1E7F" w:rsidRDefault="004B1E7F" w:rsidP="004B1E7F">
      <w:r>
        <w:t xml:space="preserve">Longo prazo </w:t>
      </w:r>
    </w:p>
    <w:p w:rsidR="004B1E7F" w:rsidRDefault="004B1E7F" w:rsidP="004B1E7F">
      <w:r>
        <w:t xml:space="preserve">1 </w:t>
      </w:r>
    </w:p>
    <w:p w:rsidR="004B1E7F" w:rsidRDefault="004B1E7F" w:rsidP="004B1E7F">
      <w:r>
        <w:t xml:space="preserve">As despesas de seguros encontram-se registradas na rubrica “Outras despesas operacionais” no Consolidado. </w:t>
      </w:r>
    </w:p>
    <w:p w:rsidR="004B1E7F" w:rsidRDefault="004B1E7F" w:rsidP="004B1E7F">
      <w:r>
        <w:t xml:space="preserve">b) Provisões técnicas de vida com cobertura de sobrevivência: </w:t>
      </w:r>
    </w:p>
    <w:p w:rsidR="004B1E7F" w:rsidRDefault="004B1E7F" w:rsidP="004B1E7F">
      <w:r>
        <w:t xml:space="preserve">2009 2008 </w:t>
      </w:r>
    </w:p>
    <w:p w:rsidR="004B1E7F" w:rsidRDefault="004B1E7F" w:rsidP="004B1E7F">
      <w:r>
        <w:t xml:space="preserve">Vida com cobertura de sobrevivência - Benefícios a conceder </w:t>
      </w:r>
    </w:p>
    <w:p w:rsidR="004B1E7F" w:rsidRDefault="004B1E7F" w:rsidP="004B1E7F">
      <w:r>
        <w:t xml:space="preserve">PDA – Provisão de despesas administrativas -Benefícios a conceder </w:t>
      </w:r>
    </w:p>
    <w:p w:rsidR="004B1E7F" w:rsidRDefault="004B1E7F" w:rsidP="004B1E7F">
      <w:r>
        <w:t xml:space="preserve">PIP – Provisão de insuficiência de prêmio administrativa - Benefícios a conceder </w:t>
      </w:r>
    </w:p>
    <w:p w:rsidR="004B1E7F" w:rsidRDefault="004B1E7F" w:rsidP="004B1E7F">
      <w:r>
        <w:t xml:space="preserve">Curto prazo </w:t>
      </w:r>
    </w:p>
    <w:p w:rsidR="004B1E7F" w:rsidRDefault="004B1E7F" w:rsidP="004B1E7F">
      <w:r>
        <w:t xml:space="preserve">Longo prazo </w:t>
      </w:r>
    </w:p>
    <w:p w:rsidR="004B1E7F" w:rsidRDefault="004B1E7F" w:rsidP="004B1E7F">
      <w:r>
        <w:t xml:space="preserve">c) Provisões técnicas de previdência complementar: </w:t>
      </w:r>
    </w:p>
    <w:p w:rsidR="004B1E7F" w:rsidRDefault="004B1E7F" w:rsidP="004B1E7F">
      <w:r>
        <w:t xml:space="preserve">2009 2008 </w:t>
      </w:r>
    </w:p>
    <w:p w:rsidR="004B1E7F" w:rsidRDefault="004B1E7F" w:rsidP="004B1E7F">
      <w:r>
        <w:t xml:space="preserve">PGBL </w:t>
      </w:r>
    </w:p>
    <w:p w:rsidR="004B1E7F" w:rsidRDefault="004B1E7F" w:rsidP="004B1E7F">
      <w:r>
        <w:t xml:space="preserve">Benefícios a conceder </w:t>
      </w:r>
    </w:p>
    <w:p w:rsidR="004B1E7F" w:rsidRDefault="004B1E7F" w:rsidP="004B1E7F">
      <w:r>
        <w:t xml:space="preserve">Benefícios concedidos </w:t>
      </w:r>
    </w:p>
    <w:p w:rsidR="004B1E7F" w:rsidRDefault="004B1E7F" w:rsidP="004B1E7F">
      <w:r>
        <w:t xml:space="preserve">PIC – Provisão para insuficiência de contribuição </w:t>
      </w:r>
    </w:p>
    <w:p w:rsidR="004B1E7F" w:rsidRDefault="004B1E7F" w:rsidP="004B1E7F">
      <w:r>
        <w:lastRenderedPageBreak/>
        <w:t xml:space="preserve">Benefícios a conceder </w:t>
      </w:r>
    </w:p>
    <w:p w:rsidR="004B1E7F" w:rsidRDefault="004B1E7F" w:rsidP="004B1E7F">
      <w:r>
        <w:t xml:space="preserve">Benefícios concedidos </w:t>
      </w:r>
    </w:p>
    <w:p w:rsidR="004B1E7F" w:rsidRDefault="004B1E7F" w:rsidP="004B1E7F">
      <w:r>
        <w:t xml:space="preserve">PDA – Provisão de despesas administrativas </w:t>
      </w:r>
    </w:p>
    <w:p w:rsidR="004B1E7F" w:rsidRDefault="004B1E7F" w:rsidP="004B1E7F">
      <w:r>
        <w:t xml:space="preserve">Benefícios a conceder </w:t>
      </w:r>
    </w:p>
    <w:p w:rsidR="004B1E7F" w:rsidRDefault="004B1E7F" w:rsidP="004B1E7F">
      <w:r>
        <w:t xml:space="preserve">Benefícios concedidos </w:t>
      </w:r>
    </w:p>
    <w:p w:rsidR="004B1E7F" w:rsidRDefault="004B1E7F" w:rsidP="004B1E7F">
      <w:r>
        <w:t xml:space="preserve">Curto prazo </w:t>
      </w:r>
    </w:p>
    <w:p w:rsidR="004B1E7F" w:rsidRDefault="004B1E7F" w:rsidP="004B1E7F">
      <w:r>
        <w:t xml:space="preserve">Longo prazo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18. PASSIVOS CONTINGENTES </w:t>
      </w:r>
    </w:p>
    <w:p w:rsidR="004B1E7F" w:rsidRDefault="004B1E7F" w:rsidP="004B1E7F">
      <w:r>
        <w:t xml:space="preserve">A Administração do Banco Safra entende que a provisão As provisões constituídas e as respectivas movimentações </w:t>
      </w:r>
    </w:p>
    <w:p w:rsidR="004B1E7F" w:rsidRDefault="004B1E7F" w:rsidP="004B1E7F">
      <w:r>
        <w:t xml:space="preserve">constituída é suficiente para atender perdas decorrentes dos para os exercícios findos em 31 de dezembro de 2009 e de 2008 </w:t>
      </w:r>
    </w:p>
    <w:p w:rsidR="004B1E7F" w:rsidRDefault="004B1E7F" w:rsidP="004B1E7F">
      <w:r>
        <w:t xml:space="preserve">respectivos processos. estão assim demonstradas: </w:t>
      </w:r>
    </w:p>
    <w:p w:rsidR="004B1E7F" w:rsidRDefault="004B1E7F" w:rsidP="004B1E7F"/>
    <w:p w:rsidR="004B1E7F" w:rsidRDefault="004B1E7F" w:rsidP="004B1E7F">
      <w:r>
        <w:t xml:space="preserve">BANCO </w:t>
      </w:r>
    </w:p>
    <w:p w:rsidR="004B1E7F" w:rsidRDefault="004B1E7F" w:rsidP="004B1E7F">
      <w:r>
        <w:t xml:space="preserve">2009 2008 </w:t>
      </w:r>
    </w:p>
    <w:p w:rsidR="004B1E7F" w:rsidRDefault="004B1E7F" w:rsidP="004B1E7F">
      <w:r>
        <w:t xml:space="preserve">Fiscal Cível Trabalhista Fiscal Cível Trabalhista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Saldo no início do exercício </w:t>
      </w:r>
    </w:p>
    <w:p w:rsidR="004B1E7F" w:rsidRDefault="004B1E7F" w:rsidP="004B1E7F">
      <w:r>
        <w:t xml:space="preserve">Constituição / (Reversão) (*) </w:t>
      </w:r>
    </w:p>
    <w:p w:rsidR="004B1E7F" w:rsidRDefault="004B1E7F" w:rsidP="004B1E7F">
      <w:r>
        <w:t xml:space="preserve">Atualização monetária </w:t>
      </w:r>
    </w:p>
    <w:p w:rsidR="004B1E7F" w:rsidRDefault="004B1E7F" w:rsidP="004B1E7F">
      <w:r>
        <w:t xml:space="preserve">Saldo no final do exercício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2009 2008 </w:t>
      </w:r>
    </w:p>
    <w:p w:rsidR="004B1E7F" w:rsidRDefault="004B1E7F" w:rsidP="004B1E7F">
      <w:r>
        <w:t xml:space="preserve">Fiscal Cível Trabalhista Fiscal Cível Trabalhista </w:t>
      </w:r>
    </w:p>
    <w:p w:rsidR="004B1E7F" w:rsidRDefault="004B1E7F" w:rsidP="004B1E7F"/>
    <w:p w:rsidR="004B1E7F" w:rsidRDefault="004B1E7F" w:rsidP="004B1E7F">
      <w:r>
        <w:t xml:space="preserve">Saldo no início do exercício 802.145 82.190 76.156 754.878 66.705 47.746 </w:t>
      </w:r>
    </w:p>
    <w:p w:rsidR="004B1E7F" w:rsidRDefault="004B1E7F" w:rsidP="004B1E7F">
      <w:r>
        <w:t xml:space="preserve">Constituição / (Reversão) (*) (136.921) 42.830 22.039 47.267 15.485 28.410 </w:t>
      </w:r>
    </w:p>
    <w:p w:rsidR="004B1E7F" w:rsidRDefault="004B1E7F" w:rsidP="004B1E7F">
      <w:r>
        <w:t xml:space="preserve">Saldo no final do exercício 665.224 125.020 98.195 802.145 82.190 76.156 </w:t>
      </w:r>
    </w:p>
    <w:p w:rsidR="004B1E7F" w:rsidRDefault="004B1E7F" w:rsidP="004B1E7F"/>
    <w:p w:rsidR="004B1E7F" w:rsidRDefault="004B1E7F" w:rsidP="004B1E7F">
      <w:r>
        <w:t xml:space="preserve">(*) Em 2009, a constituição refere-se substancialmente ao questionamento da constitucionalidade do alargamento da base de cálculo PIS/COFINS pela Lei </w:t>
      </w:r>
    </w:p>
    <w:p w:rsidR="004B1E7F" w:rsidRDefault="004B1E7F" w:rsidP="004B1E7F">
      <w:r>
        <w:t xml:space="preserve">nº 9.178/98, e a reversão refere-se substancialmente aos efeitos da adoção ao programa de quitação de débitos fiscais (Refis). No Consolidado, refere-se </w:t>
      </w:r>
    </w:p>
    <w:p w:rsidR="004B1E7F" w:rsidRDefault="004B1E7F" w:rsidP="004B1E7F">
      <w:r>
        <w:lastRenderedPageBreak/>
        <w:t xml:space="preserve">ainda a reversão de provisão para CPMF e ISS na Safra Leasing com base na reavaliação do risco de perda por parte da Administração. </w:t>
      </w:r>
    </w:p>
    <w:p w:rsidR="004B1E7F" w:rsidRDefault="004B1E7F" w:rsidP="004B1E7F"/>
    <w:p w:rsidR="004B1E7F" w:rsidRDefault="004B1E7F" w:rsidP="004B1E7F">
      <w:r>
        <w:t xml:space="preserve">PASSIVOS CONTINGENTES FISCAIS </w:t>
      </w:r>
    </w:p>
    <w:p w:rsidR="004B1E7F" w:rsidRDefault="004B1E7F" w:rsidP="004B1E7F"/>
    <w:p w:rsidR="004B1E7F" w:rsidRDefault="004B1E7F" w:rsidP="004B1E7F">
      <w:r>
        <w:t xml:space="preserve">Ações Fiscais e Previdenciárias: quantificadas individualmente </w:t>
      </w:r>
    </w:p>
    <w:p w:rsidR="004B1E7F" w:rsidRDefault="004B1E7F" w:rsidP="004B1E7F">
      <w:r>
        <w:t xml:space="preserve">quando do recebimento da notificação dos processos </w:t>
      </w:r>
    </w:p>
    <w:p w:rsidR="004B1E7F" w:rsidRDefault="004B1E7F" w:rsidP="004B1E7F">
      <w:r>
        <w:t xml:space="preserve">administrativos, com base nos valores destes, atualizados </w:t>
      </w:r>
    </w:p>
    <w:p w:rsidR="004B1E7F" w:rsidRDefault="004B1E7F" w:rsidP="004B1E7F">
      <w:r>
        <w:t xml:space="preserve">mensalmente. </w:t>
      </w:r>
    </w:p>
    <w:p w:rsidR="004B1E7F" w:rsidRDefault="004B1E7F" w:rsidP="004B1E7F"/>
    <w:p w:rsidR="004B1E7F" w:rsidRDefault="004B1E7F" w:rsidP="004B1E7F">
      <w:r>
        <w:t xml:space="preserve">O Banco e suas subsidiárias mantêm um sistema de </w:t>
      </w:r>
    </w:p>
    <w:p w:rsidR="004B1E7F" w:rsidRDefault="004B1E7F" w:rsidP="004B1E7F">
      <w:r>
        <w:t xml:space="preserve">acompanhamento para todos os processos administrativos e </w:t>
      </w:r>
    </w:p>
    <w:p w:rsidR="004B1E7F" w:rsidRDefault="004B1E7F" w:rsidP="004B1E7F">
      <w:r>
        <w:t xml:space="preserve">judiciais em que as Instituições figuram como "autora" ou "ré" e </w:t>
      </w:r>
    </w:p>
    <w:p w:rsidR="004B1E7F" w:rsidRDefault="004B1E7F" w:rsidP="004B1E7F">
      <w:r>
        <w:t xml:space="preserve">amparada na opinião de seus assessores jurídicos classifica as </w:t>
      </w:r>
    </w:p>
    <w:p w:rsidR="004B1E7F" w:rsidRDefault="004B1E7F" w:rsidP="004B1E7F">
      <w:r>
        <w:t xml:space="preserve">ações de acordo com a expectativa de insucesso. A provisão </w:t>
      </w:r>
    </w:p>
    <w:p w:rsidR="004B1E7F" w:rsidRDefault="004B1E7F" w:rsidP="004B1E7F">
      <w:r>
        <w:t xml:space="preserve">para passivos contingentes está sendo constituída com base </w:t>
      </w:r>
    </w:p>
    <w:p w:rsidR="004B1E7F" w:rsidRDefault="004B1E7F" w:rsidP="004B1E7F">
      <w:r>
        <w:t xml:space="preserve">nos processos classificados como risco de perda provável e </w:t>
      </w:r>
    </w:p>
    <w:p w:rsidR="004B1E7F" w:rsidRDefault="004B1E7F" w:rsidP="004B1E7F">
      <w:r>
        <w:t xml:space="preserve">com base nas perdas esperadas pela Administração para os </w:t>
      </w:r>
    </w:p>
    <w:p w:rsidR="004B1E7F" w:rsidRDefault="004B1E7F" w:rsidP="004B1E7F">
      <w:r>
        <w:t xml:space="preserve">processos classificados como de risco de perda possível. </w:t>
      </w:r>
    </w:p>
    <w:p w:rsidR="004B1E7F" w:rsidRDefault="004B1E7F" w:rsidP="004B1E7F">
      <w:r>
        <w:t xml:space="preserve">Segue abaixo relação dos principais questionamentos: </w:t>
      </w:r>
    </w:p>
    <w:p w:rsidR="004B1E7F" w:rsidRDefault="004B1E7F" w:rsidP="004B1E7F"/>
    <w:p w:rsidR="004B1E7F" w:rsidRDefault="004B1E7F" w:rsidP="004B1E7F">
      <w:r>
        <w:t xml:space="preserve">-ISS Banco e Leasing: diversos autos de infração e processos </w:t>
      </w:r>
    </w:p>
    <w:p w:rsidR="004B1E7F" w:rsidRDefault="004B1E7F" w:rsidP="004B1E7F">
      <w:r>
        <w:t xml:space="preserve">judiciais relacionados à incidência do imposto nas operações de </w:t>
      </w:r>
    </w:p>
    <w:p w:rsidR="004B1E7F" w:rsidRDefault="004B1E7F" w:rsidP="004B1E7F">
      <w:r>
        <w:t xml:space="preserve">leasing, cuja discussão é atinente ao local da incidência do tributo </w:t>
      </w:r>
    </w:p>
    <w:p w:rsidR="004B1E7F" w:rsidRDefault="004B1E7F" w:rsidP="004B1E7F">
      <w:r>
        <w:t xml:space="preserve">e sua base de cálculo, no montante de R$ 79.707 (R$ 53.064 em </w:t>
      </w:r>
    </w:p>
    <w:p w:rsidR="004B1E7F" w:rsidRDefault="004B1E7F" w:rsidP="004B1E7F">
      <w:r>
        <w:t xml:space="preserve">2008) no Banco e R$ 217.395 (R$ 235.928 em 2008) no Consolidado. </w:t>
      </w:r>
    </w:p>
    <w:p w:rsidR="004B1E7F" w:rsidRDefault="004B1E7F" w:rsidP="004B1E7F">
      <w:r>
        <w:t xml:space="preserve">-CPMF - Gestão de Pagamentos (Banco): autuação em relação ao </w:t>
      </w:r>
    </w:p>
    <w:p w:rsidR="004B1E7F" w:rsidRDefault="004B1E7F" w:rsidP="004B1E7F">
      <w:r>
        <w:t xml:space="preserve">produto Gestão de Pagamentos, por ter entendido a Autoridade </w:t>
      </w:r>
    </w:p>
    <w:p w:rsidR="004B1E7F" w:rsidRDefault="004B1E7F" w:rsidP="004B1E7F">
      <w:r>
        <w:lastRenderedPageBreak/>
        <w:t xml:space="preserve">Fiscal que houve a liquidação/pagamento de créditos, por conta e </w:t>
      </w:r>
    </w:p>
    <w:p w:rsidR="004B1E7F" w:rsidRDefault="004B1E7F" w:rsidP="004B1E7F">
      <w:r>
        <w:t xml:space="preserve">ordem de terceiros, sem o respectivo crédito em conta do </w:t>
      </w:r>
    </w:p>
    <w:p w:rsidR="004B1E7F" w:rsidRDefault="004B1E7F" w:rsidP="004B1E7F">
      <w:r>
        <w:t xml:space="preserve">beneficiário, tendo sido ainda atribuída a responsabilidade pela </w:t>
      </w:r>
    </w:p>
    <w:p w:rsidR="004B1E7F" w:rsidRDefault="004B1E7F" w:rsidP="004B1E7F">
      <w:r>
        <w:t xml:space="preserve">retenção e recolhimento do tributo nos termos do artigo 5º, inciso I, </w:t>
      </w:r>
    </w:p>
    <w:p w:rsidR="004B1E7F" w:rsidRDefault="004B1E7F" w:rsidP="004B1E7F">
      <w:r>
        <w:t xml:space="preserve">da mencionada Lei nº 9.311/96, no montante de R$ 85.767 </w:t>
      </w:r>
    </w:p>
    <w:p w:rsidR="004B1E7F" w:rsidRDefault="004B1E7F" w:rsidP="004B1E7F">
      <w:r>
        <w:t xml:space="preserve">(R$ 79.943 em 2008) no Banco e no Consolidado. </w:t>
      </w:r>
    </w:p>
    <w:p w:rsidR="004B1E7F" w:rsidRDefault="004B1E7F" w:rsidP="004B1E7F"/>
    <w:p w:rsidR="004B1E7F" w:rsidRDefault="004B1E7F" w:rsidP="004B1E7F">
      <w:r>
        <w:t xml:space="preserve">Não existem processos administrativos junto às autoridades </w:t>
      </w:r>
    </w:p>
    <w:p w:rsidR="004B1E7F" w:rsidRDefault="004B1E7F" w:rsidP="004B1E7F">
      <w:r>
        <w:t xml:space="preserve">monetárias e órgãos reguladores, bem como causas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classificadas pelos assessores jurídicos como perda possível </w:t>
      </w:r>
    </w:p>
    <w:p w:rsidR="004B1E7F" w:rsidRDefault="004B1E7F" w:rsidP="004B1E7F">
      <w:r>
        <w:t xml:space="preserve">cujas perdas esperadas pela Administração não estejam </w:t>
      </w:r>
    </w:p>
    <w:p w:rsidR="004B1E7F" w:rsidRDefault="004B1E7F" w:rsidP="004B1E7F">
      <w:r>
        <w:t xml:space="preserve">provisionadas. </w:t>
      </w:r>
    </w:p>
    <w:p w:rsidR="004B1E7F" w:rsidRDefault="004B1E7F" w:rsidP="004B1E7F"/>
    <w:p w:rsidR="004B1E7F" w:rsidRDefault="004B1E7F" w:rsidP="004B1E7F">
      <w:r>
        <w:t xml:space="preserve">OBRIGAÇÕES LEGAIS </w:t>
      </w:r>
    </w:p>
    <w:p w:rsidR="004B1E7F" w:rsidRDefault="004B1E7F" w:rsidP="004B1E7F"/>
    <w:p w:rsidR="004B1E7F" w:rsidRDefault="004B1E7F" w:rsidP="004B1E7F">
      <w:r>
        <w:t xml:space="preserve">O Banco e suas subsidiárias vêm contestando judicialmente a </w:t>
      </w:r>
    </w:p>
    <w:p w:rsidR="004B1E7F" w:rsidRDefault="004B1E7F" w:rsidP="004B1E7F">
      <w:r>
        <w:t xml:space="preserve">legalidade e exigência de alguns tributos e contribuições, para </w:t>
      </w:r>
    </w:p>
    <w:p w:rsidR="004B1E7F" w:rsidRDefault="004B1E7F" w:rsidP="004B1E7F">
      <w:r>
        <w:t xml:space="preserve">os quais a obrigação legal encontra-se integralmente </w:t>
      </w:r>
    </w:p>
    <w:p w:rsidR="004B1E7F" w:rsidRDefault="004B1E7F" w:rsidP="004B1E7F">
      <w:r>
        <w:t xml:space="preserve">provisionada e atualizada até a data do balanço, no montante </w:t>
      </w:r>
    </w:p>
    <w:p w:rsidR="004B1E7F" w:rsidRDefault="004B1E7F" w:rsidP="004B1E7F">
      <w:r>
        <w:t xml:space="preserve">de R$ 305.836 (R$ 234.468 em 2008) no Banco e R$ 324.252 </w:t>
      </w:r>
    </w:p>
    <w:p w:rsidR="004B1E7F" w:rsidRDefault="004B1E7F" w:rsidP="004B1E7F">
      <w:r>
        <w:t xml:space="preserve">(R$ 290.540 em 2008) no Consolidado. Os principais </w:t>
      </w:r>
    </w:p>
    <w:p w:rsidR="004B1E7F" w:rsidRDefault="004B1E7F" w:rsidP="004B1E7F">
      <w:r>
        <w:t xml:space="preserve">questionamentos são: </w:t>
      </w:r>
    </w:p>
    <w:p w:rsidR="004B1E7F" w:rsidRDefault="004B1E7F" w:rsidP="004B1E7F"/>
    <w:p w:rsidR="004B1E7F" w:rsidRDefault="004B1E7F" w:rsidP="004B1E7F">
      <w:r>
        <w:t xml:space="preserve">-COFINS: majoração da base de cálculo promovida pela Lei </w:t>
      </w:r>
    </w:p>
    <w:p w:rsidR="004B1E7F" w:rsidRDefault="004B1E7F" w:rsidP="004B1E7F">
      <w:r>
        <w:t xml:space="preserve">nº 9.718/98, no montante de R$ 250.311 (R$ 151.679 em 2008) no </w:t>
      </w:r>
    </w:p>
    <w:p w:rsidR="004B1E7F" w:rsidRDefault="004B1E7F" w:rsidP="004B1E7F">
      <w:r>
        <w:t xml:space="preserve">Banco e R$ 265.917 (R$ 165.602 em 2008) no Consolidado. </w:t>
      </w:r>
    </w:p>
    <w:p w:rsidR="004B1E7F" w:rsidRDefault="004B1E7F" w:rsidP="004B1E7F">
      <w:r>
        <w:t xml:space="preserve">-PIS: majoração da base de cálculo promovida pela Lei </w:t>
      </w:r>
    </w:p>
    <w:p w:rsidR="004B1E7F" w:rsidRDefault="004B1E7F" w:rsidP="004B1E7F">
      <w:r>
        <w:t xml:space="preserve">nº 9.718/98 no montante de R$ 38.247 (R$ 25.289 em 2008) no </w:t>
      </w:r>
    </w:p>
    <w:p w:rsidR="004B1E7F" w:rsidRDefault="004B1E7F" w:rsidP="004B1E7F">
      <w:r>
        <w:lastRenderedPageBreak/>
        <w:t xml:space="preserve">Banco e R$ 40.783 (R$ 27.551 em 2008) no Consolidado. </w:t>
      </w:r>
    </w:p>
    <w:p w:rsidR="004B1E7F" w:rsidRDefault="004B1E7F" w:rsidP="004B1E7F">
      <w:r>
        <w:t xml:space="preserve">AÇÕES CÍVEIS </w:t>
      </w:r>
    </w:p>
    <w:p w:rsidR="004B1E7F" w:rsidRDefault="004B1E7F" w:rsidP="004B1E7F"/>
    <w:p w:rsidR="004B1E7F" w:rsidRDefault="004B1E7F" w:rsidP="004B1E7F">
      <w:r>
        <w:t xml:space="preserve">São reconhecidas contabilmente e estão representadas, </w:t>
      </w:r>
    </w:p>
    <w:p w:rsidR="004B1E7F" w:rsidRDefault="004B1E7F" w:rsidP="004B1E7F">
      <w:r>
        <w:t xml:space="preserve">substancialmente, por pleitos de indenização por danos </w:t>
      </w:r>
    </w:p>
    <w:p w:rsidR="004B1E7F" w:rsidRDefault="004B1E7F" w:rsidP="004B1E7F">
      <w:r>
        <w:t xml:space="preserve">materiais e morais tais como protestos de títulos e inclusão de </w:t>
      </w:r>
    </w:p>
    <w:p w:rsidR="004B1E7F" w:rsidRDefault="004B1E7F" w:rsidP="004B1E7F">
      <w:r>
        <w:t xml:space="preserve">informações no cadastro de restrições ao crédito. </w:t>
      </w:r>
    </w:p>
    <w:p w:rsidR="004B1E7F" w:rsidRDefault="004B1E7F" w:rsidP="004B1E7F"/>
    <w:p w:rsidR="004B1E7F" w:rsidRDefault="004B1E7F" w:rsidP="004B1E7F">
      <w:r>
        <w:t xml:space="preserve">São avaliadas quando da notificação judicial e revisadas </w:t>
      </w:r>
    </w:p>
    <w:p w:rsidR="004B1E7F" w:rsidRDefault="004B1E7F" w:rsidP="004B1E7F">
      <w:r>
        <w:t xml:space="preserve">mensalmente, de forma individualizada, por tratar-se de </w:t>
      </w:r>
    </w:p>
    <w:p w:rsidR="004B1E7F" w:rsidRDefault="004B1E7F" w:rsidP="004B1E7F">
      <w:r>
        <w:t xml:space="preserve">processos relativos a causas consideradas não usuais e </w:t>
      </w:r>
    </w:p>
    <w:p w:rsidR="004B1E7F" w:rsidRDefault="004B1E7F" w:rsidP="004B1E7F">
      <w:r>
        <w:t xml:space="preserve">quantificadas pelo valor indenizatório pretendido, nas provas </w:t>
      </w:r>
    </w:p>
    <w:p w:rsidR="004B1E7F" w:rsidRDefault="004B1E7F" w:rsidP="004B1E7F">
      <w:r>
        <w:t xml:space="preserve">apresentadas e na avaliação de assessores legais que </w:t>
      </w:r>
    </w:p>
    <w:p w:rsidR="004B1E7F" w:rsidRDefault="004B1E7F" w:rsidP="004B1E7F">
      <w:r>
        <w:t xml:space="preserve">considera jurisprudência, provas produzidas nos autos e as </w:t>
      </w:r>
    </w:p>
    <w:p w:rsidR="004B1E7F" w:rsidRDefault="004B1E7F" w:rsidP="004B1E7F">
      <w:r>
        <w:t xml:space="preserve">decisões judiciais que vierem a ser proferidas na ação – </w:t>
      </w:r>
    </w:p>
    <w:p w:rsidR="004B1E7F" w:rsidRDefault="004B1E7F" w:rsidP="004B1E7F">
      <w:r>
        <w:t xml:space="preserve">quanto ao grau de risco de perda da ação judicial. A provisão </w:t>
      </w:r>
    </w:p>
    <w:p w:rsidR="004B1E7F" w:rsidRDefault="004B1E7F" w:rsidP="004B1E7F">
      <w:r>
        <w:t xml:space="preserve">está sendo constituída com base nos processos classificados </w:t>
      </w:r>
    </w:p>
    <w:p w:rsidR="004B1E7F" w:rsidRDefault="004B1E7F" w:rsidP="004B1E7F">
      <w:r>
        <w:t xml:space="preserve">como perda provável e com base nas perdas esperadas pela </w:t>
      </w:r>
    </w:p>
    <w:p w:rsidR="004B1E7F" w:rsidRDefault="004B1E7F" w:rsidP="004B1E7F">
      <w:r>
        <w:t xml:space="preserve">Administração para os processos classificados como risco de </w:t>
      </w:r>
    </w:p>
    <w:p w:rsidR="004B1E7F" w:rsidRDefault="004B1E7F" w:rsidP="004B1E7F">
      <w:r>
        <w:t xml:space="preserve">perda possível. </w:t>
      </w:r>
    </w:p>
    <w:p w:rsidR="004B1E7F" w:rsidRDefault="004B1E7F" w:rsidP="004B1E7F"/>
    <w:p w:rsidR="004B1E7F" w:rsidRDefault="004B1E7F" w:rsidP="004B1E7F">
      <w:r>
        <w:t xml:space="preserve">AÇÕES TRABALHISTAS </w:t>
      </w:r>
    </w:p>
    <w:p w:rsidR="004B1E7F" w:rsidRDefault="004B1E7F" w:rsidP="004B1E7F"/>
    <w:p w:rsidR="004B1E7F" w:rsidRDefault="004B1E7F" w:rsidP="004B1E7F">
      <w:r>
        <w:t xml:space="preserve">Buscam a recuperação de pretensos direitos trabalhistas, </w:t>
      </w:r>
    </w:p>
    <w:p w:rsidR="004B1E7F" w:rsidRDefault="004B1E7F" w:rsidP="004B1E7F">
      <w:r>
        <w:t xml:space="preserve">relativos à legislação trabalhista específica da categoria </w:t>
      </w:r>
    </w:p>
    <w:p w:rsidR="004B1E7F" w:rsidRDefault="004B1E7F" w:rsidP="004B1E7F">
      <w:r>
        <w:t xml:space="preserve">profissional tais como horas extras, equiparação salarial </w:t>
      </w:r>
    </w:p>
    <w:p w:rsidR="004B1E7F" w:rsidRDefault="004B1E7F" w:rsidP="004B1E7F">
      <w:r>
        <w:t xml:space="preserve">e outros. </w:t>
      </w:r>
    </w:p>
    <w:p w:rsidR="004B1E7F" w:rsidRDefault="004B1E7F" w:rsidP="004B1E7F"/>
    <w:p w:rsidR="004B1E7F" w:rsidRDefault="004B1E7F" w:rsidP="004B1E7F">
      <w:r>
        <w:t xml:space="preserve">São quantificadas quando da notificação judicial, revisadas </w:t>
      </w:r>
    </w:p>
    <w:p w:rsidR="004B1E7F" w:rsidRDefault="004B1E7F" w:rsidP="004B1E7F">
      <w:r>
        <w:t xml:space="preserve">mensalmente e provisionadas com base no percentual </w:t>
      </w:r>
    </w:p>
    <w:p w:rsidR="004B1E7F" w:rsidRDefault="004B1E7F" w:rsidP="004B1E7F">
      <w:r>
        <w:t xml:space="preserve">histórico de perdas, relativos a causas consideradas </w:t>
      </w:r>
    </w:p>
    <w:p w:rsidR="004B1E7F" w:rsidRDefault="004B1E7F" w:rsidP="004B1E7F">
      <w:r>
        <w:t xml:space="preserve">semelhantes e usuais e no valor do risco estimado nas causas. </w:t>
      </w:r>
    </w:p>
    <w:p w:rsidR="004B1E7F" w:rsidRDefault="004B1E7F" w:rsidP="004B1E7F"/>
    <w:p w:rsidR="004B1E7F" w:rsidRDefault="004B1E7F" w:rsidP="004B1E7F">
      <w:r>
        <w:t xml:space="preserve">19. ADESÃO AO PROGRAMA DE QUITAÇÃO DE </w:t>
      </w:r>
    </w:p>
    <w:p w:rsidR="004B1E7F" w:rsidRDefault="004B1E7F" w:rsidP="004B1E7F">
      <w:r>
        <w:t xml:space="preserve">DÉBITOS FISCAIS (REFIS) E AO PROGRAMA DE </w:t>
      </w:r>
    </w:p>
    <w:p w:rsidR="004B1E7F" w:rsidRDefault="004B1E7F" w:rsidP="004B1E7F">
      <w:r>
        <w:t xml:space="preserve">PARCELAMENTO INCENTIVADO (PPI) </w:t>
      </w:r>
    </w:p>
    <w:p w:rsidR="004B1E7F" w:rsidRDefault="004B1E7F" w:rsidP="004B1E7F">
      <w:r>
        <w:t xml:space="preserve">Em 30 de novembro de 2009, o Banco e suas coligadas </w:t>
      </w:r>
    </w:p>
    <w:p w:rsidR="004B1E7F" w:rsidRDefault="004B1E7F" w:rsidP="004B1E7F">
      <w:r>
        <w:t xml:space="preserve">aderiram aos programas de parcelamento e pagamento à vista </w:t>
      </w:r>
    </w:p>
    <w:p w:rsidR="004B1E7F" w:rsidRDefault="004B1E7F" w:rsidP="004B1E7F">
      <w:r>
        <w:t xml:space="preserve">de débitos tributários, com anistia para liquidação de débitos </w:t>
      </w:r>
    </w:p>
    <w:p w:rsidR="004B1E7F" w:rsidRDefault="004B1E7F" w:rsidP="004B1E7F">
      <w:r>
        <w:t xml:space="preserve">administrados pela Receita Federal do Brasil (RFB) e pela </w:t>
      </w:r>
    </w:p>
    <w:p w:rsidR="004B1E7F" w:rsidRDefault="004B1E7F" w:rsidP="004B1E7F">
      <w:r>
        <w:t xml:space="preserve">Procuradoria-Geral da Fazenda Nacional (PGFN), instituído pela </w:t>
      </w:r>
    </w:p>
    <w:p w:rsidR="004B1E7F" w:rsidRDefault="004B1E7F" w:rsidP="004B1E7F">
      <w:r>
        <w:t xml:space="preserve">Lei nº 11.941/09 e ao Programa de Parcelamento Incentivado – </w:t>
      </w:r>
    </w:p>
    <w:p w:rsidR="004B1E7F" w:rsidRDefault="004B1E7F" w:rsidP="004B1E7F">
      <w:r>
        <w:t xml:space="preserve">PPI com anistia para liquidação de débitos administrados pela </w:t>
      </w:r>
    </w:p>
    <w:p w:rsidR="004B1E7F" w:rsidRDefault="004B1E7F" w:rsidP="004B1E7F">
      <w:r>
        <w:t xml:space="preserve">Prefeitura do Município de São Paulo, instituído pela Lei </w:t>
      </w:r>
    </w:p>
    <w:p w:rsidR="004B1E7F" w:rsidRDefault="004B1E7F" w:rsidP="004B1E7F">
      <w:r>
        <w:t xml:space="preserve">nº 14.129/06 e Decreto nº 50.512/09. Os principais processos </w:t>
      </w:r>
    </w:p>
    <w:p w:rsidR="004B1E7F" w:rsidRDefault="004B1E7F" w:rsidP="004B1E7F">
      <w:r>
        <w:t xml:space="preserve">incluídos neste programa foram: Imposto sobre Produtos </w:t>
      </w:r>
    </w:p>
    <w:p w:rsidR="004B1E7F" w:rsidRDefault="004B1E7F" w:rsidP="004B1E7F">
      <w:r>
        <w:t xml:space="preserve">Industrializados (IPI), Imposto sobre Serviços (ISS), Imposto de </w:t>
      </w:r>
    </w:p>
    <w:p w:rsidR="004B1E7F" w:rsidRDefault="004B1E7F" w:rsidP="004B1E7F">
      <w:r>
        <w:t xml:space="preserve">Renda Retido na Fonte (IRRF), Contribuição Provisória sobre </w:t>
      </w:r>
    </w:p>
    <w:p w:rsidR="004B1E7F" w:rsidRDefault="004B1E7F" w:rsidP="004B1E7F">
      <w:r>
        <w:t xml:space="preserve">Movimentações Financeiras (CPMF) e PIS/COFINS sobre Juros </w:t>
      </w:r>
    </w:p>
    <w:p w:rsidR="004B1E7F" w:rsidRDefault="004B1E7F" w:rsidP="004B1E7F">
      <w:r>
        <w:t xml:space="preserve">sobre Capital Próprio (JCP) no Banco e no Consolidado. </w:t>
      </w:r>
    </w:p>
    <w:p w:rsidR="004B1E7F" w:rsidRDefault="004B1E7F" w:rsidP="004B1E7F"/>
    <w:p w:rsidR="004B1E7F" w:rsidRDefault="004B1E7F" w:rsidP="004B1E7F">
      <w:r>
        <w:t xml:space="preserve">Para liquidação do saldo, o Banco efetuou o pagamento de </w:t>
      </w:r>
    </w:p>
    <w:p w:rsidR="004B1E7F" w:rsidRDefault="004B1E7F" w:rsidP="004B1E7F">
      <w:r>
        <w:t xml:space="preserve">R$ 1.738 (R$ 52.291 no Consolidado) à vista na data de 30 de </w:t>
      </w:r>
    </w:p>
    <w:p w:rsidR="004B1E7F" w:rsidRDefault="004B1E7F" w:rsidP="004B1E7F">
      <w:r>
        <w:t xml:space="preserve">novembro de 2009. Foram utilizados R$ 3.460 no Consolidado de </w:t>
      </w:r>
    </w:p>
    <w:p w:rsidR="004B1E7F" w:rsidRDefault="004B1E7F" w:rsidP="004B1E7F">
      <w:r>
        <w:lastRenderedPageBreak/>
        <w:t xml:space="preserve">depósitos judiciais para quitação dos débitos e assumida dívida </w:t>
      </w:r>
    </w:p>
    <w:p w:rsidR="004B1E7F" w:rsidRDefault="004B1E7F" w:rsidP="004B1E7F">
      <w:r>
        <w:t xml:space="preserve">do parcelamento de R$ 44.944 no Banco e R$ 49.502 no </w:t>
      </w:r>
    </w:p>
    <w:p w:rsidR="004B1E7F" w:rsidRDefault="004B1E7F" w:rsidP="004B1E7F">
      <w:r>
        <w:t xml:space="preserve">Consolidado. O Banco possui saldo de depósito judicial </w:t>
      </w:r>
    </w:p>
    <w:p w:rsidR="004B1E7F" w:rsidRDefault="004B1E7F" w:rsidP="004B1E7F">
      <w:r>
        <w:t xml:space="preserve">referente as causas baixadas e ainda não pagas, a ser utilizado </w:t>
      </w:r>
    </w:p>
    <w:p w:rsidR="004B1E7F" w:rsidRDefault="004B1E7F" w:rsidP="004B1E7F">
      <w:r>
        <w:t xml:space="preserve">para quitação dos débitos fiscais no montante de R$ 94.032.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Os ajustes no ativo, passivo e no resultado do exercício, </w:t>
      </w:r>
    </w:p>
    <w:p w:rsidR="004B1E7F" w:rsidRDefault="004B1E7F" w:rsidP="004B1E7F">
      <w:r>
        <w:t xml:space="preserve">decorrentes da adesão aos referidos programas foram: </w:t>
      </w:r>
    </w:p>
    <w:p w:rsidR="004B1E7F" w:rsidRDefault="004B1E7F" w:rsidP="004B1E7F"/>
    <w:p w:rsidR="004B1E7F" w:rsidRDefault="004B1E7F" w:rsidP="004B1E7F">
      <w:r>
        <w:t xml:space="preserve">(i) utilização de parte dos saldos de depósitos judiciais mantidos </w:t>
      </w:r>
    </w:p>
    <w:p w:rsidR="004B1E7F" w:rsidRDefault="004B1E7F" w:rsidP="004B1E7F">
      <w:r>
        <w:t xml:space="preserve">no ativo para quitação de parcela dos débitos apurados no </w:t>
      </w:r>
    </w:p>
    <w:p w:rsidR="004B1E7F" w:rsidRDefault="004B1E7F" w:rsidP="004B1E7F">
      <w:r>
        <w:t xml:space="preserve">montante de R$ 3.460 no Consolidado; </w:t>
      </w:r>
    </w:p>
    <w:p w:rsidR="004B1E7F" w:rsidRDefault="004B1E7F" w:rsidP="004B1E7F">
      <w:r>
        <w:t xml:space="preserve">(ii) pagamentos efetuados no valor de R$ 1.738 no Banco </w:t>
      </w:r>
    </w:p>
    <w:p w:rsidR="004B1E7F" w:rsidRDefault="004B1E7F" w:rsidP="004B1E7F">
      <w:r>
        <w:t xml:space="preserve">(R$ 52.291 no Consolidado) e constituição de provisão para </w:t>
      </w:r>
    </w:p>
    <w:p w:rsidR="004B1E7F" w:rsidRDefault="004B1E7F" w:rsidP="004B1E7F">
      <w:r>
        <w:t xml:space="preserve">pagamento do saldo remanescente, mantida no grupo “Outras </w:t>
      </w:r>
    </w:p>
    <w:p w:rsidR="004B1E7F" w:rsidRDefault="004B1E7F" w:rsidP="004B1E7F">
      <w:r>
        <w:t xml:space="preserve">Obrigações”, no montante de R$ 44.944 no Banco (R$ 49.502 no </w:t>
      </w:r>
    </w:p>
    <w:p w:rsidR="004B1E7F" w:rsidRDefault="004B1E7F" w:rsidP="004B1E7F">
      <w:r>
        <w:t xml:space="preserve">Consolidado), lançados em contrapartida à conta de despesas </w:t>
      </w:r>
    </w:p>
    <w:p w:rsidR="004B1E7F" w:rsidRDefault="004B1E7F" w:rsidP="004B1E7F">
      <w:r>
        <w:t xml:space="preserve">com tributos; e </w:t>
      </w:r>
    </w:p>
    <w:p w:rsidR="004B1E7F" w:rsidRDefault="004B1E7F" w:rsidP="004B1E7F">
      <w:r>
        <w:t xml:space="preserve">(iii) receita de reversão de provisão para contingência em </w:t>
      </w:r>
    </w:p>
    <w:p w:rsidR="004B1E7F" w:rsidRDefault="004B1E7F" w:rsidP="004B1E7F">
      <w:r>
        <w:t xml:space="preserve">decorrência da adesão ao programa no valor de R$ 74.405 no </w:t>
      </w:r>
    </w:p>
    <w:p w:rsidR="004B1E7F" w:rsidRDefault="004B1E7F" w:rsidP="004B1E7F">
      <w:r>
        <w:t xml:space="preserve">Banco (R$ 179.490 no Consolidado), resultando em um efeito </w:t>
      </w:r>
    </w:p>
    <w:p w:rsidR="004B1E7F" w:rsidRDefault="004B1E7F" w:rsidP="004B1E7F">
      <w:r>
        <w:t xml:space="preserve">positivo no resultado no valor de R$ 27.723 no Banco (R$ 77.697 </w:t>
      </w:r>
    </w:p>
    <w:p w:rsidR="004B1E7F" w:rsidRDefault="004B1E7F" w:rsidP="004B1E7F">
      <w:r>
        <w:t xml:space="preserve">no Consolidado), em decorrência do cancelamento das multas </w:t>
      </w:r>
    </w:p>
    <w:p w:rsidR="004B1E7F" w:rsidRDefault="004B1E7F" w:rsidP="004B1E7F">
      <w:r>
        <w:t xml:space="preserve">e redução parcial de juros. </w:t>
      </w:r>
    </w:p>
    <w:p w:rsidR="004B1E7F" w:rsidRDefault="004B1E7F" w:rsidP="004B1E7F">
      <w:r>
        <w:t xml:space="preserve">20. DÍVIDA SUBORDINADA </w:t>
      </w:r>
    </w:p>
    <w:p w:rsidR="004B1E7F" w:rsidRDefault="004B1E7F" w:rsidP="004B1E7F">
      <w:r>
        <w:t xml:space="preserve">Em 28 de dezembro de 2006, mediante autorização do Banco </w:t>
      </w:r>
    </w:p>
    <w:p w:rsidR="004B1E7F" w:rsidRDefault="004B1E7F" w:rsidP="004B1E7F">
      <w:r>
        <w:t xml:space="preserve">Central do Brasil, o Banco Safra S.A. emitiu na forma da </w:t>
      </w:r>
    </w:p>
    <w:p w:rsidR="004B1E7F" w:rsidRDefault="004B1E7F" w:rsidP="004B1E7F">
      <w:r>
        <w:t xml:space="preserve">Resolução CMN nº 2.837/01, Certificados de Depósito Bancário CDB </w:t>
      </w:r>
    </w:p>
    <w:p w:rsidR="004B1E7F" w:rsidRDefault="004B1E7F" w:rsidP="004B1E7F">
      <w:r>
        <w:t xml:space="preserve">subordinados, elegíveis como Patrimônio de Referência </w:t>
      </w:r>
    </w:p>
    <w:p w:rsidR="004B1E7F" w:rsidRDefault="004B1E7F" w:rsidP="004B1E7F">
      <w:r>
        <w:t xml:space="preserve">Nível II, no montante de R$ 700.000, dos quais foram colocados </w:t>
      </w:r>
    </w:p>
    <w:p w:rsidR="004B1E7F" w:rsidRDefault="004B1E7F" w:rsidP="004B1E7F">
      <w:r>
        <w:t xml:space="preserve">R$ 450.000. Em 4 de janeiro de 2007, foram emitidos os </w:t>
      </w:r>
    </w:p>
    <w:p w:rsidR="004B1E7F" w:rsidRDefault="004B1E7F" w:rsidP="004B1E7F">
      <w:r>
        <w:t xml:space="preserve">R$ 250.000 restantes, totalizando R$ 700.729 atualizados até </w:t>
      </w:r>
    </w:p>
    <w:p w:rsidR="004B1E7F" w:rsidRDefault="004B1E7F" w:rsidP="004B1E7F">
      <w:r>
        <w:t xml:space="preserve">31 de dezembro de 2009 (R$ 698.571 em 2008). Tais certificados </w:t>
      </w:r>
    </w:p>
    <w:p w:rsidR="004B1E7F" w:rsidRDefault="004B1E7F" w:rsidP="004B1E7F">
      <w:r>
        <w:lastRenderedPageBreak/>
        <w:t xml:space="preserve">têm vencimento em 2016 e juros remuneratórios </w:t>
      </w:r>
    </w:p>
    <w:p w:rsidR="004B1E7F" w:rsidRDefault="004B1E7F" w:rsidP="004B1E7F">
      <w:r>
        <w:t xml:space="preserve">correspondentes a 104% até 106% das taxas médias diárias do </w:t>
      </w:r>
    </w:p>
    <w:p w:rsidR="004B1E7F" w:rsidRDefault="004B1E7F" w:rsidP="004B1E7F">
      <w:r>
        <w:t xml:space="preserve">CDI, sendo a remuneração paga semestralmente, estando </w:t>
      </w:r>
    </w:p>
    <w:p w:rsidR="004B1E7F" w:rsidRDefault="004B1E7F" w:rsidP="004B1E7F">
      <w:r>
        <w:t xml:space="preserve">registrados na CETIP S.A. - Balcão Organizado de Ativos e </w:t>
      </w:r>
    </w:p>
    <w:p w:rsidR="004B1E7F" w:rsidRDefault="004B1E7F" w:rsidP="004B1E7F">
      <w:r>
        <w:t xml:space="preserve">Derivativos. Em 31 de dezembro de 2009, do total de </w:t>
      </w:r>
    </w:p>
    <w:p w:rsidR="004B1E7F" w:rsidRDefault="004B1E7F" w:rsidP="004B1E7F">
      <w:r>
        <w:t xml:space="preserve">certificados emitidos, R$ 1.431 (R$ 1.430 em 2008) encontram-se </w:t>
      </w:r>
    </w:p>
    <w:p w:rsidR="004B1E7F" w:rsidRDefault="004B1E7F" w:rsidP="004B1E7F">
      <w:r>
        <w:t xml:space="preserve">em carteira. </w:t>
      </w:r>
    </w:p>
    <w:p w:rsidR="004B1E7F" w:rsidRDefault="004B1E7F" w:rsidP="004B1E7F"/>
    <w:p w:rsidR="004B1E7F" w:rsidRDefault="004B1E7F" w:rsidP="004B1E7F">
      <w:r>
        <w:t xml:space="preserve">21. PATRIMÔNIO LÍQUIDO </w:t>
      </w:r>
    </w:p>
    <w:p w:rsidR="004B1E7F" w:rsidRDefault="004B1E7F" w:rsidP="004B1E7F">
      <w:r>
        <w:t xml:space="preserve">O Capital Social do Banco Safra S.A. está dividido em 1.085.948 </w:t>
      </w:r>
    </w:p>
    <w:p w:rsidR="004B1E7F" w:rsidRDefault="004B1E7F" w:rsidP="004B1E7F">
      <w:r>
        <w:t xml:space="preserve">ações (1.085.948 em 2008), sem valor nominal, todas </w:t>
      </w:r>
    </w:p>
    <w:p w:rsidR="004B1E7F" w:rsidRDefault="004B1E7F" w:rsidP="004B1E7F">
      <w:r>
        <w:t xml:space="preserve">nominativas, sendo 543.427 ordinárias (543.427 em 2008) e </w:t>
      </w:r>
    </w:p>
    <w:p w:rsidR="004B1E7F" w:rsidRDefault="004B1E7F" w:rsidP="004B1E7F"/>
    <w:p w:rsidR="004B1E7F" w:rsidRDefault="004B1E7F" w:rsidP="004B1E7F">
      <w:r>
        <w:t xml:space="preserve">542.521 preferenciais (542.521 em 2008), que asseguram </w:t>
      </w:r>
    </w:p>
    <w:p w:rsidR="004B1E7F" w:rsidRDefault="004B1E7F" w:rsidP="004B1E7F">
      <w:r>
        <w:t xml:space="preserve">dividendos anuais, não cumulativos, de 1% e 2%, </w:t>
      </w:r>
    </w:p>
    <w:p w:rsidR="004B1E7F" w:rsidRDefault="004B1E7F" w:rsidP="004B1E7F">
      <w:r>
        <w:t xml:space="preserve">respectivamente, sobre o capital social. Conforme Ata de </w:t>
      </w:r>
    </w:p>
    <w:p w:rsidR="004B1E7F" w:rsidRDefault="004B1E7F" w:rsidP="004B1E7F">
      <w:r>
        <w:t xml:space="preserve">Assembléia Geral Extraordinária, realizada em 24 de março de </w:t>
      </w:r>
    </w:p>
    <w:p w:rsidR="004B1E7F" w:rsidRDefault="004B1E7F" w:rsidP="004B1E7F">
      <w:r>
        <w:t xml:space="preserve">2008, foi deliberado o grupamento das ações emitidas pelo </w:t>
      </w:r>
    </w:p>
    <w:p w:rsidR="004B1E7F" w:rsidRDefault="004B1E7F" w:rsidP="004B1E7F">
      <w:r>
        <w:t xml:space="preserve">Banco Safra S.A., à razão de 1.000 (mil) ações existentes para </w:t>
      </w:r>
    </w:p>
    <w:p w:rsidR="004B1E7F" w:rsidRDefault="004B1E7F" w:rsidP="004B1E7F">
      <w:r>
        <w:t xml:space="preserve">uma nova ação do Capital Social, passando o Capital Social a </w:t>
      </w:r>
    </w:p>
    <w:p w:rsidR="004B1E7F" w:rsidRDefault="004B1E7F" w:rsidP="004B1E7F">
      <w:r>
        <w:t xml:space="preserve">ser representado por 1.026.785 (um milhão, vinte e seis mil e </w:t>
      </w:r>
    </w:p>
    <w:p w:rsidR="004B1E7F" w:rsidRDefault="004B1E7F" w:rsidP="004B1E7F">
      <w:r>
        <w:t xml:space="preserve">setecentas e oitenta e cinco) ações, sendo 513.805 (quinhentas </w:t>
      </w:r>
    </w:p>
    <w:p w:rsidR="004B1E7F" w:rsidRDefault="004B1E7F" w:rsidP="004B1E7F">
      <w:r>
        <w:t xml:space="preserve">e treze mil e oitocentas e cinco) Ações Ordinárias e 512.947 </w:t>
      </w:r>
    </w:p>
    <w:p w:rsidR="004B1E7F" w:rsidRDefault="004B1E7F" w:rsidP="004B1E7F">
      <w:r>
        <w:t xml:space="preserve">(quinhentas e doze mil e novecentas e quarenta e sete) Ações </w:t>
      </w:r>
    </w:p>
    <w:p w:rsidR="004B1E7F" w:rsidRDefault="004B1E7F" w:rsidP="004B1E7F">
      <w:r>
        <w:t xml:space="preserve">Preferenciais, todas nominativas e sem valor nominal. </w:t>
      </w:r>
    </w:p>
    <w:p w:rsidR="004B1E7F" w:rsidRDefault="004B1E7F" w:rsidP="004B1E7F">
      <w:r>
        <w:t xml:space="preserve">Em 15 de fevereiro de 2008, foi aprovada em Reunião do </w:t>
      </w:r>
    </w:p>
    <w:p w:rsidR="004B1E7F" w:rsidRDefault="004B1E7F" w:rsidP="004B1E7F">
      <w:r>
        <w:t xml:space="preserve">Conselho de Administração, a destinação aos acionistas de </w:t>
      </w:r>
    </w:p>
    <w:p w:rsidR="004B1E7F" w:rsidRDefault="004B1E7F" w:rsidP="004B1E7F">
      <w:r>
        <w:lastRenderedPageBreak/>
        <w:t xml:space="preserve">dividendos de forma proporcional ao número de ações </w:t>
      </w:r>
    </w:p>
    <w:p w:rsidR="004B1E7F" w:rsidRDefault="004B1E7F" w:rsidP="004B1E7F">
      <w:r>
        <w:t xml:space="preserve">representativas do capital social, no montante de R$ 300.268 </w:t>
      </w:r>
    </w:p>
    <w:p w:rsidR="004B1E7F" w:rsidRDefault="004B1E7F" w:rsidP="004B1E7F">
      <w:r>
        <w:t xml:space="preserve">relativo aos saldos do lucro apurado no exercício de 2001 e </w:t>
      </w:r>
    </w:p>
    <w:p w:rsidR="004B1E7F" w:rsidRDefault="004B1E7F" w:rsidP="004B1E7F">
      <w:r>
        <w:t xml:space="preserve">parcela dos lucros do exercício de 2002. </w:t>
      </w:r>
    </w:p>
    <w:p w:rsidR="004B1E7F" w:rsidRDefault="004B1E7F" w:rsidP="004B1E7F"/>
    <w:p w:rsidR="004B1E7F" w:rsidRDefault="004B1E7F" w:rsidP="004B1E7F">
      <w:r>
        <w:t xml:space="preserve">Em 3 de abril de 2008, foi aprovada em reunião do Conselho de </w:t>
      </w:r>
    </w:p>
    <w:p w:rsidR="004B1E7F" w:rsidRDefault="004B1E7F" w:rsidP="004B1E7F">
      <w:r>
        <w:t xml:space="preserve">Administração, a destinação aos acionistas de dividendos, de </w:t>
      </w:r>
    </w:p>
    <w:p w:rsidR="004B1E7F" w:rsidRDefault="004B1E7F" w:rsidP="004B1E7F">
      <w:r>
        <w:t xml:space="preserve">forma proporcional ao número de ações representativas do </w:t>
      </w:r>
    </w:p>
    <w:p w:rsidR="004B1E7F" w:rsidRDefault="004B1E7F" w:rsidP="004B1E7F">
      <w:r>
        <w:t xml:space="preserve">capital social, no montante de R$ 250.000, sendo R$ 129.725 </w:t>
      </w:r>
    </w:p>
    <w:p w:rsidR="004B1E7F" w:rsidRDefault="004B1E7F" w:rsidP="004B1E7F">
      <w:r>
        <w:t xml:space="preserve">relativos ao saldo remanescente dos lucros apurados no </w:t>
      </w:r>
    </w:p>
    <w:p w:rsidR="004B1E7F" w:rsidRDefault="004B1E7F" w:rsidP="004B1E7F">
      <w:r>
        <w:t xml:space="preserve">exercício de 2002 e R$ 120.275 relativos ao saldo remanescente </w:t>
      </w:r>
    </w:p>
    <w:p w:rsidR="004B1E7F" w:rsidRDefault="004B1E7F" w:rsidP="004B1E7F">
      <w:r>
        <w:t xml:space="preserve">dos lucros apurados no exercício de 2003. </w:t>
      </w:r>
    </w:p>
    <w:p w:rsidR="004B1E7F" w:rsidRDefault="004B1E7F" w:rsidP="004B1E7F"/>
    <w:p w:rsidR="004B1E7F" w:rsidRDefault="004B1E7F" w:rsidP="004B1E7F">
      <w:r>
        <w:t xml:space="preserve">Em 14 de abril de 2008, foi aprovado em Assembléia Geral </w:t>
      </w:r>
    </w:p>
    <w:p w:rsidR="004B1E7F" w:rsidRDefault="004B1E7F" w:rsidP="004B1E7F">
      <w:r>
        <w:t xml:space="preserve">Extraordinária, o aumento de capital social de R$ 1.801.900 para </w:t>
      </w:r>
    </w:p>
    <w:p w:rsidR="004B1E7F" w:rsidRDefault="004B1E7F" w:rsidP="004B1E7F">
      <w:r>
        <w:t xml:space="preserve">R$ 2.048.898 mediante a emissão de 70.956 novas ações </w:t>
      </w:r>
    </w:p>
    <w:p w:rsidR="004B1E7F" w:rsidRDefault="004B1E7F" w:rsidP="004B1E7F">
      <w:r>
        <w:t xml:space="preserve">escriturais, todas nominativas e sem valor nominal, sendo </w:t>
      </w:r>
    </w:p>
    <w:p w:rsidR="004B1E7F" w:rsidRDefault="004B1E7F" w:rsidP="004B1E7F"/>
    <w:p w:rsidR="004B1E7F" w:rsidRDefault="004B1E7F" w:rsidP="004B1E7F">
      <w:r>
        <w:t xml:space="preserve">35.508 ordinárias e 35.448 preferenciais. O referido aumento de </w:t>
      </w:r>
    </w:p>
    <w:p w:rsidR="004B1E7F" w:rsidRDefault="004B1E7F" w:rsidP="004B1E7F">
      <w:r>
        <w:t xml:space="preserve">capital foi totalmente subscrito pela </w:t>
      </w:r>
      <w:proofErr w:type="spellStart"/>
      <w:r>
        <w:t>Sudafin</w:t>
      </w:r>
      <w:proofErr w:type="spellEnd"/>
      <w:r>
        <w:t xml:space="preserve"> Representações e </w:t>
      </w:r>
    </w:p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Participações S.A. (controladora do Banco J. Safra S.A.) em </w:t>
      </w:r>
    </w:p>
    <w:p w:rsidR="004B1E7F" w:rsidRDefault="004B1E7F" w:rsidP="004B1E7F">
      <w:r>
        <w:t xml:space="preserve">nome de seu acionista Joseph </w:t>
      </w:r>
      <w:proofErr w:type="spellStart"/>
      <w:r>
        <w:t>Yacoub</w:t>
      </w:r>
      <w:proofErr w:type="spellEnd"/>
      <w:r>
        <w:t xml:space="preserve"> Safra, mediante a </w:t>
      </w:r>
    </w:p>
    <w:p w:rsidR="004B1E7F" w:rsidRDefault="004B1E7F" w:rsidP="004B1E7F">
      <w:r>
        <w:t xml:space="preserve">incorporação do acervo cindido e referente à parcela do </w:t>
      </w:r>
    </w:p>
    <w:p w:rsidR="004B1E7F" w:rsidRDefault="004B1E7F" w:rsidP="004B1E7F">
      <w:r>
        <w:t xml:space="preserve">patrimônio líquido da </w:t>
      </w:r>
      <w:proofErr w:type="spellStart"/>
      <w:r>
        <w:t>Sudafin</w:t>
      </w:r>
      <w:proofErr w:type="spellEnd"/>
      <w:r>
        <w:t xml:space="preserve"> correspondente ao investimento </w:t>
      </w:r>
    </w:p>
    <w:p w:rsidR="004B1E7F" w:rsidRDefault="004B1E7F" w:rsidP="004B1E7F">
      <w:r>
        <w:t xml:space="preserve">detido no Banco J. Safra S.A. Nessa mesma data, também foi </w:t>
      </w:r>
    </w:p>
    <w:p w:rsidR="004B1E7F" w:rsidRDefault="004B1E7F" w:rsidP="004B1E7F">
      <w:r>
        <w:t xml:space="preserve">aprovada a redução do capital social dos atuais R$ 2.048.898 </w:t>
      </w:r>
    </w:p>
    <w:p w:rsidR="004B1E7F" w:rsidRDefault="004B1E7F" w:rsidP="004B1E7F">
      <w:r>
        <w:t xml:space="preserve">para R$ 2.007.958 com a extinção de 11.761 ações sem valor </w:t>
      </w:r>
    </w:p>
    <w:p w:rsidR="004B1E7F" w:rsidRDefault="004B1E7F" w:rsidP="004B1E7F">
      <w:r>
        <w:t xml:space="preserve">nominal, todas nominativas, sendo 5.885 ordinárias e 5.876 </w:t>
      </w:r>
    </w:p>
    <w:p w:rsidR="004B1E7F" w:rsidRDefault="004B1E7F" w:rsidP="004B1E7F">
      <w:r>
        <w:t xml:space="preserve">preferenciais. A redução do capital foi efetuada, </w:t>
      </w:r>
    </w:p>
    <w:p w:rsidR="004B1E7F" w:rsidRDefault="004B1E7F" w:rsidP="004B1E7F">
      <w:r>
        <w:t xml:space="preserve">exclusivamente para a então controladora do Banco, </w:t>
      </w:r>
      <w:proofErr w:type="spellStart"/>
      <w:r>
        <w:t>J.S.</w:t>
      </w:r>
      <w:proofErr w:type="spellEnd"/>
      <w:r>
        <w:t xml:space="preserve"> </w:t>
      </w:r>
    </w:p>
    <w:p w:rsidR="004B1E7F" w:rsidRDefault="004B1E7F" w:rsidP="004B1E7F">
      <w:r>
        <w:t xml:space="preserve">Administração de Recursos S.A., mediante a transferência de </w:t>
      </w:r>
    </w:p>
    <w:p w:rsidR="004B1E7F" w:rsidRDefault="004B1E7F" w:rsidP="004B1E7F">
      <w:r>
        <w:t xml:space="preserve">ativos financeiros. </w:t>
      </w:r>
    </w:p>
    <w:p w:rsidR="004B1E7F" w:rsidRDefault="004B1E7F" w:rsidP="004B1E7F"/>
    <w:p w:rsidR="004B1E7F" w:rsidRDefault="004B1E7F" w:rsidP="004B1E7F">
      <w:r>
        <w:t xml:space="preserve">Em 3 de junho de 2008, foi aprovada em reunião do Conselho de </w:t>
      </w:r>
    </w:p>
    <w:p w:rsidR="004B1E7F" w:rsidRDefault="004B1E7F" w:rsidP="004B1E7F">
      <w:r>
        <w:t xml:space="preserve">Administração, a destinação aos acionistas de dividendos, de </w:t>
      </w:r>
    </w:p>
    <w:p w:rsidR="004B1E7F" w:rsidRDefault="004B1E7F" w:rsidP="004B1E7F">
      <w:r>
        <w:t xml:space="preserve">forma proporcional ao número de ações representativas do </w:t>
      </w:r>
    </w:p>
    <w:p w:rsidR="004B1E7F" w:rsidRDefault="004B1E7F" w:rsidP="004B1E7F">
      <w:r>
        <w:t xml:space="preserve">capital social, no montante de R$ 19.711 relativos aos saldos </w:t>
      </w:r>
    </w:p>
    <w:p w:rsidR="004B1E7F" w:rsidRDefault="004B1E7F" w:rsidP="004B1E7F">
      <w:r>
        <w:t xml:space="preserve">remanescentes ao saldos apurados no exercício de 2003. </w:t>
      </w:r>
    </w:p>
    <w:p w:rsidR="004B1E7F" w:rsidRDefault="004B1E7F" w:rsidP="004B1E7F"/>
    <w:p w:rsidR="004B1E7F" w:rsidRDefault="004B1E7F" w:rsidP="004B1E7F">
      <w:r>
        <w:lastRenderedPageBreak/>
        <w:t xml:space="preserve">Em 31 de dezembro de 2008, foi aprovada em reunião do </w:t>
      </w:r>
    </w:p>
    <w:p w:rsidR="004B1E7F" w:rsidRDefault="004B1E7F" w:rsidP="004B1E7F">
      <w:r>
        <w:t xml:space="preserve">Conselho de Administração, a destinação aos </w:t>
      </w:r>
    </w:p>
    <w:p w:rsidR="004B1E7F" w:rsidRDefault="004B1E7F" w:rsidP="004B1E7F">
      <w:r>
        <w:t xml:space="preserve">acionistas de dividendos, no montante de R$ 165.000, de forma </w:t>
      </w:r>
    </w:p>
    <w:p w:rsidR="004B1E7F" w:rsidRDefault="004B1E7F" w:rsidP="004B1E7F">
      <w:r>
        <w:t xml:space="preserve">proporcional ao número de ações representativas no Capital </w:t>
      </w:r>
    </w:p>
    <w:p w:rsidR="004B1E7F" w:rsidRDefault="004B1E7F" w:rsidP="004B1E7F">
      <w:r>
        <w:t xml:space="preserve">Social, relativos ao saldo de lucros acumulados dos exercícios </w:t>
      </w:r>
    </w:p>
    <w:p w:rsidR="004B1E7F" w:rsidRDefault="004B1E7F" w:rsidP="004B1E7F">
      <w:r>
        <w:t xml:space="preserve">de 2003 e 2004. </w:t>
      </w:r>
    </w:p>
    <w:p w:rsidR="004B1E7F" w:rsidRDefault="004B1E7F" w:rsidP="004B1E7F"/>
    <w:p w:rsidR="004B1E7F" w:rsidRDefault="004B1E7F" w:rsidP="004B1E7F">
      <w:r>
        <w:t xml:space="preserve">Em 27 de agosto de 2009, foi aprovada em reunião do Conselho </w:t>
      </w:r>
    </w:p>
    <w:p w:rsidR="004B1E7F" w:rsidRDefault="004B1E7F" w:rsidP="004B1E7F">
      <w:r>
        <w:t xml:space="preserve">de Administração, a destinação de dividendos aos acionistas, </w:t>
      </w:r>
    </w:p>
    <w:p w:rsidR="004B1E7F" w:rsidRDefault="004B1E7F" w:rsidP="004B1E7F">
      <w:r>
        <w:t xml:space="preserve">de forma proporcional ao número de ações representativas do </w:t>
      </w:r>
    </w:p>
    <w:p w:rsidR="004B1E7F" w:rsidRDefault="004B1E7F" w:rsidP="004B1E7F">
      <w:r>
        <w:t xml:space="preserve">capital social, no montante de R$ 100.000, relativo aos saldos </w:t>
      </w:r>
    </w:p>
    <w:p w:rsidR="004B1E7F" w:rsidRDefault="004B1E7F" w:rsidP="004B1E7F">
      <w:r>
        <w:t xml:space="preserve">do lucro apurado no exercício de 2004. </w:t>
      </w:r>
    </w:p>
    <w:p w:rsidR="004B1E7F" w:rsidRDefault="004B1E7F" w:rsidP="004B1E7F"/>
    <w:p w:rsidR="004B1E7F" w:rsidRDefault="004B1E7F" w:rsidP="004B1E7F">
      <w:r>
        <w:t xml:space="preserve">Acionista </w:t>
      </w:r>
    </w:p>
    <w:p w:rsidR="004B1E7F" w:rsidRDefault="004B1E7F" w:rsidP="004B1E7F"/>
    <w:p w:rsidR="004B1E7F" w:rsidRDefault="004B1E7F" w:rsidP="004B1E7F">
      <w:r>
        <w:t xml:space="preserve">Em 31 de dezembro de 2009, foi destinado aos acionistas, </w:t>
      </w:r>
    </w:p>
    <w:p w:rsidR="004B1E7F" w:rsidRDefault="004B1E7F" w:rsidP="004B1E7F">
      <w:r>
        <w:t xml:space="preserve">dividendos mínimos obrigatórios no montante de R$ 30.111 de </w:t>
      </w:r>
    </w:p>
    <w:p w:rsidR="004B1E7F" w:rsidRDefault="004B1E7F" w:rsidP="004B1E7F">
      <w:r>
        <w:t xml:space="preserve">forma proporcional ao número de ações representativas do </w:t>
      </w:r>
    </w:p>
    <w:p w:rsidR="004B1E7F" w:rsidRDefault="004B1E7F" w:rsidP="004B1E7F">
      <w:r>
        <w:t xml:space="preserve">capital social. </w:t>
      </w:r>
    </w:p>
    <w:p w:rsidR="004B1E7F" w:rsidRDefault="004B1E7F" w:rsidP="004B1E7F"/>
    <w:p w:rsidR="004B1E7F" w:rsidRDefault="004B1E7F" w:rsidP="004B1E7F">
      <w:r>
        <w:t xml:space="preserve">O estatuto social prevê a destinação dos lucros, em 31 de </w:t>
      </w:r>
    </w:p>
    <w:p w:rsidR="004B1E7F" w:rsidRDefault="004B1E7F" w:rsidP="004B1E7F">
      <w:r>
        <w:t xml:space="preserve">dezembro de cada ano, após as deduções e provisões legais, </w:t>
      </w:r>
    </w:p>
    <w:p w:rsidR="004B1E7F" w:rsidRDefault="004B1E7F" w:rsidP="004B1E7F">
      <w:r>
        <w:t xml:space="preserve">sendo reserva legal em 5%, deixando tal destinação de ser </w:t>
      </w:r>
    </w:p>
    <w:p w:rsidR="004B1E7F" w:rsidRDefault="004B1E7F" w:rsidP="004B1E7F">
      <w:r>
        <w:t xml:space="preserve">obrigatória assim que a referida reserva atingir 20% do capital </w:t>
      </w:r>
    </w:p>
    <w:p w:rsidR="004B1E7F" w:rsidRDefault="004B1E7F" w:rsidP="004B1E7F">
      <w:r>
        <w:t xml:space="preserve">social realizado ou 30% do total das reservas de capital e legal. </w:t>
      </w:r>
    </w:p>
    <w:p w:rsidR="004B1E7F" w:rsidRDefault="004B1E7F" w:rsidP="004B1E7F">
      <w:r>
        <w:t xml:space="preserve">A reserva de lucros retidos é constituída com base no lucro </w:t>
      </w:r>
    </w:p>
    <w:p w:rsidR="004B1E7F" w:rsidRDefault="004B1E7F" w:rsidP="004B1E7F">
      <w:r>
        <w:t xml:space="preserve">líquido não distribuído após todas as destinações legais, </w:t>
      </w:r>
    </w:p>
    <w:p w:rsidR="004B1E7F" w:rsidRDefault="004B1E7F" w:rsidP="004B1E7F">
      <w:r>
        <w:lastRenderedPageBreak/>
        <w:t xml:space="preserve">permanecendo o seu saldo acumulado à disposição dos </w:t>
      </w:r>
    </w:p>
    <w:p w:rsidR="004B1E7F" w:rsidRDefault="004B1E7F" w:rsidP="004B1E7F">
      <w:r>
        <w:t xml:space="preserve">acionistas para deliberação futura em Assembléia Geral. </w:t>
      </w:r>
    </w:p>
    <w:p w:rsidR="004B1E7F" w:rsidRDefault="004B1E7F" w:rsidP="004B1E7F">
      <w:r>
        <w:t xml:space="preserve">Conforme permitido pela Resolução CMN nº 3.605, de 29 de </w:t>
      </w:r>
    </w:p>
    <w:p w:rsidR="004B1E7F" w:rsidRDefault="004B1E7F" w:rsidP="004B1E7F">
      <w:r>
        <w:t xml:space="preserve">agosto de 2008, o saldo de lucros acumulados remanescente </w:t>
      </w:r>
    </w:p>
    <w:p w:rsidR="004B1E7F" w:rsidRDefault="004B1E7F" w:rsidP="004B1E7F">
      <w:r>
        <w:t xml:space="preserve">deve ser destinado até 31 de dezembro de 2010. </w:t>
      </w:r>
    </w:p>
    <w:p w:rsidR="004B1E7F" w:rsidRDefault="004B1E7F" w:rsidP="004B1E7F"/>
    <w:p w:rsidR="004B1E7F" w:rsidRDefault="004B1E7F" w:rsidP="004B1E7F">
      <w:r>
        <w:t xml:space="preserve">22. OPERAÇÕES COM PARTES RELACIONADAS </w:t>
      </w:r>
    </w:p>
    <w:p w:rsidR="004B1E7F" w:rsidRDefault="004B1E7F" w:rsidP="004B1E7F">
      <w:r>
        <w:t xml:space="preserve">a) Remuneração da Administração: </w:t>
      </w:r>
    </w:p>
    <w:p w:rsidR="004B1E7F" w:rsidRDefault="004B1E7F" w:rsidP="004B1E7F">
      <w:r>
        <w:t xml:space="preserve">Em assembléia geral de acionistas realizada em 30 de abril de </w:t>
      </w:r>
    </w:p>
    <w:p w:rsidR="004B1E7F" w:rsidRDefault="004B1E7F" w:rsidP="004B1E7F">
      <w:r>
        <w:t xml:space="preserve">2008, foi estabelecida a remuneração máxima total anual para </w:t>
      </w:r>
    </w:p>
    <w:p w:rsidR="004B1E7F" w:rsidRDefault="004B1E7F" w:rsidP="004B1E7F">
      <w:r>
        <w:t xml:space="preserve">a Diretoria e Conselho de Administração no montante de </w:t>
      </w:r>
    </w:p>
    <w:p w:rsidR="004B1E7F" w:rsidRDefault="004B1E7F" w:rsidP="004B1E7F">
      <w:r>
        <w:t xml:space="preserve">R$ 40.000 vigentes até a data base.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b) Participação Acionária: </w:t>
      </w:r>
    </w:p>
    <w:p w:rsidR="004B1E7F" w:rsidRDefault="004B1E7F" w:rsidP="004B1E7F">
      <w:r>
        <w:t xml:space="preserve">A tabela a seguir demonstra a participação acionária direta </w:t>
      </w:r>
    </w:p>
    <w:p w:rsidR="004B1E7F" w:rsidRDefault="004B1E7F" w:rsidP="004B1E7F">
      <w:r>
        <w:t xml:space="preserve">(ações ordinárias):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Total </w:t>
      </w:r>
    </w:p>
    <w:p w:rsidR="004B1E7F" w:rsidRDefault="004B1E7F" w:rsidP="004B1E7F">
      <w:r>
        <w:t xml:space="preserve">Quantidade (%)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Joseph </w:t>
      </w:r>
      <w:proofErr w:type="spellStart"/>
      <w:r>
        <w:t>Yacoub</w:t>
      </w:r>
      <w:proofErr w:type="spellEnd"/>
      <w:r>
        <w:t xml:space="preserve"> Safra 1.021.001 94,02 </w:t>
      </w:r>
    </w:p>
    <w:p w:rsidR="004B1E7F" w:rsidRDefault="004B1E7F" w:rsidP="004B1E7F">
      <w:r>
        <w:t xml:space="preserve">JS Administração de Recursos S.A 63.910 5,88 </w:t>
      </w:r>
    </w:p>
    <w:p w:rsidR="004B1E7F" w:rsidRDefault="004B1E7F" w:rsidP="004B1E7F">
      <w:r>
        <w:t xml:space="preserve">Minoritários 1.033 0,10 </w:t>
      </w:r>
    </w:p>
    <w:p w:rsidR="004B1E7F" w:rsidRDefault="004B1E7F" w:rsidP="004B1E7F">
      <w:r>
        <w:t>Membros do Conselho 2 -</w:t>
      </w:r>
    </w:p>
    <w:p w:rsidR="004B1E7F" w:rsidRDefault="004B1E7F" w:rsidP="004B1E7F">
      <w:r>
        <w:lastRenderedPageBreak/>
        <w:t>Outros 2 -</w:t>
      </w:r>
    </w:p>
    <w:p w:rsidR="004B1E7F" w:rsidRDefault="004B1E7F" w:rsidP="004B1E7F">
      <w:r>
        <w:t xml:space="preserve">1.085.948 100,00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c) Transações com Partes Relacionadas: </w:t>
      </w:r>
    </w:p>
    <w:p w:rsidR="004B1E7F" w:rsidRDefault="004B1E7F" w:rsidP="004B1E7F">
      <w:r>
        <w:t xml:space="preserve">As transações com partes relacionadas estão a seguir demonstradas: </w:t>
      </w:r>
    </w:p>
    <w:p w:rsidR="004B1E7F" w:rsidRDefault="004B1E7F" w:rsidP="004B1E7F">
      <w:r>
        <w:t xml:space="preserve">Ativos/(Passivos) Receitas/(Despesas) </w:t>
      </w:r>
    </w:p>
    <w:p w:rsidR="004B1E7F" w:rsidRDefault="004B1E7F" w:rsidP="004B1E7F">
      <w:r>
        <w:t xml:space="preserve">2009 2008 2º Semestre 20009 2008 </w:t>
      </w:r>
    </w:p>
    <w:p w:rsidR="004B1E7F" w:rsidRDefault="004B1E7F" w:rsidP="004B1E7F">
      <w:r>
        <w:t xml:space="preserve">Aplicações Interfinanceiras de Liquidez 293.117 1.759.609 12.222 110.208 104.247 </w:t>
      </w:r>
    </w:p>
    <w:p w:rsidR="004B1E7F" w:rsidRDefault="004B1E7F" w:rsidP="004B1E7F">
      <w:r>
        <w:t xml:space="preserve">Banco J Safra S.A. 293.117 1.759.609 12.222 110.208 102.394 </w:t>
      </w:r>
    </w:p>
    <w:p w:rsidR="004B1E7F" w:rsidRDefault="004B1E7F" w:rsidP="004B1E7F">
      <w:r>
        <w:t xml:space="preserve">Banco Safra BSI S.A. ----1.853 </w:t>
      </w:r>
    </w:p>
    <w:p w:rsidR="004B1E7F" w:rsidRDefault="004B1E7F" w:rsidP="004B1E7F">
      <w:r>
        <w:t xml:space="preserve">Vinculados a Operação Compromissada 454.683 1.318.543 (428) (281) 743 </w:t>
      </w: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t xml:space="preserve">Banco </w:t>
      </w:r>
      <w:proofErr w:type="spellStart"/>
      <w:r w:rsidRPr="004B1E7F">
        <w:rPr>
          <w:lang w:val="en-US"/>
        </w:rPr>
        <w:t>Safra</w:t>
      </w:r>
      <w:proofErr w:type="spellEnd"/>
      <w:r w:rsidRPr="004B1E7F">
        <w:rPr>
          <w:lang w:val="en-US"/>
        </w:rPr>
        <w:t xml:space="preserve"> </w:t>
      </w:r>
      <w:proofErr w:type="spellStart"/>
      <w:r w:rsidRPr="004B1E7F">
        <w:rPr>
          <w:lang w:val="en-US"/>
        </w:rPr>
        <w:t>Luxemburgo</w:t>
      </w:r>
      <w:proofErr w:type="spellEnd"/>
      <w:r w:rsidRPr="004B1E7F">
        <w:rPr>
          <w:lang w:val="en-US"/>
        </w:rPr>
        <w:t xml:space="preserve"> 19.978 836 (642) (648) -</w:t>
      </w:r>
    </w:p>
    <w:p w:rsidR="004B1E7F" w:rsidRPr="004B1E7F" w:rsidRDefault="004B1E7F" w:rsidP="004B1E7F">
      <w:pPr>
        <w:rPr>
          <w:lang w:val="en-US"/>
        </w:rPr>
      </w:pPr>
      <w:proofErr w:type="spellStart"/>
      <w:r w:rsidRPr="004B1E7F">
        <w:rPr>
          <w:lang w:val="en-US"/>
        </w:rPr>
        <w:t>Safra</w:t>
      </w:r>
      <w:proofErr w:type="spellEnd"/>
      <w:r w:rsidRPr="004B1E7F">
        <w:rPr>
          <w:lang w:val="en-US"/>
        </w:rPr>
        <w:t xml:space="preserve"> National Bank of New York 434.705 1.317.707 214 367 743 </w:t>
      </w:r>
    </w:p>
    <w:p w:rsidR="004B1E7F" w:rsidRDefault="004B1E7F" w:rsidP="004B1E7F">
      <w:r>
        <w:t>Custódia de Valores – Títulos de Outros Governos 609.140 1.227.001 ---</w:t>
      </w:r>
    </w:p>
    <w:p w:rsidR="004B1E7F" w:rsidRDefault="004B1E7F" w:rsidP="004B1E7F">
      <w:r>
        <w:t>Banco Safra Luxemburgo 609.140 1.227.001 ---</w:t>
      </w:r>
    </w:p>
    <w:p w:rsidR="004B1E7F" w:rsidRDefault="004B1E7F" w:rsidP="004B1E7F">
      <w:r>
        <w:t xml:space="preserve">Títulos e Valores Mobiliários no Exterior 702.715 778.815 (9.586) (30.346) 30.962 </w:t>
      </w:r>
    </w:p>
    <w:p w:rsidR="004B1E7F" w:rsidRDefault="004B1E7F" w:rsidP="004B1E7F">
      <w:r>
        <w:t xml:space="preserve">Banco Safra S.A.– </w:t>
      </w:r>
      <w:proofErr w:type="spellStart"/>
      <w:r>
        <w:t>Cayman</w:t>
      </w:r>
      <w:proofErr w:type="spellEnd"/>
      <w:r>
        <w:t xml:space="preserve"> </w:t>
      </w:r>
      <w:proofErr w:type="spellStart"/>
      <w:r>
        <w:t>Islands</w:t>
      </w:r>
      <w:proofErr w:type="spellEnd"/>
      <w:r>
        <w:t xml:space="preserve"> 702.715 778.815 (9.586) (30.346) 30.962 </w:t>
      </w:r>
    </w:p>
    <w:p w:rsidR="004B1E7F" w:rsidRDefault="004B1E7F" w:rsidP="004B1E7F">
      <w:r>
        <w:t xml:space="preserve">Títulos e Valores Mobiliários Vinculados a </w:t>
      </w:r>
    </w:p>
    <w:p w:rsidR="004B1E7F" w:rsidRDefault="004B1E7F" w:rsidP="004B1E7F">
      <w:r>
        <w:t xml:space="preserve">Compromissos de Recompra 11.124.814 7.142.995 424.379 847.497 1.318.039 </w:t>
      </w:r>
    </w:p>
    <w:p w:rsidR="004B1E7F" w:rsidRDefault="004B1E7F" w:rsidP="004B1E7F">
      <w:r>
        <w:t xml:space="preserve">Safra Leasing S.A. Arrendamento Mercantil 11.124.814 7.142.995 424.379 847.497 1.318.039 </w:t>
      </w:r>
    </w:p>
    <w:p w:rsidR="004B1E7F" w:rsidRDefault="004B1E7F" w:rsidP="004B1E7F">
      <w:r>
        <w:t xml:space="preserve">Instrumentos financeiros derivativos 1.739 14.553 21.767 49.334 96.768 </w:t>
      </w:r>
    </w:p>
    <w:p w:rsidR="004B1E7F" w:rsidRDefault="004B1E7F" w:rsidP="004B1E7F">
      <w:r>
        <w:t>Safra Leasing S.A. Arrendamento Mercantil 1.739 -8.790 9.500 -</w:t>
      </w:r>
    </w:p>
    <w:p w:rsidR="004B1E7F" w:rsidRDefault="004B1E7F" w:rsidP="004B1E7F">
      <w:r>
        <w:t xml:space="preserve">Banco J Safra S.A. -14.553 12.977 39.834 96.768 </w:t>
      </w:r>
    </w:p>
    <w:p w:rsidR="004B1E7F" w:rsidRDefault="004B1E7F" w:rsidP="004B1E7F">
      <w:r>
        <w:t xml:space="preserve">Remuneração capital TJLP a receber ligada 284.774 113.869 201.600 </w:t>
      </w:r>
      <w:proofErr w:type="spellStart"/>
      <w:r>
        <w:t>201.600</w:t>
      </w:r>
      <w:proofErr w:type="spellEnd"/>
      <w:r>
        <w:t xml:space="preserve"> 87.750 </w:t>
      </w:r>
    </w:p>
    <w:p w:rsidR="004B1E7F" w:rsidRDefault="004B1E7F" w:rsidP="004B1E7F">
      <w:r>
        <w:t xml:space="preserve">Banco Safra BSI S.A. 77.601 50.091 32.600 </w:t>
      </w:r>
      <w:proofErr w:type="spellStart"/>
      <w:r>
        <w:t>32.600</w:t>
      </w:r>
      <w:proofErr w:type="spellEnd"/>
      <w:r>
        <w:t xml:space="preserve"> 56.200 </w:t>
      </w:r>
    </w:p>
    <w:p w:rsidR="004B1E7F" w:rsidRDefault="004B1E7F" w:rsidP="004B1E7F">
      <w:r>
        <w:t xml:space="preserve">Safra Leasing S.A. Arrendamento Mercantil 66.725 257 78.500 </w:t>
      </w:r>
      <w:proofErr w:type="spellStart"/>
      <w:r>
        <w:t>78.500</w:t>
      </w:r>
      <w:proofErr w:type="spellEnd"/>
      <w:r>
        <w:t xml:space="preserve"> -</w:t>
      </w:r>
    </w:p>
    <w:p w:rsidR="004B1E7F" w:rsidRDefault="004B1E7F" w:rsidP="004B1E7F">
      <w:r>
        <w:t xml:space="preserve">Safra Distribuidora de Títulos e Valores Mobiliários Ltda. 24.098 </w:t>
      </w:r>
      <w:proofErr w:type="spellStart"/>
      <w:r>
        <w:t>24.098</w:t>
      </w:r>
      <w:proofErr w:type="spellEnd"/>
      <w:r>
        <w:t xml:space="preserve"> --9.150 </w:t>
      </w:r>
    </w:p>
    <w:p w:rsidR="004B1E7F" w:rsidRDefault="004B1E7F" w:rsidP="004B1E7F">
      <w:r>
        <w:t xml:space="preserve">Safra Corretora de Valores e Câmbio Ltda. 55.505 39.185 19.200 </w:t>
      </w:r>
      <w:proofErr w:type="spellStart"/>
      <w:r>
        <w:t>19.200</w:t>
      </w:r>
      <w:proofErr w:type="spellEnd"/>
      <w:r>
        <w:t xml:space="preserve"> 22.400 </w:t>
      </w:r>
    </w:p>
    <w:p w:rsidR="004B1E7F" w:rsidRDefault="004B1E7F" w:rsidP="004B1E7F">
      <w:r>
        <w:t xml:space="preserve">Safra Cia. </w:t>
      </w:r>
      <w:proofErr w:type="spellStart"/>
      <w:r>
        <w:t>Securitizadora</w:t>
      </w:r>
      <w:proofErr w:type="spellEnd"/>
      <w:r>
        <w:t xml:space="preserve"> de Créditos Imobiliários 2 ----</w:t>
      </w:r>
    </w:p>
    <w:p w:rsidR="004B1E7F" w:rsidRDefault="004B1E7F" w:rsidP="004B1E7F">
      <w:r>
        <w:t>Safra Seguros Gerais S.A. 5.865 -6.900 6.900 -</w:t>
      </w:r>
    </w:p>
    <w:p w:rsidR="004B1E7F" w:rsidRDefault="004B1E7F" w:rsidP="004B1E7F">
      <w:r>
        <w:lastRenderedPageBreak/>
        <w:t>Safra Vida e Previdência S.A. 38.930 -45.800 45.800 -</w:t>
      </w:r>
    </w:p>
    <w:p w:rsidR="004B1E7F" w:rsidRDefault="004B1E7F" w:rsidP="004B1E7F">
      <w:r>
        <w:t>Banco J Safra S.A. 15.810 -18.600 18.600 -</w:t>
      </w:r>
    </w:p>
    <w:p w:rsidR="004B1E7F" w:rsidRDefault="004B1E7F" w:rsidP="004B1E7F">
      <w:proofErr w:type="spellStart"/>
      <w:r>
        <w:t>Elong</w:t>
      </w:r>
      <w:proofErr w:type="spellEnd"/>
      <w:r>
        <w:t xml:space="preserve"> Administração e Representação Ltda. 238 </w:t>
      </w:r>
      <w:proofErr w:type="spellStart"/>
      <w:r>
        <w:t>238</w:t>
      </w:r>
      <w:proofErr w:type="spellEnd"/>
      <w:r>
        <w:t xml:space="preserve"> ---</w:t>
      </w:r>
    </w:p>
    <w:p w:rsidR="004B1E7F" w:rsidRDefault="004B1E7F" w:rsidP="004B1E7F">
      <w:r>
        <w:t xml:space="preserve">Dividendos e bonificação a receber ligada 94.689 </w:t>
      </w:r>
      <w:proofErr w:type="spellStart"/>
      <w:r>
        <w:t>94.689</w:t>
      </w:r>
      <w:proofErr w:type="spellEnd"/>
      <w:r>
        <w:t xml:space="preserve"> ---</w:t>
      </w:r>
    </w:p>
    <w:p w:rsidR="004B1E7F" w:rsidRDefault="004B1E7F" w:rsidP="004B1E7F">
      <w:proofErr w:type="spellStart"/>
      <w:r>
        <w:t>Sercom</w:t>
      </w:r>
      <w:proofErr w:type="spellEnd"/>
      <w:r>
        <w:t xml:space="preserve"> Comércio e Serviços Ltda. 94.689 </w:t>
      </w:r>
      <w:proofErr w:type="spellStart"/>
      <w:r>
        <w:t>94.689</w:t>
      </w:r>
      <w:proofErr w:type="spellEnd"/>
      <w:r>
        <w:t xml:space="preserve"> ---</w:t>
      </w:r>
    </w:p>
    <w:p w:rsidR="004B1E7F" w:rsidRDefault="004B1E7F" w:rsidP="004B1E7F">
      <w:r>
        <w:t>Valores a receber de Sociedade Ligada 8.059 1.506 ---</w:t>
      </w:r>
    </w:p>
    <w:p w:rsidR="004B1E7F" w:rsidRDefault="004B1E7F" w:rsidP="004B1E7F">
      <w:r>
        <w:t>Banco Safra BSI S.A. 749 948 ---</w:t>
      </w:r>
    </w:p>
    <w:p w:rsidR="004B1E7F" w:rsidRDefault="004B1E7F" w:rsidP="004B1E7F">
      <w:r>
        <w:t>Safra Distribuidora de Títulos e Valores Mobiliários Ltda. 6.745 15 ---</w:t>
      </w:r>
    </w:p>
    <w:p w:rsidR="004B1E7F" w:rsidRDefault="004B1E7F" w:rsidP="004B1E7F">
      <w:r>
        <w:t>Safra Leasing S.A. Arrendamento Mercantil 103 ----</w:t>
      </w:r>
    </w:p>
    <w:p w:rsidR="004B1E7F" w:rsidRDefault="004B1E7F" w:rsidP="004B1E7F">
      <w:r>
        <w:t>Safra Corretora de Valores e Câmbio Ltda. 361 542 ---</w:t>
      </w:r>
    </w:p>
    <w:p w:rsidR="004B1E7F" w:rsidRDefault="004B1E7F" w:rsidP="004B1E7F">
      <w:r>
        <w:t>Banco J Safra S.A 101 1 ---</w:t>
      </w:r>
    </w:p>
    <w:p w:rsidR="004B1E7F" w:rsidRDefault="004B1E7F" w:rsidP="004B1E7F">
      <w:r>
        <w:t>Depósitos (613.946) (169.232) ---</w:t>
      </w:r>
    </w:p>
    <w:p w:rsidR="004B1E7F" w:rsidRDefault="004B1E7F" w:rsidP="004B1E7F">
      <w:r>
        <w:t>Banco Safra BSI S.A. (443.572) (1.112) ---</w:t>
      </w:r>
    </w:p>
    <w:p w:rsidR="004B1E7F" w:rsidRDefault="004B1E7F" w:rsidP="004B1E7F">
      <w:r>
        <w:t>Safra Distribuidora de Títulos e Valores Mobiliários Ltda. (11) (120) ---</w:t>
      </w:r>
    </w:p>
    <w:p w:rsidR="004B1E7F" w:rsidRDefault="004B1E7F" w:rsidP="004B1E7F">
      <w:r>
        <w:t>Safra Leasing S.A. Arrendamento Mercantil (809) (514) ---</w:t>
      </w:r>
    </w:p>
    <w:p w:rsidR="004B1E7F" w:rsidRDefault="004B1E7F" w:rsidP="004B1E7F">
      <w:r>
        <w:t>Safra Corretora de Valores e Câmbio Ltda. (21) (150) ---</w:t>
      </w:r>
    </w:p>
    <w:p w:rsidR="004B1E7F" w:rsidRDefault="004B1E7F" w:rsidP="004B1E7F">
      <w:r>
        <w:t xml:space="preserve">Banco Safra S.A – </w:t>
      </w:r>
      <w:proofErr w:type="spellStart"/>
      <w:r>
        <w:t>Cayman</w:t>
      </w:r>
      <w:proofErr w:type="spellEnd"/>
      <w:r>
        <w:t xml:space="preserve"> </w:t>
      </w:r>
      <w:proofErr w:type="spellStart"/>
      <w:r>
        <w:t>Islands</w:t>
      </w:r>
      <w:proofErr w:type="spellEnd"/>
      <w:r>
        <w:t xml:space="preserve"> (160.262) (161.033) ---</w:t>
      </w:r>
    </w:p>
    <w:p w:rsidR="004B1E7F" w:rsidRDefault="004B1E7F" w:rsidP="004B1E7F">
      <w:proofErr w:type="spellStart"/>
      <w:r>
        <w:t>Sercom</w:t>
      </w:r>
      <w:proofErr w:type="spellEnd"/>
      <w:r>
        <w:t xml:space="preserve"> Comércio e Serviços Ltda. (51) (96) ---</w:t>
      </w:r>
    </w:p>
    <w:p w:rsidR="004B1E7F" w:rsidRDefault="004B1E7F" w:rsidP="004B1E7F">
      <w:proofErr w:type="spellStart"/>
      <w:r>
        <w:t>Elong</w:t>
      </w:r>
      <w:proofErr w:type="spellEnd"/>
      <w:r>
        <w:t xml:space="preserve"> Administração e Representação Ltda. (60) (8) ---</w:t>
      </w:r>
    </w:p>
    <w:p w:rsidR="004B1E7F" w:rsidRDefault="004B1E7F" w:rsidP="004B1E7F">
      <w:r>
        <w:t>Taquari Representação e Participação Ltda. (89) (113) ---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Ativos/(Passivos) Receitas/(Despesas) </w:t>
      </w:r>
    </w:p>
    <w:p w:rsidR="004B1E7F" w:rsidRDefault="004B1E7F" w:rsidP="004B1E7F">
      <w:r>
        <w:t xml:space="preserve">2009 2008 2º Semestre 20009 2008 </w:t>
      </w:r>
    </w:p>
    <w:p w:rsidR="004B1E7F" w:rsidRDefault="004B1E7F" w:rsidP="004B1E7F">
      <w:r>
        <w:t>Aratu Segurança Vigilância S/C Ltda. (32) (163) ---</w:t>
      </w:r>
    </w:p>
    <w:p w:rsidR="004B1E7F" w:rsidRDefault="004B1E7F" w:rsidP="004B1E7F">
      <w:r>
        <w:t>Pastoril Agropecuária Couto Magalhães S.A. (65) (64) ---</w:t>
      </w:r>
    </w:p>
    <w:p w:rsidR="004B1E7F" w:rsidRDefault="004B1E7F" w:rsidP="004B1E7F">
      <w:r>
        <w:t xml:space="preserve">Safra Cia. </w:t>
      </w:r>
      <w:proofErr w:type="spellStart"/>
      <w:r>
        <w:t>Securitizadora</w:t>
      </w:r>
      <w:proofErr w:type="spellEnd"/>
      <w:r>
        <w:t xml:space="preserve"> de Créditos Imobiliários (692) (190) ---</w:t>
      </w:r>
    </w:p>
    <w:p w:rsidR="004B1E7F" w:rsidRDefault="004B1E7F" w:rsidP="004B1E7F">
      <w:r>
        <w:t>Safra Seguros Gerais S.A. (1.355) (785) ---</w:t>
      </w:r>
    </w:p>
    <w:p w:rsidR="004B1E7F" w:rsidRDefault="004B1E7F" w:rsidP="004B1E7F">
      <w:r>
        <w:t>Safra Vida e Previdência S.A. (4.163) (1.914) ---</w:t>
      </w:r>
    </w:p>
    <w:p w:rsidR="004B1E7F" w:rsidRDefault="004B1E7F" w:rsidP="004B1E7F">
      <w:r>
        <w:t>Acauã Construtora Ltda. (60) (117) ---</w:t>
      </w:r>
    </w:p>
    <w:p w:rsidR="004B1E7F" w:rsidRDefault="004B1E7F" w:rsidP="004B1E7F">
      <w:r>
        <w:t>JS Administração de Recursos S.A. (2.704) (2.853) ---</w:t>
      </w:r>
    </w:p>
    <w:p w:rsidR="004B1E7F" w:rsidRDefault="004B1E7F" w:rsidP="004B1E7F">
      <w:r>
        <w:t xml:space="preserve">Depósitos Interfinanceiros (2.933.924) (1.794.615) (189.843) (293.148) (1.026.094) </w:t>
      </w:r>
    </w:p>
    <w:p w:rsidR="004B1E7F" w:rsidRDefault="004B1E7F" w:rsidP="004B1E7F">
      <w:r>
        <w:t xml:space="preserve">Banco Safra BSI S.A. (155.020) (688.300) (24.328) (51.796) (33.341) </w:t>
      </w:r>
    </w:p>
    <w:p w:rsidR="004B1E7F" w:rsidRDefault="004B1E7F" w:rsidP="004B1E7F">
      <w:r>
        <w:t xml:space="preserve">Safra Distribuidora de Títulos e Valores Mobiliários Ltda. (9.901) (192.515) (2.080) (9.492) (21.649) </w:t>
      </w:r>
    </w:p>
    <w:p w:rsidR="004B1E7F" w:rsidRDefault="004B1E7F" w:rsidP="004B1E7F">
      <w:r>
        <w:t xml:space="preserve">Safra Corretora de Valores e Câmbio Ltda. -(88.030) -(2.806) (12.003) </w:t>
      </w:r>
    </w:p>
    <w:p w:rsidR="004B1E7F" w:rsidRDefault="004B1E7F" w:rsidP="004B1E7F">
      <w:r>
        <w:t xml:space="preserve">Safra Leasing S.A. Arrendamento Mercantil (2.644.826) (821.942) (163.435) (229.054) (926.502) </w:t>
      </w:r>
    </w:p>
    <w:p w:rsidR="004B1E7F" w:rsidRDefault="004B1E7F" w:rsidP="004B1E7F">
      <w:r>
        <w:t>Banco Safra Luxemburgo (124.177) (3.313) ---</w:t>
      </w:r>
    </w:p>
    <w:p w:rsidR="004B1E7F" w:rsidRDefault="004B1E7F" w:rsidP="004B1E7F">
      <w:r>
        <w:t xml:space="preserve">Banco J Safra S.A. -(515) --(32.599) </w:t>
      </w:r>
    </w:p>
    <w:p w:rsidR="004B1E7F" w:rsidRDefault="004B1E7F" w:rsidP="004B1E7F">
      <w:r>
        <w:t xml:space="preserve">Obrigações Operações Compromissadas (8.997) (57.500) (1.429) (3.807) (6.094) </w:t>
      </w:r>
    </w:p>
    <w:p w:rsidR="004B1E7F" w:rsidRDefault="004B1E7F" w:rsidP="004B1E7F">
      <w:r>
        <w:t xml:space="preserve">Banco J Safra S.A. (8.997) (57.500) (721) (2.442) (4.878) </w:t>
      </w:r>
    </w:p>
    <w:p w:rsidR="004B1E7F" w:rsidRDefault="004B1E7F" w:rsidP="004B1E7F">
      <w:r>
        <w:lastRenderedPageBreak/>
        <w:t xml:space="preserve">Safra Corretora de Valores e Câmbio Ltda. --(708) (1.365) (1.216) </w:t>
      </w:r>
    </w:p>
    <w:p w:rsidR="004B1E7F" w:rsidRDefault="004B1E7F" w:rsidP="004B1E7F">
      <w:r>
        <w:t xml:space="preserve">Obrigações por Títulos e Valores Mobiliários no Exterior (401.686) (70.537) (9.905) (17.718) (136.789) </w:t>
      </w:r>
    </w:p>
    <w:p w:rsidR="004B1E7F" w:rsidRDefault="004B1E7F" w:rsidP="004B1E7F">
      <w:r>
        <w:t>Banco Safra Luxemburgo (52.549) (70.537) ---</w:t>
      </w:r>
    </w:p>
    <w:p w:rsidR="004B1E7F" w:rsidRDefault="004B1E7F" w:rsidP="004B1E7F">
      <w:r>
        <w:t xml:space="preserve">Banco Safra S.A.– </w:t>
      </w:r>
      <w:proofErr w:type="spellStart"/>
      <w:r>
        <w:t>Cayman</w:t>
      </w:r>
      <w:proofErr w:type="spellEnd"/>
      <w:r>
        <w:t xml:space="preserve"> </w:t>
      </w:r>
      <w:proofErr w:type="spellStart"/>
      <w:r>
        <w:t>Islands</w:t>
      </w:r>
      <w:proofErr w:type="spellEnd"/>
      <w:r>
        <w:t xml:space="preserve"> (349.137) -(9.905) (17.718) (136.789) </w:t>
      </w:r>
    </w:p>
    <w:p w:rsidR="004B1E7F" w:rsidRDefault="004B1E7F" w:rsidP="004B1E7F">
      <w:r>
        <w:t xml:space="preserve">Instrumentos financeiros derivativos (312.156) (21.396) (111.573) (310.859) (394.827) </w:t>
      </w:r>
    </w:p>
    <w:p w:rsidR="004B1E7F" w:rsidRDefault="004B1E7F" w:rsidP="004B1E7F">
      <w:r>
        <w:t>Safra Leasing S.A. Arrendamento Mercantil (2.720) -(9.351) (10.396) -</w:t>
      </w:r>
    </w:p>
    <w:p w:rsidR="004B1E7F" w:rsidRDefault="004B1E7F" w:rsidP="004B1E7F">
      <w:r>
        <w:t xml:space="preserve">Banco J Safra S.A. -(6.818) (14.216) (28.661) (204.777) </w:t>
      </w:r>
    </w:p>
    <w:p w:rsidR="004B1E7F" w:rsidRDefault="004B1E7F" w:rsidP="004B1E7F">
      <w:r>
        <w:t xml:space="preserve">Safra Cia. </w:t>
      </w:r>
      <w:proofErr w:type="spellStart"/>
      <w:r>
        <w:t>Securitizadora</w:t>
      </w:r>
      <w:proofErr w:type="spellEnd"/>
      <w:r>
        <w:t xml:space="preserve"> de Créditos Imobiliários (292.142) -(10.404) (13.612) -</w:t>
      </w:r>
    </w:p>
    <w:p w:rsidR="004B1E7F" w:rsidRDefault="004B1E7F" w:rsidP="004B1E7F">
      <w:r>
        <w:t xml:space="preserve">Banco Safra S.A.– </w:t>
      </w:r>
      <w:proofErr w:type="spellStart"/>
      <w:r>
        <w:t>Cayman</w:t>
      </w:r>
      <w:proofErr w:type="spellEnd"/>
      <w:r>
        <w:t xml:space="preserve"> </w:t>
      </w:r>
      <w:proofErr w:type="spellStart"/>
      <w:r>
        <w:t>Islands</w:t>
      </w:r>
      <w:proofErr w:type="spellEnd"/>
      <w:r>
        <w:t xml:space="preserve"> (17.294) (14.578) (77.602) (258.190) (190.050) </w:t>
      </w:r>
    </w:p>
    <w:p w:rsidR="004B1E7F" w:rsidRDefault="004B1E7F" w:rsidP="004B1E7F">
      <w:r>
        <w:t>Dividendos e Bonificações a pagar (1.772) (154.060) ---</w:t>
      </w:r>
    </w:p>
    <w:p w:rsidR="004B1E7F" w:rsidRDefault="004B1E7F" w:rsidP="004B1E7F">
      <w:r>
        <w:t>JS Administração de Recursos S.A. (1.772) (154.060) ---</w:t>
      </w:r>
    </w:p>
    <w:p w:rsidR="004B1E7F" w:rsidRDefault="004B1E7F" w:rsidP="004B1E7F">
      <w:r>
        <w:t>Remuneração do Capital Próprio a pagar TJLP -(92.856) ---</w:t>
      </w:r>
    </w:p>
    <w:p w:rsidR="004B1E7F" w:rsidRDefault="004B1E7F" w:rsidP="004B1E7F">
      <w:r>
        <w:t>JS Administração de Recursos S.A. -(92.856) ---</w:t>
      </w:r>
    </w:p>
    <w:p w:rsidR="004B1E7F" w:rsidRDefault="004B1E7F" w:rsidP="004B1E7F">
      <w:r>
        <w:t>Negociação e Intermediação de Valores (2.674) (2.547) ---</w:t>
      </w: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t xml:space="preserve">Banco </w:t>
      </w:r>
      <w:proofErr w:type="spellStart"/>
      <w:r w:rsidRPr="004B1E7F">
        <w:rPr>
          <w:lang w:val="en-US"/>
        </w:rPr>
        <w:t>Safra</w:t>
      </w:r>
      <w:proofErr w:type="spellEnd"/>
      <w:r w:rsidRPr="004B1E7F">
        <w:rPr>
          <w:lang w:val="en-US"/>
        </w:rPr>
        <w:t xml:space="preserve"> </w:t>
      </w:r>
      <w:proofErr w:type="spellStart"/>
      <w:r w:rsidRPr="004B1E7F">
        <w:rPr>
          <w:lang w:val="en-US"/>
        </w:rPr>
        <w:t>Luxemburgo</w:t>
      </w:r>
      <w:proofErr w:type="spellEnd"/>
      <w:r w:rsidRPr="004B1E7F">
        <w:rPr>
          <w:lang w:val="en-US"/>
        </w:rPr>
        <w:t xml:space="preserve"> (2.670) (2.538) ---</w:t>
      </w:r>
    </w:p>
    <w:p w:rsidR="004B1E7F" w:rsidRPr="004B1E7F" w:rsidRDefault="004B1E7F" w:rsidP="004B1E7F">
      <w:pPr>
        <w:rPr>
          <w:lang w:val="en-US"/>
        </w:rPr>
      </w:pPr>
      <w:proofErr w:type="spellStart"/>
      <w:r w:rsidRPr="004B1E7F">
        <w:rPr>
          <w:lang w:val="en-US"/>
        </w:rPr>
        <w:t>Safra</w:t>
      </w:r>
      <w:proofErr w:type="spellEnd"/>
      <w:r w:rsidRPr="004B1E7F">
        <w:rPr>
          <w:lang w:val="en-US"/>
        </w:rPr>
        <w:t xml:space="preserve"> National Bank of New York (4) (9) ---</w:t>
      </w:r>
    </w:p>
    <w:p w:rsidR="004B1E7F" w:rsidRDefault="004B1E7F" w:rsidP="004B1E7F">
      <w:r>
        <w:t xml:space="preserve">Receita Cessão de Crédito da Carteira </w:t>
      </w:r>
    </w:p>
    <w:p w:rsidR="004B1E7F" w:rsidRDefault="004B1E7F" w:rsidP="004B1E7F">
      <w:r>
        <w:t xml:space="preserve">de Arrendamento Mercantil --6.370 </w:t>
      </w:r>
      <w:proofErr w:type="spellStart"/>
      <w:r>
        <w:t>6.370</w:t>
      </w:r>
      <w:proofErr w:type="spellEnd"/>
      <w:r>
        <w:t xml:space="preserve"> -</w:t>
      </w:r>
    </w:p>
    <w:p w:rsidR="004B1E7F" w:rsidRDefault="004B1E7F" w:rsidP="004B1E7F">
      <w:r>
        <w:t xml:space="preserve">Banco J Safra S.A. --6.370 </w:t>
      </w:r>
      <w:proofErr w:type="spellStart"/>
      <w:r>
        <w:t>6.370</w:t>
      </w:r>
      <w:proofErr w:type="spellEnd"/>
      <w:r>
        <w:t xml:space="preserve"> -</w:t>
      </w:r>
    </w:p>
    <w:p w:rsidR="004B1E7F" w:rsidRDefault="004B1E7F" w:rsidP="004B1E7F">
      <w:r>
        <w:t xml:space="preserve">Receita de Repasse Interfinanceiro --380 </w:t>
      </w:r>
      <w:proofErr w:type="spellStart"/>
      <w:r>
        <w:t>380</w:t>
      </w:r>
      <w:proofErr w:type="spellEnd"/>
      <w:r>
        <w:t xml:space="preserve"> -</w:t>
      </w:r>
    </w:p>
    <w:p w:rsidR="004B1E7F" w:rsidRDefault="004B1E7F" w:rsidP="004B1E7F">
      <w:r>
        <w:t xml:space="preserve">Safra Leasing S.A. Arrendamento Mercantil --380 </w:t>
      </w:r>
      <w:proofErr w:type="spellStart"/>
      <w:r>
        <w:t>380</w:t>
      </w:r>
      <w:proofErr w:type="spellEnd"/>
      <w:r>
        <w:t xml:space="preserve"> -</w:t>
      </w:r>
    </w:p>
    <w:p w:rsidR="004B1E7F" w:rsidRDefault="004B1E7F" w:rsidP="004B1E7F">
      <w:r>
        <w:t xml:space="preserve">Despesas com Corretagem Pessoa Jurídica --(254) (416) (362) </w:t>
      </w:r>
    </w:p>
    <w:p w:rsidR="004B1E7F" w:rsidRDefault="004B1E7F" w:rsidP="004B1E7F">
      <w:r>
        <w:t xml:space="preserve">Safra Corretora de Valores e Câmbio Ltda. --(254) (416) (362) </w:t>
      </w:r>
    </w:p>
    <w:p w:rsidR="004B1E7F" w:rsidRDefault="004B1E7F" w:rsidP="004B1E7F">
      <w:r>
        <w:t xml:space="preserve">Despesas de aluguéis ligadas --(21.945) (30.864) (15.328) </w:t>
      </w:r>
    </w:p>
    <w:p w:rsidR="004B1E7F" w:rsidRDefault="004B1E7F" w:rsidP="004B1E7F">
      <w:r>
        <w:t xml:space="preserve">Safra Cia. </w:t>
      </w:r>
      <w:proofErr w:type="spellStart"/>
      <w:r>
        <w:t>Securitizadora</w:t>
      </w:r>
      <w:proofErr w:type="spellEnd"/>
      <w:r>
        <w:t xml:space="preserve"> de Créditos Imobiliários --(20.134) (27.248) (11.753) </w:t>
      </w:r>
    </w:p>
    <w:p w:rsidR="004B1E7F" w:rsidRDefault="004B1E7F" w:rsidP="004B1E7F">
      <w:r>
        <w:t xml:space="preserve">Acauã Construtora Ltda. --(1.263) (2.519) (2.354) </w:t>
      </w:r>
    </w:p>
    <w:p w:rsidR="004B1E7F" w:rsidRDefault="004B1E7F" w:rsidP="004B1E7F">
      <w:r>
        <w:t xml:space="preserve">JS Administração de Recursos S.A. --(548) (1.097) (1.221)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23. INSTRUMENTOS FINANCEIROS DERIVATIVOS </w:t>
      </w:r>
    </w:p>
    <w:p w:rsidR="004B1E7F" w:rsidRDefault="004B1E7F" w:rsidP="004B1E7F">
      <w:r>
        <w:t xml:space="preserve">A utilização de Instrumentos Financeiros Derivativos pelo </w:t>
      </w:r>
    </w:p>
    <w:p w:rsidR="004B1E7F" w:rsidRDefault="004B1E7F" w:rsidP="004B1E7F">
      <w:r>
        <w:t xml:space="preserve">Banco Safra e controladas tem por objetivo principal </w:t>
      </w:r>
    </w:p>
    <w:p w:rsidR="004B1E7F" w:rsidRDefault="004B1E7F" w:rsidP="004B1E7F">
      <w:r>
        <w:t xml:space="preserve">proporcionar aos seus clientes produtos que possibilitem a </w:t>
      </w:r>
    </w:p>
    <w:p w:rsidR="004B1E7F" w:rsidRDefault="004B1E7F" w:rsidP="004B1E7F">
      <w:r>
        <w:t xml:space="preserve">proteção de seus ativos contra eventuais riscos provenientes </w:t>
      </w:r>
    </w:p>
    <w:p w:rsidR="004B1E7F" w:rsidRDefault="004B1E7F" w:rsidP="004B1E7F">
      <w:r>
        <w:t xml:space="preserve">de oscilações de moeda e de taxa de juros. Além disso, estes </w:t>
      </w:r>
    </w:p>
    <w:p w:rsidR="004B1E7F" w:rsidRDefault="004B1E7F" w:rsidP="004B1E7F">
      <w:r>
        <w:t xml:space="preserve">instrumentos são utilizados pelo Banco na administração diária </w:t>
      </w:r>
    </w:p>
    <w:p w:rsidR="004B1E7F" w:rsidRDefault="004B1E7F" w:rsidP="004B1E7F">
      <w:r>
        <w:t xml:space="preserve">dos riscos assumidos em suas operações, incluindo-se também </w:t>
      </w:r>
    </w:p>
    <w:p w:rsidR="004B1E7F" w:rsidRDefault="004B1E7F" w:rsidP="004B1E7F"/>
    <w:p w:rsidR="004B1E7F" w:rsidRDefault="004B1E7F" w:rsidP="004B1E7F">
      <w:r>
        <w:t xml:space="preserve">o "hedge" da carteira de títulos definido pela Administração. </w:t>
      </w:r>
    </w:p>
    <w:p w:rsidR="004B1E7F" w:rsidRDefault="004B1E7F" w:rsidP="004B1E7F">
      <w:r>
        <w:t xml:space="preserve">Os principais riscos relacionados aos instrumentos financeiros </w:t>
      </w:r>
    </w:p>
    <w:p w:rsidR="004B1E7F" w:rsidRDefault="004B1E7F" w:rsidP="004B1E7F">
      <w:r>
        <w:t xml:space="preserve">derivativos são: risco de crédito, risco de mercado e risco de </w:t>
      </w:r>
    </w:p>
    <w:p w:rsidR="004B1E7F" w:rsidRDefault="004B1E7F" w:rsidP="004B1E7F">
      <w:r>
        <w:t xml:space="preserve">liquidez, abaixo definidos: </w:t>
      </w:r>
    </w:p>
    <w:p w:rsidR="004B1E7F" w:rsidRDefault="004B1E7F" w:rsidP="004B1E7F">
      <w:r>
        <w:t xml:space="preserve">• Risco de crédito é o risco decorrente da possibilidade de </w:t>
      </w:r>
    </w:p>
    <w:p w:rsidR="004B1E7F" w:rsidRDefault="004B1E7F" w:rsidP="004B1E7F">
      <w:r>
        <w:t xml:space="preserve">perda devido ao não recebimento de contrapartes ou de </w:t>
      </w:r>
    </w:p>
    <w:p w:rsidR="004B1E7F" w:rsidRDefault="004B1E7F" w:rsidP="004B1E7F">
      <w:r>
        <w:t xml:space="preserve">credores de valores contratados. </w:t>
      </w:r>
    </w:p>
    <w:p w:rsidR="004B1E7F" w:rsidRDefault="004B1E7F" w:rsidP="004B1E7F">
      <w:r>
        <w:t xml:space="preserve">• Risco de mercado é a exposição criada pela potencial </w:t>
      </w:r>
    </w:p>
    <w:p w:rsidR="004B1E7F" w:rsidRDefault="004B1E7F" w:rsidP="004B1E7F">
      <w:r>
        <w:t xml:space="preserve">flutuação nas taxas de juros, taxas de câmbio, cotação de </w:t>
      </w:r>
    </w:p>
    <w:p w:rsidR="004B1E7F" w:rsidRDefault="004B1E7F" w:rsidP="004B1E7F">
      <w:r>
        <w:t xml:space="preserve">mercadorias, preços cotados em mercado de ações e outros </w:t>
      </w:r>
    </w:p>
    <w:p w:rsidR="004B1E7F" w:rsidRDefault="004B1E7F" w:rsidP="004B1E7F">
      <w:r>
        <w:t xml:space="preserve">valores, e em função do tipo de produto, do volume de </w:t>
      </w:r>
    </w:p>
    <w:p w:rsidR="004B1E7F" w:rsidRDefault="004B1E7F" w:rsidP="004B1E7F">
      <w:r>
        <w:t xml:space="preserve">operações, prazo e condições do contrato e da volatilidade </w:t>
      </w:r>
    </w:p>
    <w:p w:rsidR="004B1E7F" w:rsidRDefault="004B1E7F" w:rsidP="004B1E7F">
      <w:r>
        <w:t xml:space="preserve">subjacente. </w:t>
      </w:r>
    </w:p>
    <w:p w:rsidR="004B1E7F" w:rsidRDefault="004B1E7F" w:rsidP="004B1E7F"/>
    <w:p w:rsidR="004B1E7F" w:rsidRDefault="004B1E7F" w:rsidP="004B1E7F">
      <w:r>
        <w:t xml:space="preserve">• Define-se como risco de liquidez a ocorrência de </w:t>
      </w:r>
    </w:p>
    <w:p w:rsidR="004B1E7F" w:rsidRDefault="004B1E7F" w:rsidP="004B1E7F">
      <w:r>
        <w:t xml:space="preserve">desequilíbrios entre ativos negociáveis e passivos exigíveis </w:t>
      </w:r>
    </w:p>
    <w:p w:rsidR="004B1E7F" w:rsidRDefault="004B1E7F" w:rsidP="004B1E7F">
      <w:r>
        <w:t xml:space="preserve">decorrentes de operações com instrumentos financeiros </w:t>
      </w:r>
    </w:p>
    <w:p w:rsidR="004B1E7F" w:rsidRDefault="004B1E7F" w:rsidP="004B1E7F">
      <w:r>
        <w:t xml:space="preserve">derivativos que possam afetar a capacidade de pagamento da </w:t>
      </w:r>
    </w:p>
    <w:p w:rsidR="004B1E7F" w:rsidRDefault="004B1E7F" w:rsidP="004B1E7F">
      <w:r>
        <w:lastRenderedPageBreak/>
        <w:t xml:space="preserve">instituição, levando-se em consideração as diferentes moedas </w:t>
      </w:r>
    </w:p>
    <w:p w:rsidR="004B1E7F" w:rsidRDefault="004B1E7F" w:rsidP="004B1E7F">
      <w:r>
        <w:t xml:space="preserve">e prazos de liquidação de seus direitos e obrigações. </w:t>
      </w:r>
    </w:p>
    <w:p w:rsidR="004B1E7F" w:rsidRDefault="004B1E7F" w:rsidP="004B1E7F">
      <w:r>
        <w:t xml:space="preserve">As posições do Banco Safra e controladas são monitoradas por </w:t>
      </w:r>
    </w:p>
    <w:p w:rsidR="004B1E7F" w:rsidRDefault="004B1E7F" w:rsidP="004B1E7F">
      <w:r>
        <w:t xml:space="preserve">área de controle independente, que utiliza sistema específico </w:t>
      </w:r>
    </w:p>
    <w:p w:rsidR="004B1E7F" w:rsidRDefault="004B1E7F" w:rsidP="004B1E7F">
      <w:r>
        <w:t xml:space="preserve">para administração de risco, com cálculo do </w:t>
      </w:r>
      <w:proofErr w:type="spellStart"/>
      <w:r>
        <w:t>VaR</w:t>
      </w:r>
      <w:proofErr w:type="spellEnd"/>
      <w:r>
        <w:t xml:space="preserve"> (valor em </w:t>
      </w:r>
    </w:p>
    <w:p w:rsidR="004B1E7F" w:rsidRDefault="004B1E7F" w:rsidP="004B1E7F">
      <w:r>
        <w:t xml:space="preserve">risco) com intervalo de confiança de 95%, testes de stress, </w:t>
      </w:r>
      <w:proofErr w:type="spellStart"/>
      <w:r>
        <w:t>back</w:t>
      </w:r>
      <w:proofErr w:type="spellEnd"/>
      <w:r>
        <w:t xml:space="preserve"> </w:t>
      </w:r>
    </w:p>
    <w:p w:rsidR="004B1E7F" w:rsidRDefault="004B1E7F" w:rsidP="004B1E7F">
      <w:proofErr w:type="spellStart"/>
      <w:r>
        <w:t>testing</w:t>
      </w:r>
      <w:proofErr w:type="spellEnd"/>
      <w:r>
        <w:t xml:space="preserve"> e demais recursos técnicos. O Banco possui Comitê de </w:t>
      </w:r>
    </w:p>
    <w:p w:rsidR="004B1E7F" w:rsidRDefault="004B1E7F" w:rsidP="004B1E7F">
      <w:r>
        <w:t xml:space="preserve">Risco de Mercado, composto por executivos do alto escalão, </w:t>
      </w:r>
    </w:p>
    <w:p w:rsidR="004B1E7F" w:rsidRDefault="004B1E7F" w:rsidP="004B1E7F">
      <w:r>
        <w:t xml:space="preserve">que se reúne semanalmente para análise de estratégias, </w:t>
      </w:r>
    </w:p>
    <w:p w:rsidR="004B1E7F" w:rsidRDefault="004B1E7F" w:rsidP="004B1E7F">
      <w:r>
        <w:t xml:space="preserve">cenários de stress e para examinar os limites de risco. </w:t>
      </w:r>
    </w:p>
    <w:p w:rsidR="004B1E7F" w:rsidRDefault="004B1E7F" w:rsidP="004B1E7F"/>
    <w:p w:rsidR="004B1E7F" w:rsidRDefault="004B1E7F" w:rsidP="004B1E7F">
      <w:r>
        <w:t xml:space="preserve">Os valores dados em garantia para operações em bolsas em </w:t>
      </w:r>
    </w:p>
    <w:p w:rsidR="004B1E7F" w:rsidRDefault="004B1E7F" w:rsidP="004B1E7F">
      <w:r>
        <w:t xml:space="preserve">31 de dezembro estavam compostos da seguinte forma: </w:t>
      </w:r>
    </w:p>
    <w:p w:rsidR="004B1E7F" w:rsidRDefault="004B1E7F" w:rsidP="004B1E7F"/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2009 2008 2009 2008 </w:t>
      </w:r>
    </w:p>
    <w:p w:rsidR="004B1E7F" w:rsidRDefault="004B1E7F" w:rsidP="004B1E7F"/>
    <w:p w:rsidR="004B1E7F" w:rsidRDefault="004B1E7F" w:rsidP="004B1E7F">
      <w:r>
        <w:t xml:space="preserve">Tesouro Nacional 447.465 227.390 759.134 1.146.864 </w:t>
      </w:r>
    </w:p>
    <w:p w:rsidR="004B1E7F" w:rsidRDefault="004B1E7F" w:rsidP="004B1E7F"/>
    <w:p w:rsidR="004B1E7F" w:rsidRDefault="004B1E7F" w:rsidP="004B1E7F">
      <w:r>
        <w:t xml:space="preserve">447.465 227.390 759.134 1.146.864 </w:t>
      </w:r>
    </w:p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2009 </w:t>
      </w:r>
    </w:p>
    <w:p w:rsidR="004B1E7F" w:rsidRDefault="004B1E7F" w:rsidP="004B1E7F">
      <w:r>
        <w:t xml:space="preserve">BANCO </w:t>
      </w:r>
    </w:p>
    <w:p w:rsidR="004B1E7F" w:rsidRDefault="004B1E7F" w:rsidP="004B1E7F">
      <w:r>
        <w:t xml:space="preserve">Valor de Mercado e Prazos de Vencimento </w:t>
      </w:r>
    </w:p>
    <w:p w:rsidR="004B1E7F" w:rsidRDefault="004B1E7F" w:rsidP="004B1E7F">
      <w:r>
        <w:t xml:space="preserve">Valor </w:t>
      </w:r>
      <w:proofErr w:type="spellStart"/>
      <w:r>
        <w:t>Valor</w:t>
      </w:r>
      <w:proofErr w:type="spellEnd"/>
      <w:r>
        <w:t xml:space="preserve"> de Até 90 dias De 91 a De 181 a Acima de Total </w:t>
      </w:r>
    </w:p>
    <w:p w:rsidR="004B1E7F" w:rsidRDefault="004B1E7F" w:rsidP="004B1E7F">
      <w:r>
        <w:t xml:space="preserve">Referencial Custo 180 dias 365 dias 365 dias </w:t>
      </w:r>
    </w:p>
    <w:p w:rsidR="004B1E7F" w:rsidRDefault="004B1E7F" w:rsidP="004B1E7F">
      <w:r>
        <w:t xml:space="preserve">Atualizado </w:t>
      </w:r>
    </w:p>
    <w:p w:rsidR="004B1E7F" w:rsidRDefault="004B1E7F" w:rsidP="004B1E7F">
      <w:r>
        <w:t xml:space="preserve">Swap </w:t>
      </w:r>
    </w:p>
    <w:p w:rsidR="004B1E7F" w:rsidRDefault="004B1E7F" w:rsidP="004B1E7F">
      <w:r>
        <w:t xml:space="preserve">Taxa de juros </w:t>
      </w:r>
    </w:p>
    <w:p w:rsidR="004B1E7F" w:rsidRDefault="004B1E7F" w:rsidP="004B1E7F">
      <w:r>
        <w:t xml:space="preserve">Ativo 6.988.783 7.521.247 880.352 918.177 1.959.748 3.527.937 7.286.214 </w:t>
      </w:r>
    </w:p>
    <w:p w:rsidR="004B1E7F" w:rsidRDefault="004B1E7F" w:rsidP="004B1E7F">
      <w:r>
        <w:t xml:space="preserve">Passivo (8.019.226) (7.766.815) (1.043.224) (932.353) (1.942.209) (3.696.855) (7.614.641) </w:t>
      </w:r>
    </w:p>
    <w:p w:rsidR="004B1E7F" w:rsidRDefault="004B1E7F" w:rsidP="004B1E7F">
      <w:r>
        <w:t xml:space="preserve">(1.030.443) (245.568) (162.872) (14.176) 17.539 (168.918) (328.427) </w:t>
      </w:r>
    </w:p>
    <w:p w:rsidR="004B1E7F" w:rsidRDefault="004B1E7F" w:rsidP="004B1E7F">
      <w:r>
        <w:t xml:space="preserve">Moeda estrangeira </w:t>
      </w:r>
    </w:p>
    <w:p w:rsidR="004B1E7F" w:rsidRDefault="004B1E7F" w:rsidP="004B1E7F">
      <w:r>
        <w:t xml:space="preserve">Ativo 1.305.599 570.071 161.287 36.065 44.490 349.490 591.332 </w:t>
      </w:r>
    </w:p>
    <w:p w:rsidR="004B1E7F" w:rsidRDefault="004B1E7F" w:rsidP="004B1E7F">
      <w:r>
        <w:t xml:space="preserve">Passivo (275.156) (300.949) (63.004) (46.578) (63.892) (120.100) (293.574) </w:t>
      </w:r>
    </w:p>
    <w:p w:rsidR="004B1E7F" w:rsidRDefault="004B1E7F" w:rsidP="004B1E7F">
      <w:r>
        <w:t xml:space="preserve">1.030.443 269.122 98.283 (10.513) (19.402) 229.390 297.758 </w:t>
      </w:r>
    </w:p>
    <w:p w:rsidR="004B1E7F" w:rsidRDefault="004B1E7F" w:rsidP="004B1E7F">
      <w:r>
        <w:t xml:space="preserve">Valores a receber -136.575 3.756 2.481 19.298 114.807 140.342 </w:t>
      </w:r>
    </w:p>
    <w:p w:rsidR="004B1E7F" w:rsidRDefault="004B1E7F" w:rsidP="004B1E7F">
      <w:r>
        <w:t xml:space="preserve">Valores a pagar -(113.021) (68.345) (27.170) (21.161) (54.335) (171.011) </w:t>
      </w:r>
    </w:p>
    <w:p w:rsidR="004B1E7F" w:rsidRDefault="004B1E7F" w:rsidP="004B1E7F">
      <w:r>
        <w:t xml:space="preserve">Termo </w:t>
      </w:r>
    </w:p>
    <w:p w:rsidR="004B1E7F" w:rsidRDefault="004B1E7F" w:rsidP="004B1E7F">
      <w:r>
        <w:t xml:space="preserve">Títulos Privados </w:t>
      </w:r>
    </w:p>
    <w:p w:rsidR="004B1E7F" w:rsidRDefault="004B1E7F" w:rsidP="004B1E7F">
      <w:r>
        <w:lastRenderedPageBreak/>
        <w:t xml:space="preserve">Posições ativas: </w:t>
      </w:r>
    </w:p>
    <w:p w:rsidR="004B1E7F" w:rsidRDefault="004B1E7F" w:rsidP="004B1E7F">
      <w:r>
        <w:t xml:space="preserve">Vendas a termo a receber 4.406 4.673 4.703 ---4.703 </w:t>
      </w:r>
    </w:p>
    <w:p w:rsidR="004B1E7F" w:rsidRDefault="004B1E7F" w:rsidP="004B1E7F">
      <w:r>
        <w:t xml:space="preserve">4.406 4.673 4.703 ---4.703 </w:t>
      </w:r>
    </w:p>
    <w:p w:rsidR="004B1E7F" w:rsidRDefault="004B1E7F" w:rsidP="004B1E7F">
      <w:r>
        <w:t xml:space="preserve">Opções </w:t>
      </w:r>
    </w:p>
    <w:p w:rsidR="004B1E7F" w:rsidRDefault="004B1E7F" w:rsidP="004B1E7F">
      <w:r>
        <w:t xml:space="preserve">Índice Bovespa </w:t>
      </w:r>
    </w:p>
    <w:p w:rsidR="004B1E7F" w:rsidRDefault="004B1E7F" w:rsidP="004B1E7F">
      <w:r>
        <w:t xml:space="preserve">Compras de: </w:t>
      </w:r>
    </w:p>
    <w:p w:rsidR="004B1E7F" w:rsidRDefault="004B1E7F" w:rsidP="004B1E7F">
      <w:r>
        <w:t xml:space="preserve">Opções de compra 27.981 1.328 1.036 723 1.332 372 3.463 </w:t>
      </w:r>
    </w:p>
    <w:p w:rsidR="004B1E7F" w:rsidRDefault="004B1E7F" w:rsidP="004B1E7F">
      <w:r>
        <w:t xml:space="preserve">Opções de venda --16 7 50 8 81 </w:t>
      </w:r>
    </w:p>
    <w:p w:rsidR="004B1E7F" w:rsidRDefault="004B1E7F" w:rsidP="004B1E7F">
      <w:r>
        <w:t xml:space="preserve">27.981 1.328 1.052 730 1.382 380 3.544 </w:t>
      </w:r>
    </w:p>
    <w:p w:rsidR="004B1E7F" w:rsidRDefault="004B1E7F" w:rsidP="004B1E7F">
      <w:r>
        <w:t xml:space="preserve">Vendas de: </w:t>
      </w:r>
    </w:p>
    <w:p w:rsidR="004B1E7F" w:rsidRDefault="004B1E7F" w:rsidP="004B1E7F">
      <w:r>
        <w:t xml:space="preserve">Opções de compra (10.653) (350) (664) 12 --(652) </w:t>
      </w:r>
    </w:p>
    <w:p w:rsidR="004B1E7F" w:rsidRDefault="004B1E7F" w:rsidP="004B1E7F">
      <w:r>
        <w:t xml:space="preserve">Opções de venda (16.748) (416) (136) (40) --(176) </w:t>
      </w:r>
    </w:p>
    <w:p w:rsidR="004B1E7F" w:rsidRDefault="004B1E7F" w:rsidP="004B1E7F">
      <w:r>
        <w:t xml:space="preserve">(27.401) (766) (800) (28) --(828) </w:t>
      </w:r>
    </w:p>
    <w:p w:rsidR="004B1E7F" w:rsidRDefault="004B1E7F" w:rsidP="004B1E7F">
      <w:r>
        <w:t xml:space="preserve">IDI </w:t>
      </w:r>
    </w:p>
    <w:p w:rsidR="004B1E7F" w:rsidRDefault="004B1E7F" w:rsidP="004B1E7F">
      <w:r>
        <w:t xml:space="preserve">Compras de: </w:t>
      </w:r>
    </w:p>
    <w:p w:rsidR="004B1E7F" w:rsidRDefault="004B1E7F" w:rsidP="004B1E7F">
      <w:r>
        <w:t xml:space="preserve">Opções de venda 4.971.261 10.323 ---10.101 10.101 </w:t>
      </w:r>
    </w:p>
    <w:p w:rsidR="004B1E7F" w:rsidRDefault="004B1E7F" w:rsidP="004B1E7F">
      <w:r>
        <w:t xml:space="preserve">4.971.261 10.323 ---10.101 10.101 </w:t>
      </w:r>
    </w:p>
    <w:p w:rsidR="004B1E7F" w:rsidRDefault="004B1E7F" w:rsidP="004B1E7F">
      <w:r>
        <w:t xml:space="preserve">Vendas de: </w:t>
      </w:r>
    </w:p>
    <w:p w:rsidR="004B1E7F" w:rsidRDefault="004B1E7F" w:rsidP="004B1E7F">
      <w:r>
        <w:t xml:space="preserve">Opções de venda (4.971.261) (10.344) ---(10.122) (10.122) </w:t>
      </w:r>
    </w:p>
    <w:p w:rsidR="004B1E7F" w:rsidRDefault="004B1E7F" w:rsidP="004B1E7F">
      <w:r>
        <w:t xml:space="preserve">(4.971.261) (10.344) ---(10.122) (10.122) </w:t>
      </w:r>
    </w:p>
    <w:p w:rsidR="004B1E7F" w:rsidRDefault="004B1E7F" w:rsidP="004B1E7F">
      <w:r>
        <w:t xml:space="preserve">Moeda estrangeira </w:t>
      </w:r>
    </w:p>
    <w:p w:rsidR="004B1E7F" w:rsidRDefault="004B1E7F" w:rsidP="004B1E7F">
      <w:r>
        <w:t xml:space="preserve">Compras de: </w:t>
      </w:r>
    </w:p>
    <w:p w:rsidR="004B1E7F" w:rsidRDefault="004B1E7F" w:rsidP="004B1E7F">
      <w:r>
        <w:t xml:space="preserve">Opções de compra 36.220 2.220 2.248 ---2.248 </w:t>
      </w:r>
    </w:p>
    <w:p w:rsidR="004B1E7F" w:rsidRDefault="004B1E7F" w:rsidP="004B1E7F">
      <w:r>
        <w:t xml:space="preserve">Opções de venda 46.817 7.780 </w:t>
      </w:r>
      <w:proofErr w:type="spellStart"/>
      <w:r>
        <w:t>7.780</w:t>
      </w:r>
      <w:proofErr w:type="spellEnd"/>
      <w:r>
        <w:t xml:space="preserve"> ---7.780 </w:t>
      </w:r>
    </w:p>
    <w:p w:rsidR="004B1E7F" w:rsidRDefault="004B1E7F" w:rsidP="004B1E7F">
      <w:r>
        <w:t xml:space="preserve">83.037 10.000 10.028 ---10.028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2009 </w:t>
      </w:r>
    </w:p>
    <w:p w:rsidR="004B1E7F" w:rsidRDefault="004B1E7F" w:rsidP="004B1E7F">
      <w:r>
        <w:t xml:space="preserve">BANCO </w:t>
      </w:r>
    </w:p>
    <w:p w:rsidR="004B1E7F" w:rsidRDefault="004B1E7F" w:rsidP="004B1E7F">
      <w:r>
        <w:t xml:space="preserve">Valor de Mercado e Prazos de Vencimento </w:t>
      </w:r>
    </w:p>
    <w:p w:rsidR="004B1E7F" w:rsidRDefault="004B1E7F" w:rsidP="004B1E7F">
      <w:r>
        <w:t xml:space="preserve">Valor </w:t>
      </w:r>
      <w:proofErr w:type="spellStart"/>
      <w:r>
        <w:t>Valor</w:t>
      </w:r>
      <w:proofErr w:type="spellEnd"/>
      <w:r>
        <w:t xml:space="preserve"> de Até 90 dias De 91 a De 181 a Acima de Total </w:t>
      </w:r>
    </w:p>
    <w:p w:rsidR="004B1E7F" w:rsidRDefault="004B1E7F" w:rsidP="004B1E7F">
      <w:r>
        <w:t xml:space="preserve">Referencial Custo 180 dias 365 dias 365 dias </w:t>
      </w:r>
    </w:p>
    <w:p w:rsidR="004B1E7F" w:rsidRDefault="004B1E7F" w:rsidP="004B1E7F">
      <w:r>
        <w:t xml:space="preserve">Atualizado </w:t>
      </w:r>
    </w:p>
    <w:p w:rsidR="004B1E7F" w:rsidRDefault="004B1E7F" w:rsidP="004B1E7F">
      <w:r>
        <w:t xml:space="preserve">Vendas de: </w:t>
      </w:r>
    </w:p>
    <w:p w:rsidR="004B1E7F" w:rsidRDefault="004B1E7F" w:rsidP="004B1E7F">
      <w:r>
        <w:t xml:space="preserve">Opções de compra (31.244.903) (2.612.955) (193.319) (375.671) (760.769) (1.610.194) (2.939.953) </w:t>
      </w:r>
    </w:p>
    <w:p w:rsidR="004B1E7F" w:rsidRDefault="004B1E7F" w:rsidP="004B1E7F">
      <w:r>
        <w:t xml:space="preserve">Opções de venda (39.931.438) (2.597.895) (372.273) (441.382) (906.852) (1.063.647) (2.784.154) </w:t>
      </w:r>
    </w:p>
    <w:p w:rsidR="004B1E7F" w:rsidRDefault="004B1E7F" w:rsidP="004B1E7F">
      <w:r>
        <w:t xml:space="preserve">(71.176.341) (5.210.850) (565.592) (817.053) (1.667.621) (2.673.841) (5.724.107) </w:t>
      </w:r>
    </w:p>
    <w:p w:rsidR="004B1E7F" w:rsidRDefault="004B1E7F" w:rsidP="004B1E7F">
      <w:proofErr w:type="spellStart"/>
      <w:r>
        <w:t>Non</w:t>
      </w:r>
      <w:proofErr w:type="spellEnd"/>
      <w:r>
        <w:t xml:space="preserve"> </w:t>
      </w:r>
      <w:proofErr w:type="spellStart"/>
      <w:r>
        <w:t>Deliverable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– NDF </w:t>
      </w:r>
    </w:p>
    <w:p w:rsidR="004B1E7F" w:rsidRDefault="004B1E7F" w:rsidP="004B1E7F">
      <w:r>
        <w:t xml:space="preserve">Posições compradas 209.586 -74.020 6.898 41.499 11.210 133.627 </w:t>
      </w:r>
    </w:p>
    <w:p w:rsidR="004B1E7F" w:rsidRDefault="004B1E7F" w:rsidP="004B1E7F">
      <w:r>
        <w:t xml:space="preserve">Posições vendidas (199.973) -(28.679) (9.822) (161.472) -(199.973) </w:t>
      </w:r>
    </w:p>
    <w:p w:rsidR="004B1E7F" w:rsidRDefault="004B1E7F" w:rsidP="004B1E7F">
      <w:r>
        <w:t xml:space="preserve">9.613 -45.341 (2.924) (119.973) 11.210 (66.346) </w:t>
      </w:r>
    </w:p>
    <w:p w:rsidR="004B1E7F" w:rsidRDefault="004B1E7F" w:rsidP="004B1E7F">
      <w:r>
        <w:t xml:space="preserve">Provisões ativas 2.122 -1.994 128 --2.122 </w:t>
      </w:r>
    </w:p>
    <w:p w:rsidR="004B1E7F" w:rsidRDefault="004B1E7F" w:rsidP="004B1E7F">
      <w:r>
        <w:t xml:space="preserve">Provisões passivas (16.306) -(3.130) (106) (12.021) (1.049) (16.306) </w:t>
      </w:r>
    </w:p>
    <w:p w:rsidR="004B1E7F" w:rsidRDefault="004B1E7F" w:rsidP="004B1E7F">
      <w:r>
        <w:t xml:space="preserve">(14.184) -(1.136) 22 (12.021) (1.049) (14.184) </w:t>
      </w:r>
    </w:p>
    <w:p w:rsidR="004B1E7F" w:rsidRDefault="004B1E7F" w:rsidP="004B1E7F">
      <w:r>
        <w:t xml:space="preserve">Mercado Futuro – </w:t>
      </w:r>
      <w:proofErr w:type="spellStart"/>
      <w:r>
        <w:t>BM&amp;F</w:t>
      </w:r>
      <w:proofErr w:type="spellEnd"/>
      <w:r>
        <w:t xml:space="preserve"> </w:t>
      </w:r>
    </w:p>
    <w:p w:rsidR="004B1E7F" w:rsidRDefault="004B1E7F" w:rsidP="004B1E7F">
      <w:r>
        <w:t xml:space="preserve">Posições compradas </w:t>
      </w:r>
    </w:p>
    <w:p w:rsidR="004B1E7F" w:rsidRDefault="004B1E7F" w:rsidP="004B1E7F">
      <w:r>
        <w:t xml:space="preserve">Cupom cambial - DDI 1.960.128 -697.359 -553.839 708.931 1.960.129 </w:t>
      </w:r>
    </w:p>
    <w:p w:rsidR="004B1E7F" w:rsidRDefault="004B1E7F" w:rsidP="004B1E7F">
      <w:r>
        <w:t xml:space="preserve">Taxa de juros –DI1 110.734 ----110.734 </w:t>
      </w:r>
      <w:proofErr w:type="spellStart"/>
      <w:r>
        <w:t>110.734</w:t>
      </w:r>
      <w:proofErr w:type="spellEnd"/>
      <w:r>
        <w:t xml:space="preserve"> </w:t>
      </w:r>
    </w:p>
    <w:p w:rsidR="004B1E7F" w:rsidRPr="004B1E7F" w:rsidRDefault="004B1E7F" w:rsidP="004B1E7F">
      <w:pPr>
        <w:rPr>
          <w:lang w:val="es-ES"/>
        </w:rPr>
      </w:pPr>
      <w:r w:rsidRPr="004B1E7F">
        <w:rPr>
          <w:lang w:val="es-ES"/>
        </w:rPr>
        <w:t xml:space="preserve">Dólar comercial -DOL 102.731 -102.731 ---102.731 </w:t>
      </w:r>
    </w:p>
    <w:p w:rsidR="004B1E7F" w:rsidRPr="004B1E7F" w:rsidRDefault="004B1E7F" w:rsidP="004B1E7F">
      <w:pPr>
        <w:rPr>
          <w:lang w:val="es-ES"/>
        </w:rPr>
      </w:pPr>
      <w:r w:rsidRPr="004B1E7F">
        <w:rPr>
          <w:lang w:val="es-ES"/>
        </w:rPr>
        <w:t xml:space="preserve">Índice </w:t>
      </w:r>
      <w:proofErr w:type="spellStart"/>
      <w:r w:rsidRPr="004B1E7F">
        <w:rPr>
          <w:lang w:val="es-ES"/>
        </w:rPr>
        <w:t>Bovespa</w:t>
      </w:r>
      <w:proofErr w:type="spellEnd"/>
      <w:r w:rsidRPr="004B1E7F">
        <w:rPr>
          <w:lang w:val="es-ES"/>
        </w:rPr>
        <w:t xml:space="preserve"> - IND 11.761 -11.761 ---11.761 </w:t>
      </w:r>
    </w:p>
    <w:p w:rsidR="004B1E7F" w:rsidRDefault="004B1E7F" w:rsidP="004B1E7F">
      <w:r>
        <w:t xml:space="preserve">2.185.354 -811.851 -553.839 819.665 2.185.355 </w:t>
      </w:r>
    </w:p>
    <w:p w:rsidR="004B1E7F" w:rsidRDefault="004B1E7F" w:rsidP="004B1E7F">
      <w:r>
        <w:t xml:space="preserve">Posições vendidas </w:t>
      </w:r>
    </w:p>
    <w:p w:rsidR="004B1E7F" w:rsidRDefault="004B1E7F" w:rsidP="004B1E7F">
      <w:r>
        <w:t xml:space="preserve">Cupom cambial - DDI (3.389.610) -(2.253.661) (939.103) -(196.846) (3.389.610) </w:t>
      </w:r>
    </w:p>
    <w:p w:rsidR="004B1E7F" w:rsidRDefault="004B1E7F" w:rsidP="004B1E7F">
      <w:r>
        <w:lastRenderedPageBreak/>
        <w:t xml:space="preserve">Taxa de juros –DI1 (11.164.120) -(3.958.161) (1.262.280) (1.944.151) (3.999.529) (11.164.121) </w:t>
      </w:r>
    </w:p>
    <w:p w:rsidR="004B1E7F" w:rsidRDefault="004B1E7F" w:rsidP="004B1E7F">
      <w:r>
        <w:t xml:space="preserve">Dólar comercial -DOL (8.768) -(8.768) ---(8.768) </w:t>
      </w:r>
    </w:p>
    <w:p w:rsidR="004B1E7F" w:rsidRDefault="004B1E7F" w:rsidP="004B1E7F">
      <w:r>
        <w:t xml:space="preserve">Euro (30.794) -(30.794) ---(30.794) </w:t>
      </w:r>
    </w:p>
    <w:p w:rsidR="004B1E7F" w:rsidRDefault="004B1E7F" w:rsidP="004B1E7F">
      <w:r>
        <w:t xml:space="preserve">(14.593.292) -(6.251.384) (2.201.383) (1.944.151) (4.196.375) (14.593.293) </w:t>
      </w:r>
    </w:p>
    <w:p w:rsidR="004B1E7F" w:rsidRDefault="004B1E7F" w:rsidP="004B1E7F">
      <w:r>
        <w:t xml:space="preserve">Valores a receber -482 ----482 </w:t>
      </w:r>
    </w:p>
    <w:p w:rsidR="004B1E7F" w:rsidRDefault="004B1E7F" w:rsidP="004B1E7F">
      <w:r>
        <w:t xml:space="preserve">Swap cambial – Banco Central </w:t>
      </w:r>
    </w:p>
    <w:p w:rsidR="004B1E7F" w:rsidRDefault="004B1E7F" w:rsidP="004B1E7F">
      <w:r>
        <w:t xml:space="preserve">Posições vendidas </w:t>
      </w:r>
    </w:p>
    <w:p w:rsidR="004B1E7F" w:rsidRDefault="004B1E7F" w:rsidP="004B1E7F">
      <w:r>
        <w:t xml:space="preserve">Swap cambial -SCC 156.708 ---26.118 130.590 156.708 </w:t>
      </w:r>
    </w:p>
    <w:p w:rsidR="004B1E7F" w:rsidRDefault="004B1E7F" w:rsidP="004B1E7F">
      <w:r>
        <w:t xml:space="preserve">156.708 ---26.118 130.590 156.708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2009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Valor de Mercado e Prazos de Vencimento </w:t>
      </w:r>
    </w:p>
    <w:p w:rsidR="004B1E7F" w:rsidRDefault="004B1E7F" w:rsidP="004B1E7F">
      <w:r>
        <w:t xml:space="preserve">Valor </w:t>
      </w:r>
      <w:proofErr w:type="spellStart"/>
      <w:r>
        <w:t>Valor</w:t>
      </w:r>
      <w:proofErr w:type="spellEnd"/>
      <w:r>
        <w:t xml:space="preserve"> de Até 90 dias De 91 a De 181 a Acima de Total </w:t>
      </w:r>
    </w:p>
    <w:p w:rsidR="004B1E7F" w:rsidRDefault="004B1E7F" w:rsidP="004B1E7F">
      <w:r>
        <w:t xml:space="preserve">Referencial Custo 180 dias 365 dias 365 dias </w:t>
      </w:r>
    </w:p>
    <w:p w:rsidR="004B1E7F" w:rsidRDefault="004B1E7F" w:rsidP="004B1E7F">
      <w:r>
        <w:t xml:space="preserve">Atualizado </w:t>
      </w:r>
    </w:p>
    <w:p w:rsidR="004B1E7F" w:rsidRDefault="004B1E7F" w:rsidP="004B1E7F">
      <w:r>
        <w:t xml:space="preserve">Swap </w:t>
      </w:r>
    </w:p>
    <w:p w:rsidR="004B1E7F" w:rsidRDefault="004B1E7F" w:rsidP="004B1E7F">
      <w:r>
        <w:t xml:space="preserve">Taxa de juros </w:t>
      </w:r>
    </w:p>
    <w:p w:rsidR="004B1E7F" w:rsidRDefault="004B1E7F" w:rsidP="004B1E7F">
      <w:r>
        <w:t xml:space="preserve">Ativo 6.988.783 9.436.618 1.254.718 934.151 1.974.941 3.527.937 7.691.747 </w:t>
      </w:r>
    </w:p>
    <w:p w:rsidR="004B1E7F" w:rsidRDefault="004B1E7F" w:rsidP="004B1E7F">
      <w:r>
        <w:t xml:space="preserve">Passivo (8.019.226) (9.689.437) (1.417.771) (935.458) (1.945.300) (3.696.855) (7.995.384) </w:t>
      </w:r>
    </w:p>
    <w:p w:rsidR="004B1E7F" w:rsidRDefault="004B1E7F" w:rsidP="004B1E7F">
      <w:r>
        <w:t xml:space="preserve">(1.030.443) (252.819) (163.053) (1.307) 29.641 (168.918) (303.637) </w:t>
      </w:r>
    </w:p>
    <w:p w:rsidR="004B1E7F" w:rsidRDefault="004B1E7F" w:rsidP="004B1E7F">
      <w:r>
        <w:t xml:space="preserve">Moeda estrangeira </w:t>
      </w:r>
    </w:p>
    <w:p w:rsidR="004B1E7F" w:rsidRDefault="004B1E7F" w:rsidP="004B1E7F">
      <w:r>
        <w:t xml:space="preserve">Ativo 1.555.721 854.906 161.287 360.436 536.817 1.327.464 2.386.004 </w:t>
      </w:r>
    </w:p>
    <w:p w:rsidR="004B1E7F" w:rsidRDefault="004B1E7F" w:rsidP="004B1E7F">
      <w:r>
        <w:t xml:space="preserve">Passivo (525.278) (650.086) (63.004) (371.431) (557.034) (1.184.889) (2.176.358) </w:t>
      </w:r>
    </w:p>
    <w:p w:rsidR="004B1E7F" w:rsidRDefault="004B1E7F" w:rsidP="004B1E7F">
      <w:r>
        <w:t xml:space="preserve">1.030.443 204.820 98.283 (10.995) (20.217) 142.575 209.646 </w:t>
      </w:r>
    </w:p>
    <w:p w:rsidR="004B1E7F" w:rsidRDefault="004B1E7F" w:rsidP="004B1E7F">
      <w:r>
        <w:t xml:space="preserve">Valores a receber -136.648 3.529 1.999 18.483 114.592 138.603 </w:t>
      </w:r>
    </w:p>
    <w:p w:rsidR="004B1E7F" w:rsidRDefault="004B1E7F" w:rsidP="004B1E7F">
      <w:r>
        <w:t xml:space="preserve">Valores a pagar -(184.647) (68.299) (14.301) (9.059) (140.935) (232.594) </w:t>
      </w:r>
    </w:p>
    <w:p w:rsidR="004B1E7F" w:rsidRDefault="004B1E7F" w:rsidP="004B1E7F">
      <w:r>
        <w:t xml:space="preserve">Termo </w:t>
      </w:r>
    </w:p>
    <w:p w:rsidR="004B1E7F" w:rsidRDefault="004B1E7F" w:rsidP="004B1E7F">
      <w:r>
        <w:t xml:space="preserve">Títulos Privados </w:t>
      </w:r>
    </w:p>
    <w:p w:rsidR="004B1E7F" w:rsidRDefault="004B1E7F" w:rsidP="004B1E7F">
      <w:r>
        <w:lastRenderedPageBreak/>
        <w:t xml:space="preserve">Posições ativas: </w:t>
      </w:r>
    </w:p>
    <w:p w:rsidR="004B1E7F" w:rsidRDefault="004B1E7F" w:rsidP="004B1E7F">
      <w:r>
        <w:t xml:space="preserve">Vendas a termo a receber 4.706 4.673 4.703 ---4.703 </w:t>
      </w:r>
    </w:p>
    <w:p w:rsidR="004B1E7F" w:rsidRDefault="004B1E7F" w:rsidP="004B1E7F">
      <w:r>
        <w:t xml:space="preserve">4.706 4.673 4.703 ---4.703 </w:t>
      </w:r>
    </w:p>
    <w:p w:rsidR="004B1E7F" w:rsidRDefault="004B1E7F" w:rsidP="004B1E7F">
      <w:r>
        <w:t xml:space="preserve">Opções </w:t>
      </w:r>
    </w:p>
    <w:p w:rsidR="004B1E7F" w:rsidRDefault="004B1E7F" w:rsidP="004B1E7F">
      <w:r>
        <w:t xml:space="preserve">Índice Bovespa </w:t>
      </w:r>
    </w:p>
    <w:p w:rsidR="004B1E7F" w:rsidRDefault="004B1E7F" w:rsidP="004B1E7F">
      <w:r>
        <w:t xml:space="preserve">Compras de: </w:t>
      </w:r>
    </w:p>
    <w:p w:rsidR="004B1E7F" w:rsidRDefault="004B1E7F" w:rsidP="004B1E7F">
      <w:r>
        <w:t xml:space="preserve">Opções de compra 27.981 1.328 1.036 723 1.332 372 3.463 </w:t>
      </w:r>
    </w:p>
    <w:p w:rsidR="004B1E7F" w:rsidRDefault="004B1E7F" w:rsidP="004B1E7F">
      <w:r>
        <w:t xml:space="preserve">Opções de venda --16 7 50 8 81 </w:t>
      </w:r>
    </w:p>
    <w:p w:rsidR="004B1E7F" w:rsidRDefault="004B1E7F" w:rsidP="004B1E7F">
      <w:r>
        <w:t xml:space="preserve">27.981 1.328 1.052 730 1.382 380 3.544 </w:t>
      </w:r>
    </w:p>
    <w:p w:rsidR="004B1E7F" w:rsidRDefault="004B1E7F" w:rsidP="004B1E7F">
      <w:r>
        <w:t xml:space="preserve">Vendas de: </w:t>
      </w:r>
    </w:p>
    <w:p w:rsidR="004B1E7F" w:rsidRDefault="004B1E7F" w:rsidP="004B1E7F">
      <w:r>
        <w:t xml:space="preserve">Opções de compra (10.653) (350) (664) 12 --(652) </w:t>
      </w:r>
    </w:p>
    <w:p w:rsidR="004B1E7F" w:rsidRDefault="004B1E7F" w:rsidP="004B1E7F">
      <w:r>
        <w:t xml:space="preserve">Opções de venda (16.748) (416) (136) (40) --(176) </w:t>
      </w:r>
    </w:p>
    <w:p w:rsidR="004B1E7F" w:rsidRDefault="004B1E7F" w:rsidP="004B1E7F">
      <w:r>
        <w:t xml:space="preserve">(27.401) (766) (800) (28) --(828) </w:t>
      </w:r>
    </w:p>
    <w:p w:rsidR="004B1E7F" w:rsidRDefault="004B1E7F" w:rsidP="004B1E7F">
      <w:r>
        <w:t xml:space="preserve">IDI </w:t>
      </w:r>
    </w:p>
    <w:p w:rsidR="004B1E7F" w:rsidRDefault="004B1E7F" w:rsidP="004B1E7F">
      <w:r>
        <w:t xml:space="preserve">Compras de: </w:t>
      </w:r>
    </w:p>
    <w:p w:rsidR="004B1E7F" w:rsidRDefault="004B1E7F" w:rsidP="004B1E7F">
      <w:r>
        <w:t xml:space="preserve">Opções de venda 4.971.261 10.323 ---10.101 10.101 </w:t>
      </w:r>
    </w:p>
    <w:p w:rsidR="004B1E7F" w:rsidRDefault="004B1E7F" w:rsidP="004B1E7F">
      <w:r>
        <w:t xml:space="preserve">4.971.261 10.323 ---10.101 10.101 </w:t>
      </w:r>
    </w:p>
    <w:p w:rsidR="004B1E7F" w:rsidRDefault="004B1E7F" w:rsidP="004B1E7F">
      <w:r>
        <w:t xml:space="preserve">Vendas de: </w:t>
      </w:r>
    </w:p>
    <w:p w:rsidR="004B1E7F" w:rsidRDefault="004B1E7F" w:rsidP="004B1E7F">
      <w:r>
        <w:t xml:space="preserve">Opções de venda (4.971.261) (10.344) ---(10.122) (10.122) </w:t>
      </w:r>
    </w:p>
    <w:p w:rsidR="004B1E7F" w:rsidRDefault="004B1E7F" w:rsidP="004B1E7F">
      <w:r>
        <w:t xml:space="preserve">(4.971.261) (10.344) ---(10.122) (10.122) </w:t>
      </w:r>
    </w:p>
    <w:p w:rsidR="004B1E7F" w:rsidRDefault="004B1E7F" w:rsidP="004B1E7F">
      <w:r>
        <w:t xml:space="preserve">Moeda estrangeira </w:t>
      </w:r>
    </w:p>
    <w:p w:rsidR="004B1E7F" w:rsidRDefault="004B1E7F" w:rsidP="004B1E7F">
      <w:r>
        <w:t xml:space="preserve">Compras de: </w:t>
      </w:r>
    </w:p>
    <w:p w:rsidR="004B1E7F" w:rsidRDefault="004B1E7F" w:rsidP="004B1E7F">
      <w:r>
        <w:t xml:space="preserve">Opções de compra 36.220 2.220 2.248 ---2.248 </w:t>
      </w:r>
    </w:p>
    <w:p w:rsidR="004B1E7F" w:rsidRDefault="004B1E7F" w:rsidP="004B1E7F">
      <w:r>
        <w:t xml:space="preserve">Opções de venda 46.817 7.780 </w:t>
      </w:r>
      <w:proofErr w:type="spellStart"/>
      <w:r>
        <w:t>7.780</w:t>
      </w:r>
      <w:proofErr w:type="spellEnd"/>
      <w:r>
        <w:t xml:space="preserve"> ---7.780 </w:t>
      </w:r>
    </w:p>
    <w:p w:rsidR="004B1E7F" w:rsidRDefault="004B1E7F" w:rsidP="004B1E7F">
      <w:r>
        <w:t xml:space="preserve">83.037 10.000 10.028 ---10.028 </w:t>
      </w:r>
    </w:p>
    <w:p w:rsidR="004B1E7F" w:rsidRDefault="004B1E7F" w:rsidP="004B1E7F">
      <w:r>
        <w:t xml:space="preserve">Vendas de: </w:t>
      </w:r>
    </w:p>
    <w:p w:rsidR="004B1E7F" w:rsidRDefault="004B1E7F" w:rsidP="004B1E7F">
      <w:r>
        <w:t xml:space="preserve">Opções de compra (28.135.072) (2.482.597) (212.354) (375.671) (760.769) (1.460.801) (2.809.595) </w:t>
      </w:r>
    </w:p>
    <w:p w:rsidR="004B1E7F" w:rsidRDefault="004B1E7F" w:rsidP="004B1E7F">
      <w:r>
        <w:lastRenderedPageBreak/>
        <w:t xml:space="preserve">Opções de venda (34.449.663) (2.465.832) (354.979) (441.382) (906.852) (948.878) (2.652.091) </w:t>
      </w:r>
    </w:p>
    <w:p w:rsidR="004B1E7F" w:rsidRDefault="004B1E7F" w:rsidP="004B1E7F">
      <w:r>
        <w:t xml:space="preserve">(62.584.735) (4.948.429) (567.333) (817.053) (1.667.621) (2.409.679) (5.461.686)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2009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Valor de Mercado e Prazos de Vencimento </w:t>
      </w:r>
    </w:p>
    <w:p w:rsidR="004B1E7F" w:rsidRDefault="004B1E7F" w:rsidP="004B1E7F">
      <w:r>
        <w:t xml:space="preserve">Valor </w:t>
      </w:r>
      <w:proofErr w:type="spellStart"/>
      <w:r>
        <w:t>Valor</w:t>
      </w:r>
      <w:proofErr w:type="spellEnd"/>
      <w:r>
        <w:t xml:space="preserve"> de Até 90 dias De 91 a De 181 a Acima de Total </w:t>
      </w:r>
    </w:p>
    <w:p w:rsidR="004B1E7F" w:rsidRDefault="004B1E7F" w:rsidP="004B1E7F">
      <w:r>
        <w:t xml:space="preserve">Referencial Custo 180 dias 365 dias 365 dias </w:t>
      </w:r>
    </w:p>
    <w:p w:rsidR="004B1E7F" w:rsidRDefault="004B1E7F" w:rsidP="004B1E7F">
      <w:r>
        <w:t xml:space="preserve">Atualizado </w:t>
      </w: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t xml:space="preserve">Non Deliverable Forward - NDF </w:t>
      </w:r>
    </w:p>
    <w:p w:rsidR="004B1E7F" w:rsidRPr="004B1E7F" w:rsidRDefault="004B1E7F" w:rsidP="004B1E7F">
      <w:pPr>
        <w:rPr>
          <w:lang w:val="en-US"/>
        </w:rPr>
      </w:pPr>
      <w:proofErr w:type="spellStart"/>
      <w:r w:rsidRPr="004B1E7F">
        <w:rPr>
          <w:lang w:val="en-US"/>
        </w:rPr>
        <w:t>Posições</w:t>
      </w:r>
      <w:proofErr w:type="spellEnd"/>
      <w:r w:rsidRPr="004B1E7F">
        <w:rPr>
          <w:lang w:val="en-US"/>
        </w:rPr>
        <w:t xml:space="preserve"> </w:t>
      </w:r>
      <w:proofErr w:type="spellStart"/>
      <w:r w:rsidRPr="004B1E7F">
        <w:rPr>
          <w:lang w:val="en-US"/>
        </w:rPr>
        <w:t>compradas</w:t>
      </w:r>
      <w:proofErr w:type="spellEnd"/>
      <w:r w:rsidRPr="004B1E7F">
        <w:rPr>
          <w:lang w:val="en-US"/>
        </w:rPr>
        <w:t xml:space="preserve"> 209.586 -74.020 6.898 41.499 11.210 133.627 </w:t>
      </w:r>
    </w:p>
    <w:p w:rsidR="004B1E7F" w:rsidRDefault="004B1E7F" w:rsidP="004B1E7F">
      <w:r>
        <w:t xml:space="preserve">Posições vendidas (199.973) -(28.679) (9.822) (161.472) -(199.973) </w:t>
      </w:r>
    </w:p>
    <w:p w:rsidR="004B1E7F" w:rsidRDefault="004B1E7F" w:rsidP="004B1E7F">
      <w:r>
        <w:t xml:space="preserve">9.613 -45.341 (2.924) (119.973) 11.210 (66.346) </w:t>
      </w:r>
    </w:p>
    <w:p w:rsidR="004B1E7F" w:rsidRDefault="004B1E7F" w:rsidP="004B1E7F">
      <w:r>
        <w:t xml:space="preserve">Provisões ativas 2.122 -1.994 128 --2.122 </w:t>
      </w:r>
    </w:p>
    <w:p w:rsidR="004B1E7F" w:rsidRDefault="004B1E7F" w:rsidP="004B1E7F">
      <w:r>
        <w:t xml:space="preserve">Provisões passivas (16.306) -(3.130) (106) (12.021) (1.049) (16.306) </w:t>
      </w:r>
    </w:p>
    <w:p w:rsidR="004B1E7F" w:rsidRDefault="004B1E7F" w:rsidP="004B1E7F">
      <w:r>
        <w:t xml:space="preserve">(14.184) -(1.136) 22 (12.021) (1.049) (14.184) </w:t>
      </w:r>
    </w:p>
    <w:p w:rsidR="004B1E7F" w:rsidRDefault="004B1E7F" w:rsidP="004B1E7F">
      <w:r>
        <w:t xml:space="preserve">Mercado Futuro – </w:t>
      </w:r>
      <w:proofErr w:type="spellStart"/>
      <w:r>
        <w:t>BM&amp;F</w:t>
      </w:r>
      <w:proofErr w:type="spellEnd"/>
      <w:r>
        <w:t xml:space="preserve"> </w:t>
      </w:r>
    </w:p>
    <w:p w:rsidR="004B1E7F" w:rsidRDefault="004B1E7F" w:rsidP="004B1E7F">
      <w:r>
        <w:t xml:space="preserve">Posições compradas </w:t>
      </w:r>
    </w:p>
    <w:p w:rsidR="004B1E7F" w:rsidRDefault="004B1E7F" w:rsidP="004B1E7F">
      <w:r>
        <w:t xml:space="preserve">Cupom cambial - DDI 1.960.128 -697.359 -553.839 708.931 1.960.129 </w:t>
      </w:r>
    </w:p>
    <w:p w:rsidR="004B1E7F" w:rsidRDefault="004B1E7F" w:rsidP="004B1E7F">
      <w:r>
        <w:t xml:space="preserve">Taxa de juros –DI1 110.734 ----110.734 </w:t>
      </w:r>
      <w:proofErr w:type="spellStart"/>
      <w:r>
        <w:t>110.734</w:t>
      </w:r>
      <w:proofErr w:type="spellEnd"/>
      <w:r>
        <w:t xml:space="preserve"> </w:t>
      </w:r>
    </w:p>
    <w:p w:rsidR="004B1E7F" w:rsidRPr="004B1E7F" w:rsidRDefault="004B1E7F" w:rsidP="004B1E7F">
      <w:pPr>
        <w:rPr>
          <w:lang w:val="es-ES"/>
        </w:rPr>
      </w:pPr>
      <w:r w:rsidRPr="004B1E7F">
        <w:rPr>
          <w:lang w:val="es-ES"/>
        </w:rPr>
        <w:t xml:space="preserve">Dólar comercial -DOL 102.731 -102.731 ---102.731 </w:t>
      </w:r>
    </w:p>
    <w:p w:rsidR="004B1E7F" w:rsidRPr="004B1E7F" w:rsidRDefault="004B1E7F" w:rsidP="004B1E7F">
      <w:pPr>
        <w:rPr>
          <w:lang w:val="es-ES"/>
        </w:rPr>
      </w:pPr>
      <w:r w:rsidRPr="004B1E7F">
        <w:rPr>
          <w:lang w:val="es-ES"/>
        </w:rPr>
        <w:t xml:space="preserve">Índice </w:t>
      </w:r>
      <w:proofErr w:type="spellStart"/>
      <w:r w:rsidRPr="004B1E7F">
        <w:rPr>
          <w:lang w:val="es-ES"/>
        </w:rPr>
        <w:t>Bovespa</w:t>
      </w:r>
      <w:proofErr w:type="spellEnd"/>
      <w:r w:rsidRPr="004B1E7F">
        <w:rPr>
          <w:lang w:val="es-ES"/>
        </w:rPr>
        <w:t xml:space="preserve"> - IND 11.761 -11.761 ---11.761 </w:t>
      </w:r>
    </w:p>
    <w:p w:rsidR="004B1E7F" w:rsidRDefault="004B1E7F" w:rsidP="004B1E7F">
      <w:r>
        <w:t xml:space="preserve">2.185.354 -811.851 -553.839 819.665 2.185.355 </w:t>
      </w:r>
    </w:p>
    <w:p w:rsidR="004B1E7F" w:rsidRDefault="004B1E7F" w:rsidP="004B1E7F">
      <w:r>
        <w:t xml:space="preserve">Posições vendidas </w:t>
      </w:r>
    </w:p>
    <w:p w:rsidR="004B1E7F" w:rsidRDefault="004B1E7F" w:rsidP="004B1E7F">
      <w:r>
        <w:t xml:space="preserve">Cupom cambial - DDI (3.389.610) -(2.253.661) (939.103) -(196.846) (3.389.610) </w:t>
      </w:r>
    </w:p>
    <w:p w:rsidR="004B1E7F" w:rsidRDefault="004B1E7F" w:rsidP="004B1E7F">
      <w:r>
        <w:t xml:space="preserve">Taxa de juros –DI1 (11.164.120) -(3.958.161) (1.262.280) (1.944.151) (3.999.529) (11.164.121) </w:t>
      </w:r>
    </w:p>
    <w:p w:rsidR="004B1E7F" w:rsidRDefault="004B1E7F" w:rsidP="004B1E7F">
      <w:r>
        <w:t xml:space="preserve">Dólar comercial -DOL (8.768) -(8.768) ---(8.768) </w:t>
      </w:r>
    </w:p>
    <w:p w:rsidR="004B1E7F" w:rsidRDefault="004B1E7F" w:rsidP="004B1E7F">
      <w:r>
        <w:t xml:space="preserve">Euro (30.794) -(30.794) ---(30.794) </w:t>
      </w:r>
    </w:p>
    <w:p w:rsidR="004B1E7F" w:rsidRDefault="004B1E7F" w:rsidP="004B1E7F">
      <w:r>
        <w:t xml:space="preserve">(14.593.292) -(6.251.384) (2.201.383) (1.944.151) (4.196.375) (14.593.293) </w:t>
      </w:r>
    </w:p>
    <w:p w:rsidR="004B1E7F" w:rsidRDefault="004B1E7F" w:rsidP="004B1E7F">
      <w:r>
        <w:t xml:space="preserve">Valores a receber -482 ----482 </w:t>
      </w:r>
    </w:p>
    <w:p w:rsidR="004B1E7F" w:rsidRDefault="004B1E7F" w:rsidP="004B1E7F">
      <w:r>
        <w:lastRenderedPageBreak/>
        <w:t xml:space="preserve">Swap cambial – Banco Central </w:t>
      </w:r>
    </w:p>
    <w:p w:rsidR="004B1E7F" w:rsidRDefault="004B1E7F" w:rsidP="004B1E7F">
      <w:r>
        <w:t xml:space="preserve">Posições vendidas </w:t>
      </w:r>
    </w:p>
    <w:p w:rsidR="004B1E7F" w:rsidRDefault="004B1E7F" w:rsidP="004B1E7F">
      <w:r>
        <w:t xml:space="preserve">Swap cambial -SCC 156.708 ---26.118 130.590 156.708 </w:t>
      </w:r>
    </w:p>
    <w:p w:rsidR="004B1E7F" w:rsidRDefault="004B1E7F" w:rsidP="004B1E7F">
      <w:r>
        <w:t xml:space="preserve">156.708 ---26.118 130.590 156.708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2008 </w:t>
      </w:r>
    </w:p>
    <w:p w:rsidR="004B1E7F" w:rsidRDefault="004B1E7F" w:rsidP="004B1E7F">
      <w:r>
        <w:t xml:space="preserve">BANCO </w:t>
      </w:r>
    </w:p>
    <w:p w:rsidR="004B1E7F" w:rsidRDefault="004B1E7F" w:rsidP="004B1E7F">
      <w:r>
        <w:t xml:space="preserve">Valor de Mercado e Prazos de Vencimento </w:t>
      </w:r>
    </w:p>
    <w:p w:rsidR="004B1E7F" w:rsidRDefault="004B1E7F" w:rsidP="004B1E7F">
      <w:r>
        <w:t xml:space="preserve">Valor </w:t>
      </w:r>
      <w:proofErr w:type="spellStart"/>
      <w:r>
        <w:t>Valor</w:t>
      </w:r>
      <w:proofErr w:type="spellEnd"/>
      <w:r>
        <w:t xml:space="preserve"> de Até 90 dias De 91 a De 181 a Acima de Total </w:t>
      </w:r>
    </w:p>
    <w:p w:rsidR="004B1E7F" w:rsidRDefault="004B1E7F" w:rsidP="004B1E7F">
      <w:r>
        <w:t xml:space="preserve">Referencial Custo 180 dias 365 dias 365 dias </w:t>
      </w:r>
    </w:p>
    <w:p w:rsidR="004B1E7F" w:rsidRDefault="004B1E7F" w:rsidP="004B1E7F">
      <w:r>
        <w:t xml:space="preserve">Atualizado </w:t>
      </w:r>
    </w:p>
    <w:p w:rsidR="004B1E7F" w:rsidRDefault="004B1E7F" w:rsidP="004B1E7F">
      <w:r>
        <w:t xml:space="preserve">Swap </w:t>
      </w:r>
    </w:p>
    <w:p w:rsidR="004B1E7F" w:rsidRDefault="004B1E7F" w:rsidP="004B1E7F">
      <w:r>
        <w:t xml:space="preserve">Taxa de juros </w:t>
      </w:r>
    </w:p>
    <w:p w:rsidR="004B1E7F" w:rsidRDefault="004B1E7F" w:rsidP="004B1E7F">
      <w:r>
        <w:t xml:space="preserve">Ativo 8.450.602 7.756.901 1.569.209 560.220 1.160.821 5.614.304 8.904.554 </w:t>
      </w:r>
    </w:p>
    <w:p w:rsidR="004B1E7F" w:rsidRDefault="004B1E7F" w:rsidP="004B1E7F">
      <w:r>
        <w:t xml:space="preserve">Passivo (9.686.449) (7.516.115) (1.327.814) (497.295) (1.039.103) (5.824.940) (8.689.152) </w:t>
      </w:r>
    </w:p>
    <w:p w:rsidR="004B1E7F" w:rsidRDefault="004B1E7F" w:rsidP="004B1E7F">
      <w:r>
        <w:t xml:space="preserve">(1.235.847) 240.786 241.395 62.925 121.718 (210.636) 215.402 </w:t>
      </w:r>
    </w:p>
    <w:p w:rsidR="004B1E7F" w:rsidRDefault="004B1E7F" w:rsidP="004B1E7F">
      <w:r>
        <w:t xml:space="preserve">Moeda estrangeira </w:t>
      </w:r>
    </w:p>
    <w:p w:rsidR="004B1E7F" w:rsidRDefault="004B1E7F" w:rsidP="004B1E7F">
      <w:r>
        <w:t xml:space="preserve">Ativo 2.125.290 889.682 242.391 122.998 69.871 484.250 919.510 </w:t>
      </w:r>
    </w:p>
    <w:p w:rsidR="004B1E7F" w:rsidRDefault="004B1E7F" w:rsidP="004B1E7F">
      <w:r>
        <w:t xml:space="preserve">Passivo (889.443) (1.210.077) (550.881) (258.666) (272.274) (132.593) (1.214.414) </w:t>
      </w:r>
    </w:p>
    <w:p w:rsidR="004B1E7F" w:rsidRDefault="004B1E7F" w:rsidP="004B1E7F">
      <w:r>
        <w:t xml:space="preserve">1.235.847 (320.395) (308.490) (135.668) (202.403) 351.657 (294.904) </w:t>
      </w:r>
    </w:p>
    <w:p w:rsidR="004B1E7F" w:rsidRDefault="004B1E7F" w:rsidP="004B1E7F">
      <w:r>
        <w:t xml:space="preserve">Valores a receber -348.457 63.134 15.663 5.116 264.652 348.565 </w:t>
      </w:r>
    </w:p>
    <w:p w:rsidR="004B1E7F" w:rsidRDefault="004B1E7F" w:rsidP="004B1E7F">
      <w:r>
        <w:t xml:space="preserve">Valores a pagar -(428.066) (130.229) (88.406) (85.801) (123.631) (428.067) </w:t>
      </w:r>
    </w:p>
    <w:p w:rsidR="004B1E7F" w:rsidRDefault="004B1E7F" w:rsidP="004B1E7F">
      <w:r>
        <w:t xml:space="preserve">Termo </w:t>
      </w:r>
    </w:p>
    <w:p w:rsidR="004B1E7F" w:rsidRDefault="004B1E7F" w:rsidP="004B1E7F">
      <w:r>
        <w:t xml:space="preserve">Títulos Privados </w:t>
      </w:r>
    </w:p>
    <w:p w:rsidR="004B1E7F" w:rsidRDefault="004B1E7F" w:rsidP="004B1E7F">
      <w:r>
        <w:lastRenderedPageBreak/>
        <w:t xml:space="preserve">Posições ativas: </w:t>
      </w:r>
    </w:p>
    <w:p w:rsidR="004B1E7F" w:rsidRDefault="004B1E7F" w:rsidP="004B1E7F">
      <w:r>
        <w:t xml:space="preserve">Vendas a termo a receber 681 672 722 ---722 </w:t>
      </w:r>
    </w:p>
    <w:p w:rsidR="004B1E7F" w:rsidRDefault="004B1E7F" w:rsidP="004B1E7F">
      <w:r>
        <w:t xml:space="preserve">681 672 722 ---722 </w:t>
      </w:r>
    </w:p>
    <w:p w:rsidR="004B1E7F" w:rsidRDefault="004B1E7F" w:rsidP="004B1E7F">
      <w:r>
        <w:t xml:space="preserve">Opções </w:t>
      </w:r>
    </w:p>
    <w:p w:rsidR="004B1E7F" w:rsidRDefault="004B1E7F" w:rsidP="004B1E7F">
      <w:r>
        <w:t xml:space="preserve">Índice Bovespa </w:t>
      </w:r>
    </w:p>
    <w:p w:rsidR="004B1E7F" w:rsidRDefault="004B1E7F" w:rsidP="004B1E7F">
      <w:r>
        <w:t xml:space="preserve">Compras de: </w:t>
      </w:r>
    </w:p>
    <w:p w:rsidR="004B1E7F" w:rsidRDefault="004B1E7F" w:rsidP="004B1E7F">
      <w:r>
        <w:t xml:space="preserve">Opções de compra 29.940 3.992 5 951 1.131 247 2.334 </w:t>
      </w:r>
    </w:p>
    <w:p w:rsidR="004B1E7F" w:rsidRDefault="004B1E7F" w:rsidP="004B1E7F">
      <w:r>
        <w:t xml:space="preserve">Opções de venda -15 --12 2 14 </w:t>
      </w:r>
    </w:p>
    <w:p w:rsidR="004B1E7F" w:rsidRDefault="004B1E7F" w:rsidP="004B1E7F">
      <w:r>
        <w:t xml:space="preserve">29.940 4.007 5 951 1.143 249 2.348 </w:t>
      </w:r>
    </w:p>
    <w:p w:rsidR="004B1E7F" w:rsidRDefault="004B1E7F" w:rsidP="004B1E7F">
      <w:r>
        <w:t xml:space="preserve">Vendas de: </w:t>
      </w:r>
    </w:p>
    <w:p w:rsidR="004B1E7F" w:rsidRDefault="004B1E7F" w:rsidP="004B1E7F">
      <w:r>
        <w:t xml:space="preserve">Opções de compra (2.992) (310) -(173) (65) -(238) </w:t>
      </w:r>
    </w:p>
    <w:p w:rsidR="004B1E7F" w:rsidRDefault="004B1E7F" w:rsidP="004B1E7F"/>
    <w:p w:rsidR="004B1E7F" w:rsidRDefault="004B1E7F" w:rsidP="004B1E7F">
      <w:r>
        <w:t xml:space="preserve">(2.992) (310) -(173) (65) -(238) </w:t>
      </w:r>
    </w:p>
    <w:p w:rsidR="004B1E7F" w:rsidRDefault="004B1E7F" w:rsidP="004B1E7F">
      <w:r>
        <w:t xml:space="preserve">Moeda estrangeira </w:t>
      </w:r>
    </w:p>
    <w:p w:rsidR="004B1E7F" w:rsidRDefault="004B1E7F" w:rsidP="004B1E7F">
      <w:r>
        <w:t xml:space="preserve">Compras de: </w:t>
      </w:r>
    </w:p>
    <w:p w:rsidR="004B1E7F" w:rsidRDefault="004B1E7F" w:rsidP="004B1E7F">
      <w:r>
        <w:t xml:space="preserve">Opções de compra 6.155 32.521 32.685 2.147 --34.832 </w:t>
      </w:r>
    </w:p>
    <w:p w:rsidR="004B1E7F" w:rsidRDefault="004B1E7F" w:rsidP="004B1E7F"/>
    <w:p w:rsidR="004B1E7F" w:rsidRDefault="004B1E7F" w:rsidP="004B1E7F">
      <w:r>
        <w:t xml:space="preserve">6.155 32.521 32.685 2.147 --34.832 </w:t>
      </w:r>
    </w:p>
    <w:p w:rsidR="004B1E7F" w:rsidRDefault="004B1E7F" w:rsidP="004B1E7F">
      <w:r>
        <w:t xml:space="preserve">Vendas de: </w:t>
      </w:r>
    </w:p>
    <w:p w:rsidR="004B1E7F" w:rsidRDefault="004B1E7F" w:rsidP="004B1E7F">
      <w:r>
        <w:t xml:space="preserve">Opções de compra (29.431.363) (3.121.739) (260.247) (303.871) (429.078) (2.348.474) (3.341.670) </w:t>
      </w:r>
    </w:p>
    <w:p w:rsidR="004B1E7F" w:rsidRDefault="004B1E7F" w:rsidP="004B1E7F">
      <w:r>
        <w:t xml:space="preserve">Opções de venda (37.506.087) (2.960.541) (346.018) (397.731) (557.759) (1.793.526) (3.095.034) </w:t>
      </w:r>
    </w:p>
    <w:p w:rsidR="004B1E7F" w:rsidRDefault="004B1E7F" w:rsidP="004B1E7F">
      <w:r>
        <w:t xml:space="preserve">(66.937.450) (6.082.280) (606.265) (701.602) (986.837) (4.142.000) (6.436.704) </w:t>
      </w:r>
    </w:p>
    <w:p w:rsidR="004B1E7F" w:rsidRDefault="004B1E7F" w:rsidP="004B1E7F">
      <w:proofErr w:type="spellStart"/>
      <w:r>
        <w:t>Non</w:t>
      </w:r>
      <w:proofErr w:type="spellEnd"/>
      <w:r>
        <w:t xml:space="preserve"> </w:t>
      </w:r>
      <w:proofErr w:type="spellStart"/>
      <w:r>
        <w:t>Deliverable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- NDF </w:t>
      </w:r>
    </w:p>
    <w:p w:rsidR="004B1E7F" w:rsidRDefault="004B1E7F" w:rsidP="004B1E7F">
      <w:r>
        <w:t xml:space="preserve">Posições compradas 524.067 -125.401 58.123 76.822 263.721 524.067 </w:t>
      </w:r>
    </w:p>
    <w:p w:rsidR="004B1E7F" w:rsidRDefault="004B1E7F" w:rsidP="004B1E7F">
      <w:r>
        <w:t xml:space="preserve">Posições vendidas (217) -(217) ---(217) </w:t>
      </w:r>
    </w:p>
    <w:p w:rsidR="004B1E7F" w:rsidRDefault="004B1E7F" w:rsidP="004B1E7F">
      <w:r>
        <w:t xml:space="preserve">523.850 -125.184 58.123 76.822 263.721 523.850 </w:t>
      </w:r>
    </w:p>
    <w:p w:rsidR="004B1E7F" w:rsidRDefault="004B1E7F" w:rsidP="004B1E7F">
      <w:r>
        <w:lastRenderedPageBreak/>
        <w:t xml:space="preserve">Provisões ativas 90.857 -40.387 14.921 21.418 14.131 90.857 </w:t>
      </w:r>
    </w:p>
    <w:p w:rsidR="004B1E7F" w:rsidRDefault="004B1E7F" w:rsidP="004B1E7F">
      <w:r>
        <w:t xml:space="preserve">Provisões passivas (22.366) -(22.366) ---(22.366) </w:t>
      </w:r>
    </w:p>
    <w:p w:rsidR="004B1E7F" w:rsidRDefault="004B1E7F" w:rsidP="004B1E7F">
      <w:r>
        <w:t xml:space="preserve">68.491 -18.021 14.921 21.418 14.131 68.491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2008 </w:t>
      </w:r>
    </w:p>
    <w:p w:rsidR="004B1E7F" w:rsidRDefault="004B1E7F" w:rsidP="004B1E7F">
      <w:r>
        <w:t xml:space="preserve">BANCO </w:t>
      </w:r>
    </w:p>
    <w:p w:rsidR="004B1E7F" w:rsidRDefault="004B1E7F" w:rsidP="004B1E7F">
      <w:r>
        <w:t xml:space="preserve">Valor de Mercado e Prazos de Vencimento </w:t>
      </w:r>
    </w:p>
    <w:p w:rsidR="004B1E7F" w:rsidRDefault="004B1E7F" w:rsidP="004B1E7F">
      <w:r>
        <w:t xml:space="preserve">Valor </w:t>
      </w:r>
      <w:proofErr w:type="spellStart"/>
      <w:r>
        <w:t>Valor</w:t>
      </w:r>
      <w:proofErr w:type="spellEnd"/>
      <w:r>
        <w:t xml:space="preserve"> de Até 90 dias De 91 a De 181 a Acima de Total </w:t>
      </w:r>
    </w:p>
    <w:p w:rsidR="004B1E7F" w:rsidRDefault="004B1E7F" w:rsidP="004B1E7F">
      <w:r>
        <w:t xml:space="preserve">Referencial Custo 180 dias 365 dias 365 dias </w:t>
      </w:r>
    </w:p>
    <w:p w:rsidR="004B1E7F" w:rsidRDefault="004B1E7F" w:rsidP="004B1E7F">
      <w:r>
        <w:t xml:space="preserve">Atualizado </w:t>
      </w:r>
    </w:p>
    <w:p w:rsidR="004B1E7F" w:rsidRDefault="004B1E7F" w:rsidP="004B1E7F">
      <w:r>
        <w:t xml:space="preserve">Mercado Futuro – </w:t>
      </w:r>
      <w:proofErr w:type="spellStart"/>
      <w:r>
        <w:t>BM&amp;F</w:t>
      </w:r>
      <w:proofErr w:type="spellEnd"/>
      <w:r>
        <w:t xml:space="preserve"> </w:t>
      </w:r>
    </w:p>
    <w:p w:rsidR="004B1E7F" w:rsidRDefault="004B1E7F" w:rsidP="004B1E7F">
      <w:r>
        <w:t xml:space="preserve">Posições compradas </w:t>
      </w:r>
    </w:p>
    <w:p w:rsidR="004B1E7F" w:rsidRDefault="004B1E7F" w:rsidP="004B1E7F">
      <w:r>
        <w:t xml:space="preserve">Cupom cambial - DDI 2.102.465 -848.033 227.542 729.809 297.081 2.102.465 </w:t>
      </w:r>
    </w:p>
    <w:p w:rsidR="004B1E7F" w:rsidRDefault="004B1E7F" w:rsidP="004B1E7F">
      <w:r>
        <w:t xml:space="preserve">Taxa de juros –DI1 351.113 ----351.113 </w:t>
      </w:r>
      <w:proofErr w:type="spellStart"/>
      <w:r>
        <w:t>351.113</w:t>
      </w:r>
      <w:proofErr w:type="spellEnd"/>
      <w:r>
        <w:t xml:space="preserve"> </w:t>
      </w:r>
    </w:p>
    <w:p w:rsidR="004B1E7F" w:rsidRDefault="004B1E7F" w:rsidP="004B1E7F">
      <w:r>
        <w:t xml:space="preserve">2.453.578 -848.033 227.542 729.809 648.194 2.453.578 </w:t>
      </w:r>
    </w:p>
    <w:p w:rsidR="004B1E7F" w:rsidRDefault="004B1E7F" w:rsidP="004B1E7F">
      <w:r>
        <w:t xml:space="preserve">Posições compradas </w:t>
      </w:r>
    </w:p>
    <w:p w:rsidR="004B1E7F" w:rsidRDefault="004B1E7F" w:rsidP="004B1E7F">
      <w:r>
        <w:t xml:space="preserve">Cupom cambial - DDI (217.960) -(55.718) -(55.128) (107.114) (217.960) </w:t>
      </w:r>
    </w:p>
    <w:p w:rsidR="004B1E7F" w:rsidRDefault="004B1E7F" w:rsidP="004B1E7F">
      <w:r>
        <w:t xml:space="preserve">Taxa de juros –DI1 (19.906.987) -(10.185.235) (2.550.744) (3.879.866) (3.291.142) (19.906.987) </w:t>
      </w:r>
    </w:p>
    <w:p w:rsidR="004B1E7F" w:rsidRDefault="004B1E7F" w:rsidP="004B1E7F">
      <w:r>
        <w:t xml:space="preserve">Dólar comercial -DOL (1.330.181) -(1.330.181) ---(1.330.181) </w:t>
      </w:r>
    </w:p>
    <w:p w:rsidR="004B1E7F" w:rsidRDefault="004B1E7F" w:rsidP="004B1E7F">
      <w:r>
        <w:t xml:space="preserve">(21.455.128) -(11.571.134) (2.550.744) (3.934.994) (3.398.256) (21.455.128) </w:t>
      </w:r>
    </w:p>
    <w:p w:rsidR="004B1E7F" w:rsidRDefault="004B1E7F" w:rsidP="004B1E7F">
      <w:r>
        <w:t xml:space="preserve">Valores a receber 4.221 -4.221 ---4.221 </w:t>
      </w:r>
    </w:p>
    <w:p w:rsidR="004B1E7F" w:rsidRDefault="004B1E7F" w:rsidP="004B1E7F">
      <w:r>
        <w:t xml:space="preserve">Swap cambial – Banco Central </w:t>
      </w:r>
    </w:p>
    <w:p w:rsidR="004B1E7F" w:rsidRDefault="004B1E7F" w:rsidP="004B1E7F">
      <w:r>
        <w:t xml:space="preserve">Posições vendidas </w:t>
      </w:r>
    </w:p>
    <w:p w:rsidR="004B1E7F" w:rsidRDefault="004B1E7F" w:rsidP="004B1E7F">
      <w:r>
        <w:t xml:space="preserve">Swap cambial - SCC 572.565 -397.290 -175.275 -572.565 </w:t>
      </w:r>
    </w:p>
    <w:p w:rsidR="004B1E7F" w:rsidRDefault="004B1E7F" w:rsidP="004B1E7F">
      <w:r>
        <w:t xml:space="preserve">572.565 -397.290 -175.275 -572.565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2008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Valor de Mercado e Prazos de Vencimento </w:t>
      </w:r>
    </w:p>
    <w:p w:rsidR="004B1E7F" w:rsidRDefault="004B1E7F" w:rsidP="004B1E7F">
      <w:r>
        <w:t xml:space="preserve">Valor </w:t>
      </w:r>
    </w:p>
    <w:p w:rsidR="004B1E7F" w:rsidRDefault="004B1E7F" w:rsidP="004B1E7F">
      <w:r>
        <w:t xml:space="preserve">Referencial </w:t>
      </w:r>
    </w:p>
    <w:p w:rsidR="004B1E7F" w:rsidRDefault="004B1E7F" w:rsidP="004B1E7F">
      <w:r>
        <w:t xml:space="preserve">Valor de </w:t>
      </w:r>
    </w:p>
    <w:p w:rsidR="004B1E7F" w:rsidRDefault="004B1E7F" w:rsidP="004B1E7F">
      <w:r>
        <w:t xml:space="preserve">Custo </w:t>
      </w:r>
    </w:p>
    <w:p w:rsidR="004B1E7F" w:rsidRDefault="004B1E7F" w:rsidP="004B1E7F">
      <w:r>
        <w:t xml:space="preserve">Atualizado </w:t>
      </w:r>
    </w:p>
    <w:p w:rsidR="004B1E7F" w:rsidRDefault="004B1E7F" w:rsidP="004B1E7F">
      <w:r>
        <w:t xml:space="preserve">Até 90 dias De 91 a </w:t>
      </w:r>
    </w:p>
    <w:p w:rsidR="004B1E7F" w:rsidRDefault="004B1E7F" w:rsidP="004B1E7F">
      <w:r>
        <w:t xml:space="preserve">180 dias </w:t>
      </w:r>
    </w:p>
    <w:p w:rsidR="004B1E7F" w:rsidRDefault="004B1E7F" w:rsidP="004B1E7F">
      <w:r>
        <w:t xml:space="preserve">De 181 a </w:t>
      </w:r>
    </w:p>
    <w:p w:rsidR="004B1E7F" w:rsidRDefault="004B1E7F" w:rsidP="004B1E7F">
      <w:r>
        <w:t xml:space="preserve">365 dias </w:t>
      </w:r>
    </w:p>
    <w:p w:rsidR="004B1E7F" w:rsidRDefault="004B1E7F" w:rsidP="004B1E7F">
      <w:r>
        <w:t xml:space="preserve">Acima de </w:t>
      </w:r>
    </w:p>
    <w:p w:rsidR="004B1E7F" w:rsidRDefault="004B1E7F" w:rsidP="004B1E7F">
      <w:r>
        <w:t xml:space="preserve">365 dias </w:t>
      </w:r>
    </w:p>
    <w:p w:rsidR="004B1E7F" w:rsidRDefault="004B1E7F" w:rsidP="004B1E7F">
      <w:r>
        <w:t xml:space="preserve">Total </w:t>
      </w:r>
    </w:p>
    <w:p w:rsidR="004B1E7F" w:rsidRDefault="004B1E7F" w:rsidP="004B1E7F">
      <w:r>
        <w:t xml:space="preserve">Swap </w:t>
      </w:r>
    </w:p>
    <w:p w:rsidR="004B1E7F" w:rsidRDefault="004B1E7F" w:rsidP="004B1E7F">
      <w:r>
        <w:t xml:space="preserve">Taxa de juros </w:t>
      </w:r>
    </w:p>
    <w:p w:rsidR="004B1E7F" w:rsidRDefault="004B1E7F" w:rsidP="004B1E7F">
      <w:r>
        <w:t xml:space="preserve">Ativo </w:t>
      </w:r>
    </w:p>
    <w:p w:rsidR="004B1E7F" w:rsidRDefault="004B1E7F" w:rsidP="004B1E7F">
      <w:r>
        <w:t xml:space="preserve">Passivo </w:t>
      </w:r>
    </w:p>
    <w:p w:rsidR="004B1E7F" w:rsidRDefault="004B1E7F" w:rsidP="004B1E7F">
      <w:r>
        <w:lastRenderedPageBreak/>
        <w:t xml:space="preserve">Moeda estrangeira </w:t>
      </w:r>
    </w:p>
    <w:p w:rsidR="004B1E7F" w:rsidRDefault="004B1E7F" w:rsidP="004B1E7F">
      <w:r>
        <w:t xml:space="preserve">Ativo </w:t>
      </w:r>
    </w:p>
    <w:p w:rsidR="004B1E7F" w:rsidRDefault="004B1E7F" w:rsidP="004B1E7F">
      <w:r>
        <w:t xml:space="preserve">Passivo </w:t>
      </w:r>
    </w:p>
    <w:p w:rsidR="004B1E7F" w:rsidRDefault="004B1E7F" w:rsidP="004B1E7F"/>
    <w:p w:rsidR="004B1E7F" w:rsidRDefault="004B1E7F" w:rsidP="004B1E7F">
      <w:r>
        <w:t xml:space="preserve">1.235.847 (320.395) (296.976) (135.656) (177.715) 123.786 (486.561) </w:t>
      </w:r>
    </w:p>
    <w:p w:rsidR="004B1E7F" w:rsidRDefault="004B1E7F" w:rsidP="004B1E7F">
      <w:r>
        <w:t xml:space="preserve">Valores a receber -357.167 60.377 15.666 5.113 260.617 341.773 </w:t>
      </w:r>
    </w:p>
    <w:p w:rsidR="004B1E7F" w:rsidRDefault="004B1E7F" w:rsidP="004B1E7F">
      <w:r>
        <w:t xml:space="preserve">Valores a pagar -(432.574) (116.143) (88.146) (53.788) (347.120) (605.197) </w:t>
      </w:r>
    </w:p>
    <w:p w:rsidR="004B1E7F" w:rsidRDefault="004B1E7F" w:rsidP="004B1E7F">
      <w:r>
        <w:t xml:space="preserve">Termo </w:t>
      </w:r>
    </w:p>
    <w:p w:rsidR="004B1E7F" w:rsidRDefault="004B1E7F" w:rsidP="004B1E7F">
      <w:r>
        <w:t xml:space="preserve">Títulos Privados </w:t>
      </w:r>
    </w:p>
    <w:p w:rsidR="004B1E7F" w:rsidRDefault="004B1E7F" w:rsidP="004B1E7F">
      <w:r>
        <w:t xml:space="preserve">Posições ativas: </w:t>
      </w:r>
    </w:p>
    <w:p w:rsidR="004B1E7F" w:rsidRDefault="004B1E7F" w:rsidP="004B1E7F">
      <w:r>
        <w:t xml:space="preserve">Vendas a termo a receber 681 672 722 ---722 </w:t>
      </w:r>
    </w:p>
    <w:p w:rsidR="004B1E7F" w:rsidRDefault="004B1E7F" w:rsidP="004B1E7F"/>
    <w:p w:rsidR="004B1E7F" w:rsidRDefault="004B1E7F" w:rsidP="004B1E7F">
      <w:r>
        <w:t xml:space="preserve">681 672 722 ---722 </w:t>
      </w:r>
    </w:p>
    <w:p w:rsidR="004B1E7F" w:rsidRDefault="004B1E7F" w:rsidP="004B1E7F">
      <w:r>
        <w:t xml:space="preserve">Opções </w:t>
      </w:r>
    </w:p>
    <w:p w:rsidR="004B1E7F" w:rsidRDefault="004B1E7F" w:rsidP="004B1E7F">
      <w:r>
        <w:t xml:space="preserve">Índice Bovespa </w:t>
      </w:r>
    </w:p>
    <w:p w:rsidR="004B1E7F" w:rsidRDefault="004B1E7F" w:rsidP="004B1E7F">
      <w:r>
        <w:t xml:space="preserve">Compras de: </w:t>
      </w:r>
    </w:p>
    <w:p w:rsidR="004B1E7F" w:rsidRDefault="004B1E7F" w:rsidP="004B1E7F">
      <w:r>
        <w:t xml:space="preserve">Opções de compra 29.940 3.992 5 951 1.131 247 2.334 </w:t>
      </w:r>
    </w:p>
    <w:p w:rsidR="004B1E7F" w:rsidRDefault="004B1E7F" w:rsidP="004B1E7F">
      <w:r>
        <w:t xml:space="preserve">Opções de venda -15 --12 2 14 </w:t>
      </w:r>
    </w:p>
    <w:p w:rsidR="004B1E7F" w:rsidRDefault="004B1E7F" w:rsidP="004B1E7F">
      <w:r>
        <w:t xml:space="preserve">29.940 4.007 5 951 1.143 249 2.348 </w:t>
      </w:r>
    </w:p>
    <w:p w:rsidR="004B1E7F" w:rsidRDefault="004B1E7F" w:rsidP="004B1E7F">
      <w:r>
        <w:t xml:space="preserve">Vendas de: </w:t>
      </w:r>
    </w:p>
    <w:p w:rsidR="004B1E7F" w:rsidRDefault="004B1E7F" w:rsidP="004B1E7F">
      <w:r>
        <w:t xml:space="preserve">Opções de compra (2.992) (310) -(173) (65) -(238) </w:t>
      </w:r>
    </w:p>
    <w:p w:rsidR="004B1E7F" w:rsidRDefault="004B1E7F" w:rsidP="004B1E7F">
      <w:r>
        <w:t xml:space="preserve">(2.992) (310) -(173) (65) -(238) </w:t>
      </w:r>
    </w:p>
    <w:p w:rsidR="004B1E7F" w:rsidRDefault="004B1E7F" w:rsidP="004B1E7F">
      <w:r>
        <w:t xml:space="preserve">Moeda estrangeira </w:t>
      </w:r>
    </w:p>
    <w:p w:rsidR="004B1E7F" w:rsidRDefault="004B1E7F" w:rsidP="004B1E7F">
      <w:r>
        <w:t xml:space="preserve">Compras de: </w:t>
      </w:r>
    </w:p>
    <w:p w:rsidR="004B1E7F" w:rsidRDefault="004B1E7F" w:rsidP="004B1E7F">
      <w:r>
        <w:t xml:space="preserve">Opções de compra (461.245) 840 1.005 2.147 --3.152 </w:t>
      </w:r>
    </w:p>
    <w:p w:rsidR="004B1E7F" w:rsidRDefault="004B1E7F" w:rsidP="004B1E7F">
      <w:r>
        <w:t xml:space="preserve">Opções de venda -29.572 29.572 ---29.572 </w:t>
      </w:r>
    </w:p>
    <w:p w:rsidR="004B1E7F" w:rsidRDefault="004B1E7F" w:rsidP="004B1E7F">
      <w:r>
        <w:t xml:space="preserve">(461.245) 30.412 30.577 2.147 --32.724 </w:t>
      </w:r>
    </w:p>
    <w:p w:rsidR="004B1E7F" w:rsidRDefault="004B1E7F" w:rsidP="004B1E7F">
      <w:r>
        <w:lastRenderedPageBreak/>
        <w:t xml:space="preserve">Vendas de: </w:t>
      </w:r>
    </w:p>
    <w:p w:rsidR="004B1E7F" w:rsidRDefault="004B1E7F" w:rsidP="004B1E7F">
      <w:r>
        <w:t xml:space="preserve">Opções de compra (29.618.323) (3.122.795) (261.304) (303.871) (429.078) (2.348.474) (3.342.727) </w:t>
      </w:r>
    </w:p>
    <w:p w:rsidR="004B1E7F" w:rsidRDefault="004B1E7F" w:rsidP="004B1E7F">
      <w:r>
        <w:t xml:space="preserve">Opções de venda (37.322.156) (2.962.688) (347.758) (398.136) (557.759) (1.793.526) (3.097.179) </w:t>
      </w: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t xml:space="preserve">(66.940.479) (6.085.483) (609.062) (702.007) (986.837) (4.142.000) (6.439.906) </w:t>
      </w:r>
    </w:p>
    <w:p w:rsidR="004B1E7F" w:rsidRPr="004B1E7F" w:rsidRDefault="004B1E7F" w:rsidP="004B1E7F">
      <w:pPr>
        <w:rPr>
          <w:lang w:val="en-US"/>
        </w:rPr>
      </w:pPr>
      <w:r w:rsidRPr="004B1E7F">
        <w:rPr>
          <w:lang w:val="en-US"/>
        </w:rPr>
        <w:t xml:space="preserve">Non Deliverable Forward - NDF </w:t>
      </w:r>
    </w:p>
    <w:p w:rsidR="004B1E7F" w:rsidRPr="004B1E7F" w:rsidRDefault="004B1E7F" w:rsidP="004B1E7F">
      <w:pPr>
        <w:rPr>
          <w:lang w:val="en-US"/>
        </w:rPr>
      </w:pPr>
      <w:proofErr w:type="spellStart"/>
      <w:r w:rsidRPr="004B1E7F">
        <w:rPr>
          <w:lang w:val="en-US"/>
        </w:rPr>
        <w:t>Posições</w:t>
      </w:r>
      <w:proofErr w:type="spellEnd"/>
      <w:r w:rsidRPr="004B1E7F">
        <w:rPr>
          <w:lang w:val="en-US"/>
        </w:rPr>
        <w:t xml:space="preserve"> </w:t>
      </w:r>
      <w:proofErr w:type="spellStart"/>
      <w:r w:rsidRPr="004B1E7F">
        <w:rPr>
          <w:lang w:val="en-US"/>
        </w:rPr>
        <w:t>compradas</w:t>
      </w:r>
      <w:proofErr w:type="spellEnd"/>
      <w:r w:rsidRPr="004B1E7F">
        <w:rPr>
          <w:lang w:val="en-US"/>
        </w:rPr>
        <w:t xml:space="preserve"> 524.067 -125.401 58.123 76.822 263.721 524.067 </w:t>
      </w:r>
    </w:p>
    <w:p w:rsidR="004B1E7F" w:rsidRDefault="004B1E7F" w:rsidP="004B1E7F">
      <w:r>
        <w:t xml:space="preserve">Posições vendidas (217) -(217) ---(217) </w:t>
      </w:r>
    </w:p>
    <w:p w:rsidR="004B1E7F" w:rsidRDefault="004B1E7F" w:rsidP="004B1E7F">
      <w:r>
        <w:t xml:space="preserve">523.850 -125.184 58.123 76.822 263.721 523.850 </w:t>
      </w:r>
    </w:p>
    <w:p w:rsidR="004B1E7F" w:rsidRDefault="004B1E7F" w:rsidP="004B1E7F">
      <w:r>
        <w:t xml:space="preserve">Provisões ativas 90.857 -40.387 14.921 21.418 14.131 90.857 </w:t>
      </w:r>
    </w:p>
    <w:p w:rsidR="004B1E7F" w:rsidRDefault="004B1E7F" w:rsidP="004B1E7F">
      <w:r>
        <w:t xml:space="preserve">Provisões passivas (22.366) -(22.366) ---(22.366) </w:t>
      </w:r>
    </w:p>
    <w:p w:rsidR="004B1E7F" w:rsidRDefault="004B1E7F" w:rsidP="004B1E7F">
      <w:r>
        <w:t xml:space="preserve">68.491 -18.021 14.921 21.418 14.131 68.491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2008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Valor de Mercado e Prazos de Vencimento </w:t>
      </w:r>
    </w:p>
    <w:p w:rsidR="004B1E7F" w:rsidRDefault="004B1E7F" w:rsidP="004B1E7F">
      <w:r>
        <w:t xml:space="preserve">Valor </w:t>
      </w:r>
      <w:proofErr w:type="spellStart"/>
      <w:r>
        <w:t>Valor</w:t>
      </w:r>
      <w:proofErr w:type="spellEnd"/>
      <w:r>
        <w:t xml:space="preserve"> de Até 90 dias De 91 a De 181 a Acima de Total </w:t>
      </w:r>
    </w:p>
    <w:p w:rsidR="004B1E7F" w:rsidRDefault="004B1E7F" w:rsidP="004B1E7F">
      <w:r>
        <w:t xml:space="preserve">Referencial Custo 180 dias 365 dias 365 dias </w:t>
      </w:r>
    </w:p>
    <w:p w:rsidR="004B1E7F" w:rsidRDefault="004B1E7F" w:rsidP="004B1E7F">
      <w:r>
        <w:t xml:space="preserve">Atualizado </w:t>
      </w:r>
    </w:p>
    <w:p w:rsidR="004B1E7F" w:rsidRDefault="004B1E7F" w:rsidP="004B1E7F">
      <w:r>
        <w:t>Mercado Futuro –</w:t>
      </w:r>
      <w:proofErr w:type="spellStart"/>
      <w:r>
        <w:t>BM&amp;F</w:t>
      </w:r>
      <w:proofErr w:type="spellEnd"/>
      <w:r>
        <w:t xml:space="preserve"> </w:t>
      </w:r>
    </w:p>
    <w:p w:rsidR="004B1E7F" w:rsidRDefault="004B1E7F" w:rsidP="004B1E7F">
      <w:r>
        <w:t xml:space="preserve">Posições compradas </w:t>
      </w:r>
    </w:p>
    <w:p w:rsidR="004B1E7F" w:rsidRDefault="004B1E7F" w:rsidP="004B1E7F">
      <w:r>
        <w:t xml:space="preserve">Cupom cambial - DDI 2.102.465 -848.033 227.542 729.809 297.081 2.102.465 </w:t>
      </w:r>
    </w:p>
    <w:p w:rsidR="004B1E7F" w:rsidRDefault="004B1E7F" w:rsidP="004B1E7F">
      <w:r>
        <w:t xml:space="preserve">Taxa de juros –DI1 351.113 ----351.113 </w:t>
      </w:r>
      <w:proofErr w:type="spellStart"/>
      <w:r>
        <w:t>351.113</w:t>
      </w:r>
      <w:proofErr w:type="spellEnd"/>
      <w:r>
        <w:t xml:space="preserve"> </w:t>
      </w:r>
    </w:p>
    <w:p w:rsidR="004B1E7F" w:rsidRDefault="004B1E7F" w:rsidP="004B1E7F">
      <w:r>
        <w:t xml:space="preserve">2.453.578 -848.033 227.542 729.809 648.194 2.453.578 </w:t>
      </w:r>
    </w:p>
    <w:p w:rsidR="004B1E7F" w:rsidRDefault="004B1E7F" w:rsidP="004B1E7F">
      <w:r>
        <w:t xml:space="preserve">Posições vendidas </w:t>
      </w:r>
    </w:p>
    <w:p w:rsidR="004B1E7F" w:rsidRDefault="004B1E7F" w:rsidP="004B1E7F">
      <w:r>
        <w:t xml:space="preserve">Cupom cambial - DDI (217.960) -(55.718) -(55.128) (107.114) (217.960) </w:t>
      </w:r>
    </w:p>
    <w:p w:rsidR="004B1E7F" w:rsidRDefault="004B1E7F" w:rsidP="004B1E7F">
      <w:r>
        <w:t xml:space="preserve">Taxa de juros –DI1 (19.906.987) -(10.185.235) (2.550.744) (3.879.866) (3.291.142) (19.906.987) </w:t>
      </w:r>
    </w:p>
    <w:p w:rsidR="004B1E7F" w:rsidRDefault="004B1E7F" w:rsidP="004B1E7F">
      <w:r>
        <w:t xml:space="preserve">Dólar comercial -DOL (1.330.181) -(1.330.181) ---(1.330.181) </w:t>
      </w:r>
    </w:p>
    <w:p w:rsidR="004B1E7F" w:rsidRDefault="004B1E7F" w:rsidP="004B1E7F">
      <w:r>
        <w:t xml:space="preserve">(21.455.128) -(11.571.134) (2.550.744) (3.934.994) (3.398.256) (21.455.128) </w:t>
      </w:r>
    </w:p>
    <w:p w:rsidR="004B1E7F" w:rsidRDefault="004B1E7F" w:rsidP="004B1E7F">
      <w:r>
        <w:t xml:space="preserve">Valores a receber 4.221 -4.221 ---4.221 </w:t>
      </w:r>
    </w:p>
    <w:p w:rsidR="004B1E7F" w:rsidRDefault="004B1E7F" w:rsidP="004B1E7F">
      <w:r>
        <w:t xml:space="preserve">Swap cambial – Banco Central </w:t>
      </w:r>
    </w:p>
    <w:p w:rsidR="004B1E7F" w:rsidRDefault="004B1E7F" w:rsidP="004B1E7F">
      <w:r>
        <w:t xml:space="preserve">Posições compradas </w:t>
      </w:r>
    </w:p>
    <w:p w:rsidR="004B1E7F" w:rsidRDefault="004B1E7F" w:rsidP="004B1E7F">
      <w:r>
        <w:t xml:space="preserve">Swap cambial - SCC 572.565 -397.290 -175.275 -572.565 </w:t>
      </w:r>
    </w:p>
    <w:p w:rsidR="004B1E7F" w:rsidRDefault="004B1E7F" w:rsidP="004B1E7F"/>
    <w:p w:rsidR="004B1E7F" w:rsidRDefault="004B1E7F" w:rsidP="004B1E7F">
      <w:r>
        <w:t xml:space="preserve">572.565 -397.290 -175.275 -572.565 </w:t>
      </w:r>
    </w:p>
    <w:p w:rsidR="004B1E7F" w:rsidRDefault="004B1E7F" w:rsidP="004B1E7F">
      <w:r>
        <w:t xml:space="preserve">Posições vendidas </w:t>
      </w:r>
    </w:p>
    <w:p w:rsidR="004B1E7F" w:rsidRDefault="004B1E7F" w:rsidP="004B1E7F">
      <w:r>
        <w:t xml:space="preserve">Swap cambial - SCC (2.337) -(2.337) ---(2.337) </w:t>
      </w:r>
    </w:p>
    <w:p w:rsidR="004B1E7F" w:rsidRDefault="004B1E7F" w:rsidP="004B1E7F">
      <w:r>
        <w:t xml:space="preserve">(2.337) -(2.337) ---(2.337) </w:t>
      </w:r>
    </w:p>
    <w:p w:rsidR="004B1E7F" w:rsidRDefault="004B1E7F" w:rsidP="004B1E7F"/>
    <w:p w:rsidR="004B1E7F" w:rsidRDefault="004B1E7F" w:rsidP="004B1E7F">
      <w:r>
        <w:t xml:space="preserve">Em 31 de dezembro, os locais de negociação e os montantes dos instrumentos financeiros derivativos eram os seguintes: </w:t>
      </w:r>
    </w:p>
    <w:p w:rsidR="004B1E7F" w:rsidRDefault="004B1E7F" w:rsidP="004B1E7F"/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Local 2009 2008 2009 2008 </w:t>
      </w:r>
    </w:p>
    <w:p w:rsidR="004B1E7F" w:rsidRDefault="004B1E7F" w:rsidP="004B1E7F"/>
    <w:p w:rsidR="004B1E7F" w:rsidRDefault="004B1E7F" w:rsidP="004B1E7F">
      <w:proofErr w:type="spellStart"/>
      <w:r>
        <w:t>BM&amp;F</w:t>
      </w:r>
      <w:proofErr w:type="spellEnd"/>
      <w:r>
        <w:t xml:space="preserve"> 88.782.657 94.175.042 88.782.657 94.178.071 </w:t>
      </w:r>
    </w:p>
    <w:p w:rsidR="004B1E7F" w:rsidRDefault="004B1E7F" w:rsidP="004B1E7F">
      <w:r>
        <w:t xml:space="preserve">CETIP 7.359.241 8.973.110 9.559.446 9.626.467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Hedge de ativos e passivos financeiros com juros pré-fixados </w:t>
      </w:r>
    </w:p>
    <w:p w:rsidR="004B1E7F" w:rsidRDefault="004B1E7F" w:rsidP="004B1E7F"/>
    <w:p w:rsidR="004B1E7F" w:rsidRDefault="004B1E7F" w:rsidP="004B1E7F">
      <w:r>
        <w:t xml:space="preserve">Em 31 de dezembro de 2009 e de 2008, os ativos e passivos </w:t>
      </w:r>
    </w:p>
    <w:p w:rsidR="004B1E7F" w:rsidRDefault="004B1E7F" w:rsidP="004B1E7F">
      <w:r>
        <w:t xml:space="preserve">financeiros do Banco, com taxas pré-fixadas, representados </w:t>
      </w:r>
    </w:p>
    <w:p w:rsidR="004B1E7F" w:rsidRDefault="004B1E7F" w:rsidP="004B1E7F">
      <w:r>
        <w:t xml:space="preserve">substancialmente por parcela das operações de crédito, </w:t>
      </w:r>
    </w:p>
    <w:p w:rsidR="004B1E7F" w:rsidRDefault="004B1E7F" w:rsidP="004B1E7F">
      <w:r>
        <w:t xml:space="preserve">arrendamento mercantil e captações em depósitos a prazo, </w:t>
      </w:r>
    </w:p>
    <w:p w:rsidR="004B1E7F" w:rsidRDefault="004B1E7F" w:rsidP="004B1E7F">
      <w:r>
        <w:t xml:space="preserve">foram objeto de hedge, para os quais foram designados </w:t>
      </w:r>
    </w:p>
    <w:p w:rsidR="004B1E7F" w:rsidRDefault="004B1E7F" w:rsidP="004B1E7F">
      <w:r>
        <w:t xml:space="preserve">instrumentos financeiros derivativos classificados como hedge </w:t>
      </w:r>
    </w:p>
    <w:p w:rsidR="004B1E7F" w:rsidRDefault="004B1E7F" w:rsidP="004B1E7F">
      <w:r>
        <w:t xml:space="preserve">de risco de mercado em conformidade com o disposto na </w:t>
      </w:r>
    </w:p>
    <w:p w:rsidR="004B1E7F" w:rsidRDefault="004B1E7F" w:rsidP="004B1E7F">
      <w:r>
        <w:t xml:space="preserve">Circular BACEN nº 3082, de 30 de janeiro de 2002. </w:t>
      </w:r>
    </w:p>
    <w:p w:rsidR="004B1E7F" w:rsidRDefault="004B1E7F" w:rsidP="004B1E7F"/>
    <w:p w:rsidR="004B1E7F" w:rsidRDefault="004B1E7F" w:rsidP="004B1E7F">
      <w:r>
        <w:t xml:space="preserve">Como resultado da política de proteção definida e a estratégia </w:t>
      </w:r>
    </w:p>
    <w:p w:rsidR="004B1E7F" w:rsidRDefault="004B1E7F" w:rsidP="004B1E7F">
      <w:r>
        <w:t xml:space="preserve">adotada pela Administração, a efetividade apurada para a </w:t>
      </w:r>
    </w:p>
    <w:p w:rsidR="004B1E7F" w:rsidRDefault="004B1E7F" w:rsidP="004B1E7F"/>
    <w:p w:rsidR="004B1E7F" w:rsidRDefault="004B1E7F" w:rsidP="004B1E7F">
      <w:r>
        <w:t xml:space="preserve">96.141.898 103.148.152 98.342.103 103.804.538 </w:t>
      </w:r>
    </w:p>
    <w:p w:rsidR="004B1E7F" w:rsidRDefault="004B1E7F" w:rsidP="004B1E7F">
      <w:r>
        <w:t xml:space="preserve">carteira de hedge em 31 de dezembro de 2009 e de 2008 </w:t>
      </w:r>
    </w:p>
    <w:p w:rsidR="004B1E7F" w:rsidRDefault="004B1E7F" w:rsidP="004B1E7F">
      <w:r>
        <w:t xml:space="preserve">estavam em conformidade com o padrão estabelecido pelo </w:t>
      </w:r>
    </w:p>
    <w:p w:rsidR="004B1E7F" w:rsidRDefault="004B1E7F" w:rsidP="004B1E7F">
      <w:r>
        <w:t xml:space="preserve">Banco Central do Brasil e não foi identificada nenhuma parcela </w:t>
      </w:r>
    </w:p>
    <w:p w:rsidR="004B1E7F" w:rsidRDefault="004B1E7F" w:rsidP="004B1E7F">
      <w:proofErr w:type="spellStart"/>
      <w:r>
        <w:t>inefetiva</w:t>
      </w:r>
      <w:proofErr w:type="spellEnd"/>
      <w:r>
        <w:t xml:space="preserve"> a ser registrada contabilmente durante o exercício. </w:t>
      </w:r>
    </w:p>
    <w:p w:rsidR="004B1E7F" w:rsidRDefault="004B1E7F" w:rsidP="004B1E7F"/>
    <w:p w:rsidR="004B1E7F" w:rsidRDefault="004B1E7F" w:rsidP="004B1E7F">
      <w:r>
        <w:t xml:space="preserve">Os ativos e passivos financeiros objetos do hedge bem como os </w:t>
      </w:r>
    </w:p>
    <w:p w:rsidR="004B1E7F" w:rsidRDefault="004B1E7F" w:rsidP="004B1E7F">
      <w:r>
        <w:t xml:space="preserve">instrumentos financeiros derivativos foram avaliados a mercado </w:t>
      </w:r>
    </w:p>
    <w:p w:rsidR="004B1E7F" w:rsidRDefault="004B1E7F" w:rsidP="004B1E7F">
      <w:r>
        <w:t xml:space="preserve">e tiveram seus ajustes reconhecidos no resultado do exercício. </w:t>
      </w:r>
    </w:p>
    <w:p w:rsidR="004B1E7F" w:rsidRDefault="004B1E7F" w:rsidP="004B1E7F"/>
    <w:p w:rsidR="004B1E7F" w:rsidRDefault="004B1E7F" w:rsidP="004B1E7F">
      <w:r>
        <w:t xml:space="preserve">A composição dos ativos e passivos financeiros objetos do </w:t>
      </w:r>
    </w:p>
    <w:p w:rsidR="004B1E7F" w:rsidRDefault="004B1E7F" w:rsidP="004B1E7F">
      <w:r>
        <w:t xml:space="preserve">hedge e dos instrumentos financeiros derivativos </w:t>
      </w:r>
      <w:proofErr w:type="spellStart"/>
      <w:r>
        <w:t>apresentavase</w:t>
      </w:r>
      <w:proofErr w:type="spellEnd"/>
      <w:r>
        <w:t xml:space="preserve"> </w:t>
      </w:r>
    </w:p>
    <w:p w:rsidR="004B1E7F" w:rsidRDefault="004B1E7F" w:rsidP="004B1E7F">
      <w:r>
        <w:t xml:space="preserve">como segue: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2009 </w:t>
      </w:r>
    </w:p>
    <w:p w:rsidR="004B1E7F" w:rsidRDefault="004B1E7F" w:rsidP="004B1E7F">
      <w:r>
        <w:t xml:space="preserve">Ativos e passivos objetos de hedge </w:t>
      </w:r>
    </w:p>
    <w:p w:rsidR="004B1E7F" w:rsidRDefault="004B1E7F" w:rsidP="004B1E7F">
      <w:r>
        <w:t xml:space="preserve">Instrumentos financeiros derivativos </w:t>
      </w:r>
    </w:p>
    <w:p w:rsidR="004B1E7F" w:rsidRDefault="004B1E7F" w:rsidP="004B1E7F">
      <w:r>
        <w:t xml:space="preserve">Ativos </w:t>
      </w:r>
    </w:p>
    <w:p w:rsidR="004B1E7F" w:rsidRDefault="004B1E7F" w:rsidP="004B1E7F">
      <w:r>
        <w:t xml:space="preserve">Passivos </w:t>
      </w:r>
    </w:p>
    <w:p w:rsidR="004B1E7F" w:rsidRDefault="004B1E7F" w:rsidP="004B1E7F">
      <w:r>
        <w:t xml:space="preserve">Ativos </w:t>
      </w:r>
    </w:p>
    <w:p w:rsidR="004B1E7F" w:rsidRDefault="004B1E7F" w:rsidP="004B1E7F">
      <w:r>
        <w:t xml:space="preserve">Passivos </w:t>
      </w:r>
    </w:p>
    <w:p w:rsidR="004B1E7F" w:rsidRDefault="004B1E7F" w:rsidP="004B1E7F">
      <w:r>
        <w:t xml:space="preserve">Valor na Curva </w:t>
      </w:r>
    </w:p>
    <w:p w:rsidR="004B1E7F" w:rsidRDefault="004B1E7F" w:rsidP="004B1E7F">
      <w:r>
        <w:t xml:space="preserve">11.112.696 </w:t>
      </w:r>
    </w:p>
    <w:p w:rsidR="004B1E7F" w:rsidRDefault="004B1E7F" w:rsidP="004B1E7F">
      <w:r>
        <w:t xml:space="preserve">(2.778.998) </w:t>
      </w:r>
    </w:p>
    <w:p w:rsidR="004B1E7F" w:rsidRDefault="004B1E7F" w:rsidP="004B1E7F">
      <w:r>
        <w:t xml:space="preserve">8.333.698 </w:t>
      </w:r>
    </w:p>
    <w:p w:rsidR="004B1E7F" w:rsidRDefault="004B1E7F" w:rsidP="004B1E7F">
      <w:r>
        <w:t xml:space="preserve">912.873 </w:t>
      </w:r>
    </w:p>
    <w:p w:rsidR="004B1E7F" w:rsidRDefault="004B1E7F" w:rsidP="004B1E7F">
      <w:r>
        <w:t xml:space="preserve">(8.280.537) </w:t>
      </w:r>
    </w:p>
    <w:p w:rsidR="004B1E7F" w:rsidRDefault="004B1E7F" w:rsidP="004B1E7F">
      <w:r>
        <w:t xml:space="preserve">(7.367.664) </w:t>
      </w:r>
    </w:p>
    <w:p w:rsidR="004B1E7F" w:rsidRDefault="004B1E7F" w:rsidP="004B1E7F">
      <w:r>
        <w:t xml:space="preserve">Valor a Mercado </w:t>
      </w:r>
    </w:p>
    <w:p w:rsidR="004B1E7F" w:rsidRDefault="004B1E7F" w:rsidP="004B1E7F">
      <w:r>
        <w:t xml:space="preserve">11.214.171 </w:t>
      </w:r>
    </w:p>
    <w:p w:rsidR="004B1E7F" w:rsidRDefault="004B1E7F" w:rsidP="004B1E7F">
      <w:r>
        <w:t xml:space="preserve">(2.807.320) </w:t>
      </w:r>
    </w:p>
    <w:p w:rsidR="004B1E7F" w:rsidRDefault="004B1E7F" w:rsidP="004B1E7F">
      <w:r>
        <w:t xml:space="preserve">8.406.851 </w:t>
      </w:r>
    </w:p>
    <w:p w:rsidR="004B1E7F" w:rsidRDefault="004B1E7F" w:rsidP="004B1E7F">
      <w:r>
        <w:t xml:space="preserve">910.414 </w:t>
      </w:r>
    </w:p>
    <w:p w:rsidR="004B1E7F" w:rsidRDefault="004B1E7F" w:rsidP="004B1E7F">
      <w:r>
        <w:lastRenderedPageBreak/>
        <w:t xml:space="preserve">(8.308.490) </w:t>
      </w:r>
    </w:p>
    <w:p w:rsidR="004B1E7F" w:rsidRDefault="004B1E7F" w:rsidP="004B1E7F">
      <w:r>
        <w:t xml:space="preserve">(7.398.076) </w:t>
      </w:r>
    </w:p>
    <w:p w:rsidR="004B1E7F" w:rsidRDefault="004B1E7F" w:rsidP="004B1E7F">
      <w:r>
        <w:t xml:space="preserve">2008 </w:t>
      </w:r>
    </w:p>
    <w:p w:rsidR="004B1E7F" w:rsidRDefault="004B1E7F" w:rsidP="004B1E7F">
      <w:r>
        <w:t xml:space="preserve">Valor na Curva Valor a Mercado </w:t>
      </w:r>
    </w:p>
    <w:p w:rsidR="004B1E7F" w:rsidRDefault="004B1E7F" w:rsidP="004B1E7F"/>
    <w:p w:rsidR="004B1E7F" w:rsidRDefault="004B1E7F" w:rsidP="004B1E7F">
      <w:r>
        <w:t xml:space="preserve">Ativos e passivos objetos de hedge Ativos 9.334.293 9.372.402 </w:t>
      </w:r>
    </w:p>
    <w:p w:rsidR="004B1E7F" w:rsidRDefault="004B1E7F" w:rsidP="004B1E7F">
      <w:r>
        <w:t xml:space="preserve">Passivos (3.261.546) (3.267.599) </w:t>
      </w:r>
    </w:p>
    <w:p w:rsidR="004B1E7F" w:rsidRDefault="004B1E7F" w:rsidP="004B1E7F">
      <w:r>
        <w:t xml:space="preserve">6.072.747 6.104.803 </w:t>
      </w:r>
    </w:p>
    <w:p w:rsidR="004B1E7F" w:rsidRDefault="004B1E7F" w:rsidP="004B1E7F">
      <w:r>
        <w:t xml:space="preserve">Instrumentos financeiros derivativos Ativos 7.446 8.000 </w:t>
      </w:r>
    </w:p>
    <w:p w:rsidR="004B1E7F" w:rsidRDefault="004B1E7F" w:rsidP="004B1E7F">
      <w:r>
        <w:t xml:space="preserve">Passivos (5.349.314) (5.452.147) </w:t>
      </w:r>
    </w:p>
    <w:p w:rsidR="004B1E7F" w:rsidRDefault="004B1E7F" w:rsidP="004B1E7F">
      <w:r>
        <w:t xml:space="preserve">(5.341.868) (5.444.147) </w:t>
      </w:r>
    </w:p>
    <w:p w:rsidR="004B1E7F" w:rsidRDefault="004B1E7F" w:rsidP="004B1E7F"/>
    <w:p w:rsidR="004B1E7F" w:rsidRDefault="004B1E7F" w:rsidP="004B1E7F">
      <w:r>
        <w:t xml:space="preserve">Em 31 de dezembro de 2009 o ganho não realizado acumulado nos ativos e passivos financeiros objetos de hedge, exceto </w:t>
      </w:r>
    </w:p>
    <w:p w:rsidR="004B1E7F" w:rsidRDefault="004B1E7F" w:rsidP="004B1E7F">
      <w:r>
        <w:t xml:space="preserve">derivativos, lançados em resultado é de R$ 73.153 (R$ 32.056 em 2008). </w:t>
      </w:r>
    </w:p>
    <w:p w:rsidR="004B1E7F" w:rsidRDefault="004B1E7F" w:rsidP="004B1E7F"/>
    <w:p w:rsidR="004B1E7F" w:rsidRDefault="004B1E7F" w:rsidP="004B1E7F">
      <w:r>
        <w:t xml:space="preserve">24. IMPOSTO DE RENDA E CONTRIBUIÇÃO SOCIAL </w:t>
      </w:r>
    </w:p>
    <w:p w:rsidR="004B1E7F" w:rsidRDefault="004B1E7F" w:rsidP="004B1E7F">
      <w:r>
        <w:t xml:space="preserve">As conciliações do encargo de imposto de renda e contribuição social, nos exercícios findos em 31 de dezembro, podem ser </w:t>
      </w:r>
    </w:p>
    <w:p w:rsidR="004B1E7F" w:rsidRDefault="004B1E7F" w:rsidP="004B1E7F"/>
    <w:p w:rsidR="004B1E7F" w:rsidRDefault="004B1E7F" w:rsidP="004B1E7F">
      <w:r>
        <w:t xml:space="preserve">assim demonstradas: </w:t>
      </w:r>
    </w:p>
    <w:p w:rsidR="004B1E7F" w:rsidRDefault="004B1E7F" w:rsidP="004B1E7F">
      <w:r>
        <w:t xml:space="preserve">2009 </w:t>
      </w:r>
    </w:p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Imposto de </w:t>
      </w:r>
    </w:p>
    <w:p w:rsidR="004B1E7F" w:rsidRDefault="004B1E7F" w:rsidP="004B1E7F">
      <w:r>
        <w:t xml:space="preserve">Renda </w:t>
      </w:r>
    </w:p>
    <w:p w:rsidR="004B1E7F" w:rsidRDefault="004B1E7F" w:rsidP="004B1E7F">
      <w:r>
        <w:t xml:space="preserve">Contribuição </w:t>
      </w:r>
    </w:p>
    <w:p w:rsidR="004B1E7F" w:rsidRDefault="004B1E7F" w:rsidP="004B1E7F">
      <w:r>
        <w:t xml:space="preserve">Social </w:t>
      </w:r>
    </w:p>
    <w:p w:rsidR="004B1E7F" w:rsidRDefault="004B1E7F" w:rsidP="004B1E7F">
      <w:r>
        <w:t xml:space="preserve">Imposto de </w:t>
      </w:r>
    </w:p>
    <w:p w:rsidR="004B1E7F" w:rsidRDefault="004B1E7F" w:rsidP="004B1E7F">
      <w:r>
        <w:lastRenderedPageBreak/>
        <w:t xml:space="preserve">Renda </w:t>
      </w:r>
    </w:p>
    <w:p w:rsidR="004B1E7F" w:rsidRDefault="004B1E7F" w:rsidP="004B1E7F">
      <w:r>
        <w:t xml:space="preserve">Contribuição </w:t>
      </w:r>
    </w:p>
    <w:p w:rsidR="004B1E7F" w:rsidRDefault="004B1E7F" w:rsidP="004B1E7F">
      <w:r>
        <w:t xml:space="preserve">Social </w:t>
      </w:r>
    </w:p>
    <w:p w:rsidR="004B1E7F" w:rsidRDefault="004B1E7F" w:rsidP="004B1E7F"/>
    <w:p w:rsidR="004B1E7F" w:rsidRDefault="004B1E7F" w:rsidP="004B1E7F">
      <w:r>
        <w:t xml:space="preserve">Lucro antes da tributação 1.075.069 </w:t>
      </w:r>
      <w:proofErr w:type="spellStart"/>
      <w:r>
        <w:t>1.075.069</w:t>
      </w:r>
      <w:proofErr w:type="spellEnd"/>
      <w:r>
        <w:t xml:space="preserve"> 1.209.223 </w:t>
      </w:r>
      <w:proofErr w:type="spellStart"/>
      <w:r>
        <w:t>1.209.223</w:t>
      </w:r>
      <w:proofErr w:type="spellEnd"/>
      <w:r>
        <w:t xml:space="preserve"> </w:t>
      </w:r>
    </w:p>
    <w:p w:rsidR="004B1E7F" w:rsidRDefault="004B1E7F" w:rsidP="004B1E7F">
      <w:r>
        <w:t xml:space="preserve">Alíquotas vigentes 25% 15% 25% 15% </w:t>
      </w:r>
    </w:p>
    <w:p w:rsidR="004B1E7F" w:rsidRDefault="004B1E7F" w:rsidP="004B1E7F">
      <w:r>
        <w:t xml:space="preserve">Expectativa de despesa de IRPJ e CSLL (268.767) (161.260) (302.306) (181.383) </w:t>
      </w:r>
    </w:p>
    <w:p w:rsidR="004B1E7F" w:rsidRDefault="004B1E7F" w:rsidP="004B1E7F">
      <w:r>
        <w:t xml:space="preserve">Efeito de IRPJ e CSLL sobre diferenças permanentes: </w:t>
      </w:r>
    </w:p>
    <w:p w:rsidR="004B1E7F" w:rsidRDefault="004B1E7F" w:rsidP="004B1E7F">
      <w:r>
        <w:t xml:space="preserve">Equivalência patrimonial(*) 153.513 92.035 (37.153) (22.365) </w:t>
      </w:r>
    </w:p>
    <w:p w:rsidR="004B1E7F" w:rsidRDefault="004B1E7F" w:rsidP="004B1E7F">
      <w:r>
        <w:t>Rendas de Juros sobre Capital Próprio (50.421) (30.252) --</w:t>
      </w:r>
    </w:p>
    <w:p w:rsidR="004B1E7F" w:rsidRDefault="004B1E7F" w:rsidP="004B1E7F">
      <w:r>
        <w:t xml:space="preserve">Títulos e valores mobiliários no exterior 33.884 20.331 34.146 20.487 </w:t>
      </w:r>
    </w:p>
    <w:p w:rsidR="004B1E7F" w:rsidRDefault="004B1E7F" w:rsidP="004B1E7F">
      <w:r>
        <w:t xml:space="preserve">Outras diferenças permanentes 12.479 7.501 10.387 7.090 </w:t>
      </w:r>
    </w:p>
    <w:p w:rsidR="004B1E7F" w:rsidRDefault="004B1E7F" w:rsidP="004B1E7F">
      <w:r>
        <w:t xml:space="preserve">Ajuste de imposto de renda diferido sobre </w:t>
      </w:r>
    </w:p>
    <w:p w:rsidR="004B1E7F" w:rsidRDefault="004B1E7F" w:rsidP="004B1E7F">
      <w:r>
        <w:t>superveniência de depreciação (216.730) -(126.500) -</w:t>
      </w:r>
    </w:p>
    <w:p w:rsidR="004B1E7F" w:rsidRDefault="004B1E7F" w:rsidP="004B1E7F">
      <w:r>
        <w:t xml:space="preserve">Ajuste de impostos diferidos sobre marcação a mercado (5.971) (3.583) (7.145) (4.287) </w:t>
      </w:r>
    </w:p>
    <w:p w:rsidR="004B1E7F" w:rsidRDefault="004B1E7F" w:rsidP="004B1E7F">
      <w:r>
        <w:t xml:space="preserve">Créditos tributários reconhecidos sobre diferenças temporárias 55.525 33.315 64.354 38.587 </w:t>
      </w:r>
    </w:p>
    <w:p w:rsidR="004B1E7F" w:rsidRDefault="004B1E7F" w:rsidP="004B1E7F">
      <w:r>
        <w:t xml:space="preserve">Efeito de IRPJ/CSLL sobre diferenças temporárias: </w:t>
      </w:r>
    </w:p>
    <w:p w:rsidR="004B1E7F" w:rsidRDefault="004B1E7F" w:rsidP="004B1E7F">
      <w:r>
        <w:t>Superveniência de depreciação 216.730 -126.500 -</w:t>
      </w:r>
    </w:p>
    <w:p w:rsidR="004B1E7F" w:rsidRDefault="004B1E7F" w:rsidP="004B1E7F">
      <w:r>
        <w:t xml:space="preserve">Provisão para devedores duvidosos (16.680) (10.008) 18.002 10.801 </w:t>
      </w:r>
    </w:p>
    <w:p w:rsidR="004B1E7F" w:rsidRDefault="004B1E7F" w:rsidP="004B1E7F">
      <w:r>
        <w:t xml:space="preserve">Marcação a mercado 5.729 3.437 6.905 4.143 </w:t>
      </w:r>
    </w:p>
    <w:p w:rsidR="004B1E7F" w:rsidRDefault="004B1E7F" w:rsidP="004B1E7F">
      <w:r>
        <w:t xml:space="preserve">Provisão / Reversão contingências (26.812) (16.087) 14.213 8.938 </w:t>
      </w:r>
    </w:p>
    <w:p w:rsidR="004B1E7F" w:rsidRDefault="004B1E7F" w:rsidP="004B1E7F">
      <w:r>
        <w:t xml:space="preserve">Outras diferenças temporárias (18) (11) 716 4.201 </w:t>
      </w:r>
    </w:p>
    <w:p w:rsidR="004B1E7F" w:rsidRDefault="004B1E7F" w:rsidP="004B1E7F">
      <w:r>
        <w:t xml:space="preserve">Compensação: </w:t>
      </w:r>
    </w:p>
    <w:p w:rsidR="004B1E7F" w:rsidRDefault="004B1E7F" w:rsidP="004B1E7F">
      <w:r>
        <w:t>Incentivos Fiscais --3.879 -</w:t>
      </w:r>
    </w:p>
    <w:p w:rsidR="004B1E7F" w:rsidRDefault="004B1E7F" w:rsidP="004B1E7F">
      <w:r>
        <w:t xml:space="preserve">Ajuste DIPJ 29 8.295 (1.515) 11.354 </w:t>
      </w:r>
    </w:p>
    <w:p w:rsidR="004B1E7F" w:rsidRDefault="004B1E7F" w:rsidP="004B1E7F">
      <w:r>
        <w:t xml:space="preserve">TOTAL (107.510) (56.287) (195.517) (102.434) </w:t>
      </w:r>
    </w:p>
    <w:p w:rsidR="004B1E7F" w:rsidRDefault="004B1E7F" w:rsidP="004B1E7F"/>
    <w:p w:rsidR="004B1E7F" w:rsidRDefault="004B1E7F" w:rsidP="004B1E7F">
      <w:r>
        <w:lastRenderedPageBreak/>
        <w:t xml:space="preserve">(*) Inclui efeitos tributários sobre variação cambial na agência e no investimento em controlada no exterior.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2008 </w:t>
      </w:r>
    </w:p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Imposto de Contribuição Imposto de Contribuição </w:t>
      </w:r>
    </w:p>
    <w:p w:rsidR="004B1E7F" w:rsidRDefault="004B1E7F" w:rsidP="004B1E7F">
      <w:r>
        <w:t xml:space="preserve">Renda Social Renda Social </w:t>
      </w:r>
    </w:p>
    <w:p w:rsidR="004B1E7F" w:rsidRDefault="004B1E7F" w:rsidP="004B1E7F">
      <w:r>
        <w:t xml:space="preserve">Lucro antes da tributação 939.870 </w:t>
      </w:r>
      <w:proofErr w:type="spellStart"/>
      <w:r>
        <w:t>939.870</w:t>
      </w:r>
      <w:proofErr w:type="spellEnd"/>
      <w:r>
        <w:t xml:space="preserve"> 1.154.023 </w:t>
      </w:r>
      <w:proofErr w:type="spellStart"/>
      <w:r>
        <w:t>1.154.023</w:t>
      </w:r>
      <w:proofErr w:type="spellEnd"/>
      <w:r>
        <w:t xml:space="preserve"> </w:t>
      </w:r>
    </w:p>
    <w:p w:rsidR="004B1E7F" w:rsidRDefault="004B1E7F" w:rsidP="004B1E7F">
      <w:r>
        <w:t xml:space="preserve">Alíquotas vigentes (*) 25,00% 13,52% 25,00% 13,52% </w:t>
      </w:r>
    </w:p>
    <w:p w:rsidR="004B1E7F" w:rsidRDefault="004B1E7F" w:rsidP="004B1E7F">
      <w:r>
        <w:t xml:space="preserve">Expectativa de despesa de IRPJ e CSLL (234.967) (127.070) (288.506) (156.024) </w:t>
      </w:r>
    </w:p>
    <w:p w:rsidR="004B1E7F" w:rsidRDefault="004B1E7F" w:rsidP="004B1E7F">
      <w:r>
        <w:t xml:space="preserve">Efeito de IRPJ e CSLL sobre diferenças permanentes: </w:t>
      </w:r>
    </w:p>
    <w:p w:rsidR="004B1E7F" w:rsidRDefault="004B1E7F" w:rsidP="004B1E7F">
      <w:r>
        <w:t xml:space="preserve">Equivalência patrimonial(**) 145.297 78.576 (370) (200) </w:t>
      </w:r>
    </w:p>
    <w:p w:rsidR="004B1E7F" w:rsidRDefault="004B1E7F" w:rsidP="004B1E7F">
      <w:r>
        <w:t xml:space="preserve">Subsidiária no exterior --47.681 25.786 </w:t>
      </w:r>
    </w:p>
    <w:p w:rsidR="004B1E7F" w:rsidRDefault="004B1E7F" w:rsidP="004B1E7F">
      <w:r>
        <w:t xml:space="preserve">Títulos e valores mobiliários no exterior 37.400 20.228 43.746 23.499 </w:t>
      </w:r>
    </w:p>
    <w:p w:rsidR="004B1E7F" w:rsidRDefault="004B1E7F" w:rsidP="004B1E7F">
      <w:r>
        <w:t xml:space="preserve">Remuneração do Capital Próprio 29.250 15.820 29.250 15.820 </w:t>
      </w:r>
    </w:p>
    <w:p w:rsidR="004B1E7F" w:rsidRDefault="004B1E7F" w:rsidP="004B1E7F">
      <w:r>
        <w:t xml:space="preserve">Outras diferenças permanentes (1.228) (774) (1.788) 199 </w:t>
      </w:r>
    </w:p>
    <w:p w:rsidR="004B1E7F" w:rsidRDefault="004B1E7F" w:rsidP="004B1E7F">
      <w:r>
        <w:t xml:space="preserve">Ajuste de imposto de renda diferido sobre </w:t>
      </w:r>
    </w:p>
    <w:p w:rsidR="004B1E7F" w:rsidRDefault="004B1E7F" w:rsidP="004B1E7F">
      <w:r>
        <w:t>superveniência de depreciação (103.670) -(318.985) -</w:t>
      </w:r>
    </w:p>
    <w:p w:rsidR="004B1E7F" w:rsidRDefault="004B1E7F" w:rsidP="004B1E7F">
      <w:r>
        <w:t xml:space="preserve">Ajuste de impostos diferidos sobre marcação a mercado 16.339 7.420 15.883 6.802 </w:t>
      </w:r>
    </w:p>
    <w:p w:rsidR="004B1E7F" w:rsidRDefault="004B1E7F" w:rsidP="004B1E7F">
      <w:r>
        <w:t xml:space="preserve">Efeito de IRPJ/CSLL sobre diferenças temporárias: </w:t>
      </w:r>
    </w:p>
    <w:p w:rsidR="004B1E7F" w:rsidRDefault="004B1E7F" w:rsidP="004B1E7F">
      <w:r>
        <w:t>Superveniência de depreciação 103.670 -318.985 -</w:t>
      </w:r>
    </w:p>
    <w:p w:rsidR="004B1E7F" w:rsidRDefault="004B1E7F" w:rsidP="004B1E7F">
      <w:r>
        <w:t xml:space="preserve">Provisão para devedores duvidosos (22.698) (12.276) (23.958) (13.408) </w:t>
      </w:r>
    </w:p>
    <w:p w:rsidR="004B1E7F" w:rsidRDefault="004B1E7F" w:rsidP="004B1E7F">
      <w:r>
        <w:t xml:space="preserve">Marcação a mercado (16.339) (7.420) (15.883) (6.802) </w:t>
      </w:r>
    </w:p>
    <w:p w:rsidR="004B1E7F" w:rsidRDefault="004B1E7F" w:rsidP="004B1E7F">
      <w:r>
        <w:t xml:space="preserve">Provisão / Reversão contingências (19.694) (10.652) (22.597) (12.219) </w:t>
      </w:r>
    </w:p>
    <w:p w:rsidR="004B1E7F" w:rsidRDefault="004B1E7F" w:rsidP="004B1E7F">
      <w:r>
        <w:t xml:space="preserve">Outras diferenças temporárias 4.096 2.214 11.162 9.960 </w:t>
      </w:r>
    </w:p>
    <w:p w:rsidR="004B1E7F" w:rsidRDefault="004B1E7F" w:rsidP="004B1E7F">
      <w:r>
        <w:t xml:space="preserve">Compensação: </w:t>
      </w:r>
    </w:p>
    <w:p w:rsidR="004B1E7F" w:rsidRDefault="004B1E7F" w:rsidP="004B1E7F">
      <w:r>
        <w:t>Incentivos Fiscais --1.336 -</w:t>
      </w:r>
    </w:p>
    <w:p w:rsidR="004B1E7F" w:rsidRDefault="004B1E7F" w:rsidP="004B1E7F"/>
    <w:p w:rsidR="004B1E7F" w:rsidRDefault="004B1E7F" w:rsidP="004B1E7F">
      <w:r>
        <w:t xml:space="preserve">TOTAL (62.544) (33.934) (204.044) (106.587) </w:t>
      </w:r>
    </w:p>
    <w:p w:rsidR="004B1E7F" w:rsidRDefault="004B1E7F" w:rsidP="004B1E7F"/>
    <w:p w:rsidR="004B1E7F" w:rsidRDefault="004B1E7F" w:rsidP="004B1E7F">
      <w:r>
        <w:lastRenderedPageBreak/>
        <w:t xml:space="preserve">(*) A Contribuição Social está sendo apurada com alíquota de 9% de janeiro a abril de 2008 e 15% após 1 de maio de 2008, que resultou na alíquota </w:t>
      </w:r>
    </w:p>
    <w:p w:rsidR="004B1E7F" w:rsidRDefault="004B1E7F" w:rsidP="004B1E7F">
      <w:r>
        <w:t xml:space="preserve">proporcional de 13,52% no Banco e no Consolidado nesse período. </w:t>
      </w:r>
    </w:p>
    <w:p w:rsidR="004B1E7F" w:rsidRDefault="004B1E7F" w:rsidP="004B1E7F">
      <w:r>
        <w:t xml:space="preserve">(**) Inclui efeitos tributários sobre variação cambial na agência e no investimento em controlada no exterior </w:t>
      </w:r>
    </w:p>
    <w:p w:rsidR="004B1E7F" w:rsidRDefault="004B1E7F" w:rsidP="004B1E7F"/>
    <w:p w:rsidR="004B1E7F" w:rsidRDefault="004B1E7F" w:rsidP="004B1E7F">
      <w:r>
        <w:t xml:space="preserve">Os créditos e débitos tributários apresentaram a seguinte movimentação para os exercícios encerrados em 31 de dezembro: </w:t>
      </w:r>
    </w:p>
    <w:p w:rsidR="004B1E7F" w:rsidRDefault="004B1E7F" w:rsidP="004B1E7F"/>
    <w:p w:rsidR="004B1E7F" w:rsidRDefault="004B1E7F" w:rsidP="004B1E7F">
      <w:r>
        <w:t xml:space="preserve">2009 </w:t>
      </w:r>
    </w:p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Crédito Passivo Crédito Passivo </w:t>
      </w:r>
    </w:p>
    <w:p w:rsidR="004B1E7F" w:rsidRDefault="004B1E7F" w:rsidP="004B1E7F">
      <w:r>
        <w:t xml:space="preserve">Tributário </w:t>
      </w:r>
      <w:proofErr w:type="spellStart"/>
      <w:r>
        <w:t>Tributário</w:t>
      </w:r>
      <w:proofErr w:type="spellEnd"/>
      <w:r>
        <w:t xml:space="preserve"> </w:t>
      </w:r>
      <w:proofErr w:type="spellStart"/>
      <w:r>
        <w:t>Tributário</w:t>
      </w:r>
      <w:proofErr w:type="spellEnd"/>
      <w:r>
        <w:t xml:space="preserve"> </w:t>
      </w:r>
      <w:proofErr w:type="spellStart"/>
      <w:r>
        <w:t>Tributário</w:t>
      </w:r>
      <w:proofErr w:type="spellEnd"/>
      <w:r>
        <w:t xml:space="preserve"> </w:t>
      </w:r>
    </w:p>
    <w:p w:rsidR="004B1E7F" w:rsidRDefault="004B1E7F" w:rsidP="004B1E7F"/>
    <w:p w:rsidR="004B1E7F" w:rsidRDefault="004B1E7F" w:rsidP="004B1E7F">
      <w:r>
        <w:t xml:space="preserve">Saldo no início do exercício </w:t>
      </w:r>
    </w:p>
    <w:p w:rsidR="004B1E7F" w:rsidRDefault="004B1E7F" w:rsidP="004B1E7F">
      <w:r>
        <w:t xml:space="preserve">Constituição / Realização crédito / passivo tributário </w:t>
      </w:r>
    </w:p>
    <w:p w:rsidR="004B1E7F" w:rsidRDefault="004B1E7F" w:rsidP="004B1E7F">
      <w:r>
        <w:t xml:space="preserve">Saldo no final do exercício </w:t>
      </w:r>
    </w:p>
    <w:p w:rsidR="004B1E7F" w:rsidRDefault="004B1E7F" w:rsidP="004B1E7F">
      <w:r>
        <w:t xml:space="preserve">85.137 </w:t>
      </w:r>
    </w:p>
    <w:p w:rsidR="004B1E7F" w:rsidRDefault="004B1E7F" w:rsidP="004B1E7F">
      <w:r>
        <w:t xml:space="preserve">94.709 </w:t>
      </w:r>
    </w:p>
    <w:p w:rsidR="004B1E7F" w:rsidRDefault="004B1E7F" w:rsidP="004B1E7F">
      <w:r>
        <w:t xml:space="preserve">179.846 </w:t>
      </w:r>
    </w:p>
    <w:p w:rsidR="004B1E7F" w:rsidRDefault="004B1E7F" w:rsidP="004B1E7F">
      <w:r>
        <w:t xml:space="preserve">(178.488) </w:t>
      </w:r>
    </w:p>
    <w:p w:rsidR="004B1E7F" w:rsidRDefault="004B1E7F" w:rsidP="004B1E7F">
      <w:r>
        <w:t xml:space="preserve">(172.595) </w:t>
      </w:r>
    </w:p>
    <w:p w:rsidR="004B1E7F" w:rsidRDefault="004B1E7F" w:rsidP="004B1E7F">
      <w:r>
        <w:t xml:space="preserve">(351.083) </w:t>
      </w:r>
    </w:p>
    <w:p w:rsidR="004B1E7F" w:rsidRDefault="004B1E7F" w:rsidP="004B1E7F">
      <w:r>
        <w:t xml:space="preserve">433.173 </w:t>
      </w:r>
    </w:p>
    <w:p w:rsidR="004B1E7F" w:rsidRDefault="004B1E7F" w:rsidP="004B1E7F">
      <w:r>
        <w:t xml:space="preserve">70.623 </w:t>
      </w:r>
    </w:p>
    <w:p w:rsidR="004B1E7F" w:rsidRDefault="004B1E7F" w:rsidP="004B1E7F">
      <w:r>
        <w:t xml:space="preserve">503.796 </w:t>
      </w:r>
    </w:p>
    <w:p w:rsidR="004B1E7F" w:rsidRDefault="004B1E7F" w:rsidP="004B1E7F">
      <w:r>
        <w:t xml:space="preserve">(1.168.887) </w:t>
      </w:r>
    </w:p>
    <w:p w:rsidR="004B1E7F" w:rsidRDefault="004B1E7F" w:rsidP="004B1E7F">
      <w:r>
        <w:t xml:space="preserve">(84.141) </w:t>
      </w:r>
    </w:p>
    <w:p w:rsidR="004B1E7F" w:rsidRDefault="004B1E7F" w:rsidP="004B1E7F">
      <w:r>
        <w:t xml:space="preserve">(1.253.028) </w:t>
      </w:r>
    </w:p>
    <w:p w:rsidR="004B1E7F" w:rsidRDefault="004B1E7F" w:rsidP="004B1E7F">
      <w:r>
        <w:lastRenderedPageBreak/>
        <w:t xml:space="preserve">2008 </w:t>
      </w:r>
    </w:p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Crédito </w:t>
      </w:r>
    </w:p>
    <w:p w:rsidR="004B1E7F" w:rsidRDefault="004B1E7F" w:rsidP="004B1E7F">
      <w:r>
        <w:t xml:space="preserve">Tributário </w:t>
      </w:r>
    </w:p>
    <w:p w:rsidR="004B1E7F" w:rsidRDefault="004B1E7F" w:rsidP="004B1E7F">
      <w:r>
        <w:t xml:space="preserve">Passivo </w:t>
      </w:r>
    </w:p>
    <w:p w:rsidR="004B1E7F" w:rsidRDefault="004B1E7F" w:rsidP="004B1E7F">
      <w:r>
        <w:t xml:space="preserve">Tributário </w:t>
      </w:r>
    </w:p>
    <w:p w:rsidR="004B1E7F" w:rsidRDefault="004B1E7F" w:rsidP="004B1E7F">
      <w:r>
        <w:t xml:space="preserve">Crédito </w:t>
      </w:r>
    </w:p>
    <w:p w:rsidR="004B1E7F" w:rsidRDefault="004B1E7F" w:rsidP="004B1E7F">
      <w:r>
        <w:t xml:space="preserve">Tributário </w:t>
      </w:r>
    </w:p>
    <w:p w:rsidR="004B1E7F" w:rsidRDefault="004B1E7F" w:rsidP="004B1E7F">
      <w:r>
        <w:t xml:space="preserve">Passivo </w:t>
      </w:r>
    </w:p>
    <w:p w:rsidR="004B1E7F" w:rsidRDefault="004B1E7F" w:rsidP="004B1E7F">
      <w:r>
        <w:t xml:space="preserve">Tributário </w:t>
      </w:r>
    </w:p>
    <w:p w:rsidR="004B1E7F" w:rsidRDefault="004B1E7F" w:rsidP="004B1E7F">
      <w:r>
        <w:t xml:space="preserve">Saldo no início do exercício </w:t>
      </w:r>
    </w:p>
    <w:p w:rsidR="004B1E7F" w:rsidRDefault="004B1E7F" w:rsidP="004B1E7F">
      <w:r>
        <w:t xml:space="preserve">Constituição / Realização crédito / passivo tributário </w:t>
      </w:r>
    </w:p>
    <w:p w:rsidR="004B1E7F" w:rsidRDefault="004B1E7F" w:rsidP="004B1E7F">
      <w:r>
        <w:t xml:space="preserve">Saldo no final do exercício </w:t>
      </w:r>
    </w:p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As movimentações acima compreendem as seguintes origens dos créditos tributários e das obrigações fiscais diferidos: </w:t>
      </w:r>
    </w:p>
    <w:p w:rsidR="004B1E7F" w:rsidRDefault="004B1E7F" w:rsidP="004B1E7F"/>
    <w:p w:rsidR="004B1E7F" w:rsidRDefault="004B1E7F" w:rsidP="004B1E7F">
      <w:r>
        <w:t xml:space="preserve">a) 2009: </w:t>
      </w:r>
    </w:p>
    <w:p w:rsidR="004B1E7F" w:rsidRDefault="004B1E7F" w:rsidP="004B1E7F">
      <w:r>
        <w:t xml:space="preserve">BANCO </w:t>
      </w:r>
    </w:p>
    <w:p w:rsidR="004B1E7F" w:rsidRDefault="004B1E7F" w:rsidP="004B1E7F">
      <w:r>
        <w:t xml:space="preserve">Início do Exercício Constituição / Realização Fim do Exercício </w:t>
      </w:r>
    </w:p>
    <w:p w:rsidR="004B1E7F" w:rsidRDefault="004B1E7F" w:rsidP="004B1E7F">
      <w:r>
        <w:t xml:space="preserve">Créditos Tributários: </w:t>
      </w:r>
    </w:p>
    <w:p w:rsidR="004B1E7F" w:rsidRDefault="004B1E7F" w:rsidP="004B1E7F">
      <w:r>
        <w:t xml:space="preserve">IRPJ/CSLL diferido sobre: </w:t>
      </w:r>
    </w:p>
    <w:p w:rsidR="004B1E7F" w:rsidRDefault="004B1E7F" w:rsidP="004B1E7F">
      <w:r>
        <w:t xml:space="preserve">Provisões para contingências trabalhistas </w:t>
      </w:r>
    </w:p>
    <w:p w:rsidR="004B1E7F" w:rsidRDefault="004B1E7F" w:rsidP="004B1E7F">
      <w:r>
        <w:t xml:space="preserve">Provisões para contingências cíveis </w:t>
      </w:r>
    </w:p>
    <w:p w:rsidR="004B1E7F" w:rsidRDefault="004B1E7F" w:rsidP="004B1E7F">
      <w:r>
        <w:t xml:space="preserve">Ajuste a valor de mercado - TVM e Derivativos </w:t>
      </w:r>
    </w:p>
    <w:p w:rsidR="004B1E7F" w:rsidRDefault="004B1E7F" w:rsidP="004B1E7F">
      <w:r>
        <w:t xml:space="preserve">Ajuste a valor de mercado - TVM e Derivativos - PL </w:t>
      </w:r>
    </w:p>
    <w:p w:rsidR="004B1E7F" w:rsidRDefault="004B1E7F" w:rsidP="004B1E7F">
      <w:r>
        <w:t xml:space="preserve">Prejuízo Fiscal (*) </w:t>
      </w:r>
    </w:p>
    <w:p w:rsidR="004B1E7F" w:rsidRDefault="004B1E7F" w:rsidP="004B1E7F">
      <w:r>
        <w:t xml:space="preserve">Outras adições temporárias </w:t>
      </w:r>
    </w:p>
    <w:p w:rsidR="004B1E7F" w:rsidRDefault="004B1E7F" w:rsidP="004B1E7F">
      <w:r>
        <w:t xml:space="preserve">Créditos tributários sobre diferenças </w:t>
      </w:r>
    </w:p>
    <w:p w:rsidR="004B1E7F" w:rsidRDefault="004B1E7F" w:rsidP="004B1E7F">
      <w:r>
        <w:t xml:space="preserve">temporárias contabilizadas </w:t>
      </w:r>
    </w:p>
    <w:p w:rsidR="004B1E7F" w:rsidRDefault="004B1E7F" w:rsidP="004B1E7F">
      <w:r>
        <w:t xml:space="preserve">Obrigações Fiscais Diferidas: </w:t>
      </w:r>
    </w:p>
    <w:p w:rsidR="004B1E7F" w:rsidRDefault="004B1E7F" w:rsidP="004B1E7F">
      <w:r>
        <w:t xml:space="preserve">IRPJ/CSLL diferidos sobre: </w:t>
      </w:r>
    </w:p>
    <w:p w:rsidR="004B1E7F" w:rsidRDefault="004B1E7F" w:rsidP="004B1E7F">
      <w:r>
        <w:t xml:space="preserve">Ajuste a valor de mercado - TVM e Derivativos </w:t>
      </w:r>
    </w:p>
    <w:p w:rsidR="004B1E7F" w:rsidRDefault="004B1E7F" w:rsidP="004B1E7F">
      <w:r>
        <w:t xml:space="preserve">Ajuste a valor de mercado -Títulos disponíveis para venda </w:t>
      </w:r>
    </w:p>
    <w:p w:rsidR="004B1E7F" w:rsidRDefault="004B1E7F" w:rsidP="004B1E7F">
      <w:r>
        <w:lastRenderedPageBreak/>
        <w:t xml:space="preserve">Superveniência de depreciação </w:t>
      </w:r>
    </w:p>
    <w:p w:rsidR="004B1E7F" w:rsidRDefault="004B1E7F" w:rsidP="004B1E7F">
      <w:r>
        <w:t xml:space="preserve">Total de obrigações fiscais diferidas sobre </w:t>
      </w:r>
    </w:p>
    <w:p w:rsidR="004B1E7F" w:rsidRDefault="004B1E7F" w:rsidP="004B1E7F">
      <w:r>
        <w:t xml:space="preserve">diferenças temporárias </w:t>
      </w:r>
    </w:p>
    <w:p w:rsidR="004B1E7F" w:rsidRDefault="004B1E7F" w:rsidP="004B1E7F"/>
    <w:p w:rsidR="004B1E7F" w:rsidRDefault="004B1E7F" w:rsidP="004B1E7F">
      <w:r>
        <w:t xml:space="preserve">CONSOLIDADO </w:t>
      </w:r>
    </w:p>
    <w:p w:rsidR="004B1E7F" w:rsidRDefault="004B1E7F" w:rsidP="004B1E7F"/>
    <w:p w:rsidR="004B1E7F" w:rsidRDefault="004B1E7F" w:rsidP="004B1E7F">
      <w:r>
        <w:t xml:space="preserve">Início do Exercício Constituição / Realização Fim do Exercício </w:t>
      </w:r>
    </w:p>
    <w:p w:rsidR="004B1E7F" w:rsidRDefault="004B1E7F" w:rsidP="004B1E7F"/>
    <w:p w:rsidR="004B1E7F" w:rsidRDefault="004B1E7F" w:rsidP="004B1E7F">
      <w:r>
        <w:t xml:space="preserve">Créditos Tributários: </w:t>
      </w:r>
    </w:p>
    <w:p w:rsidR="004B1E7F" w:rsidRDefault="004B1E7F" w:rsidP="004B1E7F">
      <w:r>
        <w:t xml:space="preserve">IRPJ/CSLL diferido sobre: </w:t>
      </w:r>
    </w:p>
    <w:p w:rsidR="004B1E7F" w:rsidRDefault="004B1E7F" w:rsidP="004B1E7F">
      <w:r>
        <w:t xml:space="preserve">Provisões para contingências trabalhistas -39.056 39.056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Provisões para contingências cíveis -58.834 58.834 </w:t>
      </w:r>
    </w:p>
    <w:p w:rsidR="004B1E7F" w:rsidRDefault="004B1E7F" w:rsidP="004B1E7F">
      <w:r>
        <w:t xml:space="preserve">Ajuste a valor de mercado – TVM e derivativos 55.626 (53.626) 2.000 </w:t>
      </w:r>
    </w:p>
    <w:p w:rsidR="004B1E7F" w:rsidRDefault="004B1E7F" w:rsidP="004B1E7F">
      <w:r>
        <w:t xml:space="preserve">Ajuste a valor de mercado – TVM e derivativos - PL -470 470 </w:t>
      </w:r>
    </w:p>
    <w:p w:rsidR="004B1E7F" w:rsidRDefault="004B1E7F" w:rsidP="004B1E7F">
      <w:r>
        <w:t xml:space="preserve">Prejuízo Fiscal (*) 376.406 16.723 393.129 </w:t>
      </w:r>
    </w:p>
    <w:p w:rsidR="004B1E7F" w:rsidRDefault="004B1E7F" w:rsidP="004B1E7F">
      <w:r>
        <w:t xml:space="preserve">Base Negativa 1.141 4.114 5.255 </w:t>
      </w:r>
    </w:p>
    <w:p w:rsidR="004B1E7F" w:rsidRDefault="004B1E7F" w:rsidP="004B1E7F">
      <w:r>
        <w:t xml:space="preserve">Outras adições temporárias -5.052 5.052 </w:t>
      </w:r>
    </w:p>
    <w:p w:rsidR="004B1E7F" w:rsidRDefault="004B1E7F" w:rsidP="004B1E7F"/>
    <w:p w:rsidR="004B1E7F" w:rsidRDefault="004B1E7F" w:rsidP="004B1E7F">
      <w:r>
        <w:t xml:space="preserve">Créditos tributários sobre diferenças </w:t>
      </w:r>
    </w:p>
    <w:p w:rsidR="004B1E7F" w:rsidRDefault="004B1E7F" w:rsidP="004B1E7F">
      <w:r>
        <w:t xml:space="preserve">temporárias contabilizadas 433.173 70.623 503.796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Obrigações Fiscais Diferidas: </w:t>
      </w:r>
    </w:p>
    <w:p w:rsidR="004B1E7F" w:rsidRDefault="004B1E7F" w:rsidP="004B1E7F">
      <w:r>
        <w:t xml:space="preserve">IRPJ/CSLL diferidos sobre: </w:t>
      </w:r>
    </w:p>
    <w:p w:rsidR="004B1E7F" w:rsidRDefault="004B1E7F" w:rsidP="004B1E7F">
      <w:r>
        <w:t xml:space="preserve">Ajuste a valor de mercado - TVM e Derivativos (48.912) 42.190 (6.722)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>Ajuste a valor de mercado - Títulos disponíveis para venda (85) 85 -</w:t>
      </w:r>
    </w:p>
    <w:p w:rsidR="004B1E7F" w:rsidRDefault="004B1E7F" w:rsidP="004B1E7F">
      <w:r>
        <w:t xml:space="preserve">Superveniência de depreciação (1.119.890) (126.416) (1.246.306) </w:t>
      </w:r>
    </w:p>
    <w:p w:rsidR="004B1E7F" w:rsidRDefault="004B1E7F" w:rsidP="004B1E7F"/>
    <w:p w:rsidR="004B1E7F" w:rsidRDefault="004B1E7F" w:rsidP="004B1E7F">
      <w:r>
        <w:t xml:space="preserve">Total de obrigações fiscais diferidas sobre </w:t>
      </w:r>
    </w:p>
    <w:p w:rsidR="004B1E7F" w:rsidRDefault="004B1E7F" w:rsidP="004B1E7F">
      <w:r>
        <w:t xml:space="preserve">diferenças temporárias (1.168.887) (84.141) (1.253.028)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(*) Oriundo da exclusão de receita de superveniência de depreciação da base de cálculo do Imposto de Renda.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b) 2008: </w:t>
      </w:r>
    </w:p>
    <w:p w:rsidR="004B1E7F" w:rsidRDefault="004B1E7F" w:rsidP="004B1E7F">
      <w:r>
        <w:t xml:space="preserve">BANCO </w:t>
      </w:r>
    </w:p>
    <w:p w:rsidR="004B1E7F" w:rsidRDefault="004B1E7F" w:rsidP="004B1E7F">
      <w:r>
        <w:t xml:space="preserve">Início do Exercício Constituição / Realização Fim do Exercício </w:t>
      </w:r>
    </w:p>
    <w:p w:rsidR="004B1E7F" w:rsidRDefault="004B1E7F" w:rsidP="004B1E7F">
      <w:r>
        <w:t xml:space="preserve">Créditos Tributários: </w:t>
      </w:r>
    </w:p>
    <w:p w:rsidR="004B1E7F" w:rsidRDefault="004B1E7F" w:rsidP="004B1E7F">
      <w:r>
        <w:t xml:space="preserve">IRPJ/CSLL diferido sobre: </w:t>
      </w:r>
    </w:p>
    <w:p w:rsidR="004B1E7F" w:rsidRDefault="004B1E7F" w:rsidP="004B1E7F">
      <w:r>
        <w:t xml:space="preserve">Ajuste a valor de mercado - TVM e Derivativos 32.647 22.979 55.626 </w:t>
      </w:r>
    </w:p>
    <w:p w:rsidR="004B1E7F" w:rsidRDefault="004B1E7F" w:rsidP="004B1E7F">
      <w:r>
        <w:t xml:space="preserve">Prejuízo Fiscal -29.511 29.511 </w:t>
      </w:r>
    </w:p>
    <w:p w:rsidR="004B1E7F" w:rsidRDefault="004B1E7F" w:rsidP="004B1E7F">
      <w:r>
        <w:t xml:space="preserve">Créditos tributários sobre diferenças </w:t>
      </w:r>
    </w:p>
    <w:p w:rsidR="004B1E7F" w:rsidRDefault="004B1E7F" w:rsidP="004B1E7F">
      <w:r>
        <w:t xml:space="preserve">temporárias contabilizadas 32.647 52.490 85.137 </w:t>
      </w:r>
    </w:p>
    <w:p w:rsidR="004B1E7F" w:rsidRDefault="004B1E7F" w:rsidP="004B1E7F">
      <w:r>
        <w:t xml:space="preserve">Obrigações Fiscais Diferidas: </w:t>
      </w:r>
    </w:p>
    <w:p w:rsidR="004B1E7F" w:rsidRDefault="004B1E7F" w:rsidP="004B1E7F">
      <w:r>
        <w:t xml:space="preserve">IRPJ/CSLL diferidos sobre: </w:t>
      </w:r>
    </w:p>
    <w:p w:rsidR="004B1E7F" w:rsidRDefault="004B1E7F" w:rsidP="004B1E7F">
      <w:r>
        <w:t xml:space="preserve">Ajuste a valor de mercado – TVM e Derivativos (48.281) 780 (47.501) </w:t>
      </w:r>
    </w:p>
    <w:p w:rsidR="004B1E7F" w:rsidRDefault="004B1E7F" w:rsidP="004B1E7F">
      <w:r>
        <w:t xml:space="preserve">Ajuste a valor de mercado – Títulos disponíveis para venda (75) (10) (85) </w:t>
      </w:r>
    </w:p>
    <w:p w:rsidR="004B1E7F" w:rsidRDefault="004B1E7F" w:rsidP="004B1E7F">
      <w:r>
        <w:t xml:space="preserve">Superveniência de depreciação (27.232) (103.670) (130.902) </w:t>
      </w:r>
    </w:p>
    <w:p w:rsidR="004B1E7F" w:rsidRDefault="004B1E7F" w:rsidP="004B1E7F"/>
    <w:p w:rsidR="004B1E7F" w:rsidRDefault="004B1E7F" w:rsidP="004B1E7F">
      <w:r>
        <w:t xml:space="preserve">Total de obrigações fiscais diferidas sobre </w:t>
      </w:r>
    </w:p>
    <w:p w:rsidR="004B1E7F" w:rsidRDefault="004B1E7F" w:rsidP="004B1E7F">
      <w:r>
        <w:t xml:space="preserve">diferenças temporárias (75.588) (102.900) (178.488) </w:t>
      </w:r>
    </w:p>
    <w:p w:rsidR="004B1E7F" w:rsidRDefault="004B1E7F" w:rsidP="004B1E7F">
      <w:r>
        <w:t xml:space="preserve">CONSOLIDADO </w:t>
      </w:r>
    </w:p>
    <w:p w:rsidR="004B1E7F" w:rsidRDefault="004B1E7F" w:rsidP="004B1E7F">
      <w:r>
        <w:t xml:space="preserve">Início do Exercício Constituição / Realização Fim do Exercício </w:t>
      </w:r>
    </w:p>
    <w:p w:rsidR="004B1E7F" w:rsidRDefault="004B1E7F" w:rsidP="004B1E7F">
      <w:r>
        <w:t xml:space="preserve">Créditos Tributários: </w:t>
      </w:r>
    </w:p>
    <w:p w:rsidR="004B1E7F" w:rsidRDefault="004B1E7F" w:rsidP="004B1E7F">
      <w:r>
        <w:t xml:space="preserve">IRPJ/CSLL diferido sobre: </w:t>
      </w:r>
    </w:p>
    <w:p w:rsidR="004B1E7F" w:rsidRDefault="004B1E7F" w:rsidP="004B1E7F">
      <w:r>
        <w:t xml:space="preserve">Ajuste a valor de mercado - TVM e Derivativos </w:t>
      </w:r>
    </w:p>
    <w:p w:rsidR="004B1E7F" w:rsidRDefault="004B1E7F" w:rsidP="004B1E7F">
      <w:r>
        <w:t xml:space="preserve">Prejuízo Fiscal </w:t>
      </w:r>
    </w:p>
    <w:p w:rsidR="004B1E7F" w:rsidRDefault="004B1E7F" w:rsidP="004B1E7F">
      <w:r>
        <w:t xml:space="preserve">Base Negativa </w:t>
      </w:r>
    </w:p>
    <w:p w:rsidR="004B1E7F" w:rsidRDefault="004B1E7F" w:rsidP="004B1E7F">
      <w:r>
        <w:t xml:space="preserve">Créditos tributários sobre diferenças </w:t>
      </w:r>
    </w:p>
    <w:p w:rsidR="004B1E7F" w:rsidRDefault="004B1E7F" w:rsidP="004B1E7F">
      <w:r>
        <w:t xml:space="preserve">temporárias contabilizadas </w:t>
      </w:r>
    </w:p>
    <w:p w:rsidR="004B1E7F" w:rsidRDefault="004B1E7F" w:rsidP="004B1E7F">
      <w:r>
        <w:t xml:space="preserve">3.173 </w:t>
      </w:r>
    </w:p>
    <w:p w:rsidR="004B1E7F" w:rsidRDefault="004B1E7F" w:rsidP="004B1E7F">
      <w:r>
        <w:lastRenderedPageBreak/>
        <w:t xml:space="preserve">Obrigações Fiscais Diferidas: </w:t>
      </w:r>
    </w:p>
    <w:p w:rsidR="004B1E7F" w:rsidRDefault="004B1E7F" w:rsidP="004B1E7F">
      <w:r>
        <w:t xml:space="preserve">IRPJ/CSLL diferidos sobre: </w:t>
      </w:r>
    </w:p>
    <w:p w:rsidR="004B1E7F" w:rsidRDefault="004B1E7F" w:rsidP="004B1E7F">
      <w:r>
        <w:t xml:space="preserve">Ajuste a valor de mercado – TVM e Derivativos </w:t>
      </w:r>
    </w:p>
    <w:p w:rsidR="004B1E7F" w:rsidRDefault="004B1E7F" w:rsidP="004B1E7F">
      <w:r>
        <w:t xml:space="preserve">Ajuste a valor de mercado – Títulos disponíveis para venda </w:t>
      </w:r>
    </w:p>
    <w:p w:rsidR="004B1E7F" w:rsidRDefault="004B1E7F" w:rsidP="004B1E7F">
      <w:r>
        <w:t xml:space="preserve">Superveniência de depreciação (*) </w:t>
      </w:r>
    </w:p>
    <w:p w:rsidR="004B1E7F" w:rsidRDefault="004B1E7F" w:rsidP="004B1E7F"/>
    <w:p w:rsidR="004B1E7F" w:rsidRDefault="004B1E7F" w:rsidP="004B1E7F">
      <w:r>
        <w:t xml:space="preserve">Total de obrigações fiscais diferidas sobre </w:t>
      </w:r>
    </w:p>
    <w:p w:rsidR="004B1E7F" w:rsidRDefault="004B1E7F" w:rsidP="004B1E7F">
      <w:r>
        <w:t xml:space="preserve">diferenças temporárias (812.671) (356.216) (1.168.887)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(*) A partir de abril de 2008, o Banco J. Safra tornou-se instituição integrante do Consolidado. Dessa forma, a movimentação de superveniência de </w:t>
      </w:r>
    </w:p>
    <w:p w:rsidR="004B1E7F" w:rsidRDefault="004B1E7F" w:rsidP="004B1E7F">
      <w:r>
        <w:t xml:space="preserve">depreciação contempla a adição do saldo patrimonial do referido Banco. </w:t>
      </w:r>
    </w:p>
    <w:p w:rsidR="004B1E7F" w:rsidRDefault="004B1E7F" w:rsidP="004B1E7F"/>
    <w:p w:rsidR="004B1E7F" w:rsidRDefault="004B1E7F" w:rsidP="004B1E7F">
      <w:r>
        <w:t xml:space="preserve">Previsão de realização dos créditos tributários sobre diferenças temporárias, prejuízo fiscal e base negativa de contribuição social: </w:t>
      </w:r>
    </w:p>
    <w:p w:rsidR="004B1E7F" w:rsidRDefault="004B1E7F" w:rsidP="004B1E7F">
      <w:r>
        <w:t xml:space="preserve">a) Banco Safra: </w:t>
      </w:r>
    </w:p>
    <w:p w:rsidR="004B1E7F" w:rsidRDefault="004B1E7F" w:rsidP="004B1E7F"/>
    <w:p w:rsidR="004B1E7F" w:rsidRDefault="004B1E7F" w:rsidP="004B1E7F">
      <w:r>
        <w:t xml:space="preserve">2009 </w:t>
      </w:r>
    </w:p>
    <w:p w:rsidR="004B1E7F" w:rsidRDefault="004B1E7F" w:rsidP="004B1E7F">
      <w:r>
        <w:t xml:space="preserve">Diferenças temporárias Prejuízo fiscal e base negativa </w:t>
      </w:r>
    </w:p>
    <w:p w:rsidR="004B1E7F" w:rsidRDefault="004B1E7F" w:rsidP="004B1E7F">
      <w:r>
        <w:t xml:space="preserve">Exercício Imposto de Contribuição Imposto de Contribuição Total </w:t>
      </w:r>
    </w:p>
    <w:p w:rsidR="004B1E7F" w:rsidRDefault="004B1E7F" w:rsidP="004B1E7F">
      <w:r>
        <w:t xml:space="preserve">renda social renda social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b) Consolidado: </w:t>
      </w:r>
    </w:p>
    <w:p w:rsidR="004B1E7F" w:rsidRDefault="004B1E7F" w:rsidP="004B1E7F"/>
    <w:p w:rsidR="004B1E7F" w:rsidRDefault="004B1E7F" w:rsidP="004B1E7F">
      <w:r>
        <w:t xml:space="preserve">2009 </w:t>
      </w:r>
    </w:p>
    <w:p w:rsidR="004B1E7F" w:rsidRDefault="004B1E7F" w:rsidP="004B1E7F">
      <w:r>
        <w:t xml:space="preserve">Diferenças temporárias Prejuízo fiscal e base negativa </w:t>
      </w:r>
    </w:p>
    <w:p w:rsidR="004B1E7F" w:rsidRDefault="004B1E7F" w:rsidP="004B1E7F">
      <w:r>
        <w:t xml:space="preserve">Exercício Imposto de Contribuição </w:t>
      </w:r>
    </w:p>
    <w:p w:rsidR="004B1E7F" w:rsidRDefault="004B1E7F" w:rsidP="004B1E7F">
      <w:r>
        <w:t xml:space="preserve">renda </w:t>
      </w:r>
    </w:p>
    <w:p w:rsidR="004B1E7F" w:rsidRDefault="004B1E7F" w:rsidP="004B1E7F">
      <w:r>
        <w:t xml:space="preserve">Imposto de </w:t>
      </w:r>
    </w:p>
    <w:p w:rsidR="004B1E7F" w:rsidRDefault="004B1E7F" w:rsidP="004B1E7F">
      <w:r>
        <w:t xml:space="preserve">social </w:t>
      </w:r>
    </w:p>
    <w:p w:rsidR="004B1E7F" w:rsidRDefault="004B1E7F" w:rsidP="004B1E7F">
      <w:r>
        <w:t xml:space="preserve">Contribuição </w:t>
      </w:r>
    </w:p>
    <w:p w:rsidR="004B1E7F" w:rsidRDefault="004B1E7F" w:rsidP="004B1E7F">
      <w:r>
        <w:t xml:space="preserve">renda </w:t>
      </w:r>
    </w:p>
    <w:p w:rsidR="004B1E7F" w:rsidRDefault="004B1E7F" w:rsidP="004B1E7F">
      <w:r>
        <w:t xml:space="preserve">Total </w:t>
      </w:r>
    </w:p>
    <w:p w:rsidR="004B1E7F" w:rsidRDefault="004B1E7F" w:rsidP="004B1E7F">
      <w:r>
        <w:t xml:space="preserve">social </w:t>
      </w:r>
    </w:p>
    <w:p w:rsidR="004B1E7F" w:rsidRDefault="004B1E7F" w:rsidP="004B1E7F">
      <w:r>
        <w:t xml:space="preserve">2010 </w:t>
      </w:r>
    </w:p>
    <w:p w:rsidR="004B1E7F" w:rsidRDefault="004B1E7F" w:rsidP="004B1E7F">
      <w:r>
        <w:t xml:space="preserve">2011 </w:t>
      </w:r>
    </w:p>
    <w:p w:rsidR="004B1E7F" w:rsidRDefault="004B1E7F" w:rsidP="004B1E7F">
      <w:r>
        <w:t xml:space="preserve">2012 </w:t>
      </w:r>
    </w:p>
    <w:p w:rsidR="004B1E7F" w:rsidRDefault="004B1E7F" w:rsidP="004B1E7F">
      <w:r>
        <w:t xml:space="preserve">2013 </w:t>
      </w:r>
    </w:p>
    <w:p w:rsidR="004B1E7F" w:rsidRDefault="004B1E7F" w:rsidP="004B1E7F">
      <w:r>
        <w:t xml:space="preserve">2014 </w:t>
      </w:r>
    </w:p>
    <w:p w:rsidR="004B1E7F" w:rsidRDefault="004B1E7F" w:rsidP="004B1E7F">
      <w:r>
        <w:t xml:space="preserve">14.833 </w:t>
      </w:r>
    </w:p>
    <w:p w:rsidR="004B1E7F" w:rsidRDefault="004B1E7F" w:rsidP="004B1E7F"/>
    <w:p w:rsidR="004B1E7F" w:rsidRDefault="004B1E7F" w:rsidP="004B1E7F">
      <w:r>
        <w:lastRenderedPageBreak/>
        <w:t xml:space="preserve">Total 65.734 39.678 393.129 5.255 503.796 </w:t>
      </w:r>
    </w:p>
    <w:p w:rsidR="004B1E7F" w:rsidRDefault="004B1E7F" w:rsidP="004B1E7F"/>
    <w:p w:rsidR="004B1E7F" w:rsidRDefault="004B1E7F" w:rsidP="004B1E7F">
      <w:r>
        <w:t xml:space="preserve">O valor presente da previsão de realização dos créditos Em 31 de dezembro de 2009, existem diferenças temporárias </w:t>
      </w:r>
    </w:p>
    <w:p w:rsidR="004B1E7F" w:rsidRDefault="004B1E7F" w:rsidP="004B1E7F">
      <w:r>
        <w:t xml:space="preserve">tributários é de R$ 132.263 no Banco e R$ 377.073 no cujos créditos tributários não foram reconhecidos no montante </w:t>
      </w:r>
    </w:p>
    <w:p w:rsidR="004B1E7F" w:rsidRDefault="004B1E7F" w:rsidP="004B1E7F">
      <w:r>
        <w:t xml:space="preserve">Consolidado, descontados pela variação do CDI projetada para de R$ 510.222 (R$ 513.598 em 2008) no Banco e R$ 626.705 </w:t>
      </w:r>
    </w:p>
    <w:p w:rsidR="004B1E7F" w:rsidRDefault="004B1E7F" w:rsidP="004B1E7F">
      <w:r>
        <w:t xml:space="preserve">os períodos correspondentes. (R$ 756.489 em 2008) no Consolidado, com base nas análises </w:t>
      </w:r>
    </w:p>
    <w:p w:rsidR="004B1E7F" w:rsidRDefault="004B1E7F" w:rsidP="004B1E7F"/>
    <w:p w:rsidR="004B1E7F" w:rsidRDefault="004B1E7F" w:rsidP="004B1E7F">
      <w:r>
        <w:t xml:space="preserve">atuais da Administração. </w:t>
      </w:r>
    </w:p>
    <w:p w:rsidR="004B1E7F" w:rsidRDefault="004B1E7F" w:rsidP="004B1E7F"/>
    <w:p w:rsidR="004B1E7F" w:rsidRDefault="004B1E7F" w:rsidP="004B1E7F">
      <w:r>
        <w:t xml:space="preserve">25. DEMONSTRAÇÃO DO RESULTADO </w:t>
      </w:r>
    </w:p>
    <w:p w:rsidR="004B1E7F" w:rsidRDefault="004B1E7F" w:rsidP="004B1E7F">
      <w:r>
        <w:t xml:space="preserve">a) Receitas com Prestação de Serviços: </w:t>
      </w:r>
    </w:p>
    <w:p w:rsidR="004B1E7F" w:rsidRDefault="004B1E7F" w:rsidP="004B1E7F"/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2º SEMESTRE 2009 2008 2009 2008 </w:t>
      </w:r>
    </w:p>
    <w:p w:rsidR="004B1E7F" w:rsidRDefault="004B1E7F" w:rsidP="004B1E7F"/>
    <w:p w:rsidR="004B1E7F" w:rsidRDefault="004B1E7F" w:rsidP="004B1E7F">
      <w:r>
        <w:t xml:space="preserve">Receitas com prestação de serviços </w:t>
      </w:r>
    </w:p>
    <w:p w:rsidR="004B1E7F" w:rsidRDefault="004B1E7F" w:rsidP="004B1E7F">
      <w:r>
        <w:t xml:space="preserve">de fundos de investimento (*) 42.809 75.622 5.967 134.505 212.919 </w:t>
      </w:r>
    </w:p>
    <w:p w:rsidR="004B1E7F" w:rsidRDefault="004B1E7F" w:rsidP="004B1E7F">
      <w:r>
        <w:t xml:space="preserve">Receita com corretagem sobre operações em Bolsa ---23.484 29.973 </w:t>
      </w:r>
    </w:p>
    <w:p w:rsidR="004B1E7F" w:rsidRDefault="004B1E7F" w:rsidP="004B1E7F">
      <w:r>
        <w:t xml:space="preserve">Receitas com cobrança 36.472 60.998 66.664 61.047 68.102 </w:t>
      </w:r>
    </w:p>
    <w:p w:rsidR="004B1E7F" w:rsidRDefault="004B1E7F" w:rsidP="004B1E7F">
      <w:r>
        <w:t xml:space="preserve">Receitas com garantias prestadas 51.918 96.297 69.119 96.297 69.119 </w:t>
      </w:r>
    </w:p>
    <w:p w:rsidR="004B1E7F" w:rsidRDefault="004B1E7F" w:rsidP="004B1E7F">
      <w:r>
        <w:t>Receitas com serviços de custódia 1.518 2.993 -4.115 -</w:t>
      </w:r>
    </w:p>
    <w:p w:rsidR="004B1E7F" w:rsidRDefault="004B1E7F" w:rsidP="004B1E7F">
      <w:r>
        <w:t xml:space="preserve">Outros serviços (convênio, tarifas e comissões) 10.762 20.252 22.874 29.149 24.113 </w:t>
      </w:r>
    </w:p>
    <w:p w:rsidR="004B1E7F" w:rsidRDefault="004B1E7F" w:rsidP="004B1E7F">
      <w:r>
        <w:t xml:space="preserve">Outras 746 1.487 3.115 17.767 25.313 </w:t>
      </w:r>
    </w:p>
    <w:p w:rsidR="004B1E7F" w:rsidRDefault="004B1E7F" w:rsidP="004B1E7F">
      <w:r>
        <w:t xml:space="preserve">144.225 257.649 167.739 366.364 429.539 </w:t>
      </w:r>
    </w:p>
    <w:p w:rsidR="004B1E7F" w:rsidRDefault="004B1E7F" w:rsidP="004B1E7F">
      <w:r>
        <w:t xml:space="preserve">(*) No Banco refere-se à serviços de custódia e no Consolidado refere-se à serviços de gestão de fundos de investimento.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b) Outras Despesas Administrativas: </w:t>
      </w:r>
    </w:p>
    <w:p w:rsidR="004B1E7F" w:rsidRDefault="004B1E7F" w:rsidP="004B1E7F"/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2º SEMESTRE 2009 2008 2009 2008 </w:t>
      </w:r>
    </w:p>
    <w:p w:rsidR="004B1E7F" w:rsidRDefault="004B1E7F" w:rsidP="004B1E7F">
      <w:r>
        <w:t xml:space="preserve">Despesas com água, energia e gás 4.018 8.599 8.798 9.605 10.054 </w:t>
      </w:r>
    </w:p>
    <w:p w:rsidR="004B1E7F" w:rsidRDefault="004B1E7F" w:rsidP="004B1E7F">
      <w:r>
        <w:t xml:space="preserve">Despesas com aluguéis 36.645 74.138 65.225 51.695 45.115 </w:t>
      </w:r>
    </w:p>
    <w:p w:rsidR="004B1E7F" w:rsidRDefault="004B1E7F" w:rsidP="004B1E7F">
      <w:r>
        <w:t xml:space="preserve">Despesas com arrendamento de bens 6.245 13.982 13.248 3.150 548 </w:t>
      </w:r>
    </w:p>
    <w:p w:rsidR="004B1E7F" w:rsidRDefault="004B1E7F" w:rsidP="004B1E7F">
      <w:r>
        <w:t xml:space="preserve">Despesas de comunicações 6.518 12.897 22.032 17.681 24.528 </w:t>
      </w:r>
    </w:p>
    <w:p w:rsidR="004B1E7F" w:rsidRDefault="004B1E7F" w:rsidP="004B1E7F">
      <w:r>
        <w:t xml:space="preserve">Despesas com manutenção e conservação 11.048 21.131 25.865 23.011 28.198 </w:t>
      </w:r>
    </w:p>
    <w:p w:rsidR="004B1E7F" w:rsidRDefault="004B1E7F" w:rsidP="004B1E7F">
      <w:r>
        <w:t xml:space="preserve">Despesas com material de expediente 1.572 2.728 4.931 2.729 4.948 </w:t>
      </w:r>
    </w:p>
    <w:p w:rsidR="004B1E7F" w:rsidRDefault="004B1E7F" w:rsidP="004B1E7F">
      <w:r>
        <w:t xml:space="preserve">Despesas com publicidade e propaganda 4.194 10.836 13.448 12.410 14.443 </w:t>
      </w:r>
    </w:p>
    <w:p w:rsidR="004B1E7F" w:rsidRDefault="004B1E7F" w:rsidP="004B1E7F">
      <w:r>
        <w:t xml:space="preserve">Despesas com processamento de dados 19.099 39.038 49.057 39.686 50.573 </w:t>
      </w:r>
    </w:p>
    <w:p w:rsidR="004B1E7F" w:rsidRDefault="004B1E7F" w:rsidP="004B1E7F">
      <w:r>
        <w:t xml:space="preserve">Despesas com serviços técnicos especializados (*) 22.875 41.197 47.428 52.217 59.904 </w:t>
      </w:r>
    </w:p>
    <w:p w:rsidR="004B1E7F" w:rsidRDefault="004B1E7F" w:rsidP="004B1E7F">
      <w:r>
        <w:t xml:space="preserve">Despesas de serviços terceiros (**) 60.351 112.478 124.943 125.187 145.128 </w:t>
      </w:r>
    </w:p>
    <w:p w:rsidR="004B1E7F" w:rsidRDefault="004B1E7F" w:rsidP="004B1E7F">
      <w:r>
        <w:t xml:space="preserve">Despesas com viagens 3.003 5.881 9.524 6.615 9.759 </w:t>
      </w:r>
    </w:p>
    <w:p w:rsidR="004B1E7F" w:rsidRDefault="004B1E7F" w:rsidP="004B1E7F">
      <w:r>
        <w:t xml:space="preserve">Despesas com serviços do sistema financeiro 12.910 23.680 29.778 24.732 31.479 </w:t>
      </w:r>
    </w:p>
    <w:p w:rsidR="004B1E7F" w:rsidRDefault="004B1E7F" w:rsidP="004B1E7F">
      <w:r>
        <w:t xml:space="preserve">Despesas com serviços de vigilância e segurança 5.184 10.000 10.785 10.538 11.447 </w:t>
      </w:r>
    </w:p>
    <w:p w:rsidR="004B1E7F" w:rsidRDefault="004B1E7F" w:rsidP="004B1E7F">
      <w:r>
        <w:t xml:space="preserve">Despesas com transportes 9.499 20.802 29.087 21.262 29.297 </w:t>
      </w:r>
    </w:p>
    <w:p w:rsidR="004B1E7F" w:rsidRDefault="004B1E7F" w:rsidP="004B1E7F">
      <w:r>
        <w:t xml:space="preserve">Despesas com proteção a informação 3.219 23.374 14.812 25.127 16.062 </w:t>
      </w:r>
    </w:p>
    <w:p w:rsidR="004B1E7F" w:rsidRDefault="004B1E7F" w:rsidP="004B1E7F">
      <w:r>
        <w:t xml:space="preserve">Despesas de depreciação / amortização 9.200 19.658 20.346 40.923 46.470 </w:t>
      </w:r>
    </w:p>
    <w:p w:rsidR="004B1E7F" w:rsidRDefault="004B1E7F" w:rsidP="004B1E7F">
      <w:r>
        <w:t xml:space="preserve">Outras 28.153 48.183 90.651 72.067 106.483 </w:t>
      </w:r>
    </w:p>
    <w:p w:rsidR="004B1E7F" w:rsidRDefault="004B1E7F" w:rsidP="004B1E7F"/>
    <w:p w:rsidR="004B1E7F" w:rsidRDefault="004B1E7F" w:rsidP="004B1E7F">
      <w:r>
        <w:t xml:space="preserve">243.733 488.602 579.958 538.635 634.436 </w:t>
      </w:r>
    </w:p>
    <w:p w:rsidR="004B1E7F" w:rsidRDefault="004B1E7F" w:rsidP="004B1E7F">
      <w:r>
        <w:t xml:space="preserve">(*) Refere-se substancialmente a honorários advocatícios e serviços de especialistas. </w:t>
      </w:r>
    </w:p>
    <w:p w:rsidR="004B1E7F" w:rsidRDefault="004B1E7F" w:rsidP="004B1E7F">
      <w:r>
        <w:t xml:space="preserve">(**) Refere-se substancialmente a prestação de serviços de correspondente bancário e outros serviços profissionais prestados. </w:t>
      </w:r>
    </w:p>
    <w:p w:rsidR="004B1E7F" w:rsidRDefault="004B1E7F" w:rsidP="004B1E7F"/>
    <w:p w:rsidR="004B1E7F" w:rsidRDefault="004B1E7F" w:rsidP="004B1E7F"/>
    <w:p w:rsidR="004B1E7F" w:rsidRDefault="004B1E7F" w:rsidP="004B1E7F">
      <w:r>
        <w:lastRenderedPageBreak/>
        <w:t xml:space="preserve">c) Despesas Tributárias: </w:t>
      </w:r>
    </w:p>
    <w:p w:rsidR="004B1E7F" w:rsidRDefault="004B1E7F" w:rsidP="004B1E7F"/>
    <w:p w:rsidR="004B1E7F" w:rsidRDefault="004B1E7F" w:rsidP="004B1E7F">
      <w:r>
        <w:t xml:space="preserve">BANCO CONSOLIDADO </w:t>
      </w:r>
    </w:p>
    <w:p w:rsidR="004B1E7F" w:rsidRDefault="004B1E7F" w:rsidP="004B1E7F"/>
    <w:p w:rsidR="004B1E7F" w:rsidRDefault="004B1E7F" w:rsidP="004B1E7F">
      <w:r>
        <w:t xml:space="preserve">2º SEMESTRE 2009 2008 2009 2008 </w:t>
      </w:r>
    </w:p>
    <w:p w:rsidR="004B1E7F" w:rsidRDefault="004B1E7F" w:rsidP="004B1E7F">
      <w:r>
        <w:t xml:space="preserve">COFINS 5.300 9.461 7.778 38.335 45.885 </w:t>
      </w:r>
    </w:p>
    <w:p w:rsidR="004B1E7F" w:rsidRDefault="004B1E7F" w:rsidP="004B1E7F">
      <w:r>
        <w:t xml:space="preserve">PIS 878 1.555 1.264 6.215 7.556 </w:t>
      </w:r>
    </w:p>
    <w:p w:rsidR="004B1E7F" w:rsidRDefault="004B1E7F" w:rsidP="004B1E7F">
      <w:r>
        <w:t xml:space="preserve">ISS - Imposto Sobre Serviços 6.565 12.078 10.560 22.988 21.367 </w:t>
      </w:r>
    </w:p>
    <w:p w:rsidR="004B1E7F" w:rsidRDefault="004B1E7F" w:rsidP="004B1E7F">
      <w:r>
        <w:t xml:space="preserve">IPTU - Imposto Predial e Territorial Urbano 251 2.559 2.781 2.876 3.268 </w:t>
      </w:r>
    </w:p>
    <w:p w:rsidR="004B1E7F" w:rsidRDefault="004B1E7F" w:rsidP="004B1E7F">
      <w:r>
        <w:t xml:space="preserve">IOF - Imposto sobre Operações Financeiras 1.560 5.986 5.114 6.387 5.557 </w:t>
      </w:r>
    </w:p>
    <w:p w:rsidR="004B1E7F" w:rsidRDefault="004B1E7F" w:rsidP="004B1E7F">
      <w:r>
        <w:t xml:space="preserve">Despesas com Refis 46.682 </w:t>
      </w:r>
      <w:proofErr w:type="spellStart"/>
      <w:r>
        <w:t>46.682</w:t>
      </w:r>
      <w:proofErr w:type="spellEnd"/>
      <w:r>
        <w:t xml:space="preserve"> -101.793 -</w:t>
      </w:r>
    </w:p>
    <w:p w:rsidR="004B1E7F" w:rsidRDefault="004B1E7F" w:rsidP="004B1E7F">
      <w:r>
        <w:t xml:space="preserve">Outras 6.182 8.807 14.036 13.566 15.851 </w:t>
      </w:r>
    </w:p>
    <w:p w:rsidR="004B1E7F" w:rsidRDefault="004B1E7F" w:rsidP="004B1E7F">
      <w:r>
        <w:t xml:space="preserve">67.418 87.128 41.533 192.160 99.484 </w:t>
      </w:r>
    </w:p>
    <w:p w:rsidR="004B1E7F" w:rsidRDefault="004B1E7F" w:rsidP="004B1E7F">
      <w:r>
        <w:t xml:space="preserve">d) Outras Receitas Operacionais: </w:t>
      </w:r>
    </w:p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2º SEMESTRE 2009 2008 2009 2008 </w:t>
      </w:r>
    </w:p>
    <w:p w:rsidR="004B1E7F" w:rsidRDefault="004B1E7F" w:rsidP="004B1E7F"/>
    <w:p w:rsidR="004B1E7F" w:rsidRDefault="004B1E7F" w:rsidP="004B1E7F">
      <w:r>
        <w:t xml:space="preserve">Recuperação de encargos e despesas 18.046 24.924 6.397 21.413 7.843 </w:t>
      </w:r>
    </w:p>
    <w:p w:rsidR="004B1E7F" w:rsidRDefault="004B1E7F" w:rsidP="004B1E7F">
      <w:r>
        <w:t xml:space="preserve">Imposto de renda ----343 </w:t>
      </w:r>
    </w:p>
    <w:p w:rsidR="004B1E7F" w:rsidRDefault="004B1E7F" w:rsidP="004B1E7F">
      <w:r>
        <w:t xml:space="preserve">Reversão de provisões diversas 101.173 185.210 130.267 408.988 164.031 </w:t>
      </w:r>
    </w:p>
    <w:p w:rsidR="004B1E7F" w:rsidRDefault="004B1E7F" w:rsidP="004B1E7F">
      <w:r>
        <w:t xml:space="preserve">Rendas sobre direitos creditórios adquiridos 43.853 113.993 163.977 113.993 163.977 </w:t>
      </w:r>
    </w:p>
    <w:p w:rsidR="004B1E7F" w:rsidRDefault="004B1E7F" w:rsidP="004B1E7F">
      <w:r>
        <w:t xml:space="preserve">Receitas com operações de seguros ---103.339 101.878 </w:t>
      </w:r>
    </w:p>
    <w:p w:rsidR="004B1E7F" w:rsidRDefault="004B1E7F" w:rsidP="004B1E7F">
      <w:r>
        <w:t xml:space="preserve">Variação cambial (*) 2.272 9.014 161.638 22.356 326.150 </w:t>
      </w:r>
    </w:p>
    <w:p w:rsidR="004B1E7F" w:rsidRDefault="004B1E7F" w:rsidP="004B1E7F">
      <w:r>
        <w:t xml:space="preserve">Títulos e créditos a receber 24.652 43.986 21.421 43.986 21.421 </w:t>
      </w:r>
    </w:p>
    <w:p w:rsidR="004B1E7F" w:rsidRDefault="004B1E7F" w:rsidP="004B1E7F">
      <w:r>
        <w:t xml:space="preserve">Outras rendas operacionais 29.595 44.639 70.794 168.251 182.940 </w:t>
      </w:r>
    </w:p>
    <w:p w:rsidR="004B1E7F" w:rsidRDefault="004B1E7F" w:rsidP="004B1E7F">
      <w:r>
        <w:t xml:space="preserve">219.591 421.766 554.494 882.326 968.583 </w:t>
      </w:r>
    </w:p>
    <w:p w:rsidR="004B1E7F" w:rsidRDefault="004B1E7F" w:rsidP="004B1E7F">
      <w:r>
        <w:t xml:space="preserve">(*) Refere-se substancialmente a variação cambial do investimento no exterior (agência e subsidiária). </w:t>
      </w:r>
    </w:p>
    <w:p w:rsidR="004B1E7F" w:rsidRDefault="004B1E7F" w:rsidP="004B1E7F">
      <w:r>
        <w:lastRenderedPageBreak/>
        <w:t xml:space="preserve">135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NOTAS EXPLICATIVAS DA ADMINISTRAÇÃO ÀS DEMONSTRAÇÕES FINANCEIRAS </w:t>
      </w:r>
    </w:p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>
      <w:r>
        <w:t xml:space="preserve">e) Outras Despesas Operacionais: </w:t>
      </w:r>
    </w:p>
    <w:p w:rsidR="004B1E7F" w:rsidRDefault="004B1E7F" w:rsidP="004B1E7F">
      <w:r>
        <w:t xml:space="preserve">BANCO CONSOLIDADO </w:t>
      </w:r>
    </w:p>
    <w:p w:rsidR="004B1E7F" w:rsidRDefault="004B1E7F" w:rsidP="004B1E7F">
      <w:r>
        <w:t xml:space="preserve">2º SEMESTRE 2009 2008 2009 2008 </w:t>
      </w:r>
    </w:p>
    <w:p w:rsidR="004B1E7F" w:rsidRDefault="004B1E7F" w:rsidP="004B1E7F">
      <w:r>
        <w:t xml:space="preserve">Provisão para contingências 105.210 217.224 51.764 268.760 130.748 </w:t>
      </w:r>
    </w:p>
    <w:p w:rsidR="004B1E7F" w:rsidRDefault="004B1E7F" w:rsidP="004B1E7F">
      <w:r>
        <w:t xml:space="preserve">Outras provisões 53.756 90.846 71.810 99.702 78.246 </w:t>
      </w:r>
    </w:p>
    <w:p w:rsidR="004B1E7F" w:rsidRDefault="004B1E7F" w:rsidP="004B1E7F">
      <w:r>
        <w:t xml:space="preserve">Despesa de desconto concedido em renegociação 17.968 24.027 13.517 24.027 13.517 </w:t>
      </w:r>
    </w:p>
    <w:p w:rsidR="004B1E7F" w:rsidRDefault="004B1E7F" w:rsidP="004B1E7F">
      <w:r>
        <w:t xml:space="preserve">Despesas com operações de seguros ---112.645 80.682 </w:t>
      </w:r>
    </w:p>
    <w:p w:rsidR="004B1E7F" w:rsidRDefault="004B1E7F" w:rsidP="004B1E7F">
      <w:r>
        <w:t xml:space="preserve">Variação cambial (*) 25.823 74.321 106.408 184.048 117.424 </w:t>
      </w:r>
    </w:p>
    <w:p w:rsidR="004B1E7F" w:rsidRDefault="004B1E7F" w:rsidP="004B1E7F">
      <w:r>
        <w:t xml:space="preserve">Outras despesas operacionais (**) 22.465 50.513 90.183 61.936 161.050 </w:t>
      </w:r>
    </w:p>
    <w:p w:rsidR="004B1E7F" w:rsidRDefault="004B1E7F" w:rsidP="004B1E7F"/>
    <w:p w:rsidR="004B1E7F" w:rsidRDefault="004B1E7F" w:rsidP="004B1E7F">
      <w:r>
        <w:t xml:space="preserve">225.222 456.931 333.682 751.118 581.667 </w:t>
      </w:r>
    </w:p>
    <w:p w:rsidR="004B1E7F" w:rsidRDefault="004B1E7F" w:rsidP="004B1E7F">
      <w:r>
        <w:t xml:space="preserve">(*) Refere-se substancialmente a variação cambial do investimento no exterior (agência e subsidiária). </w:t>
      </w:r>
    </w:p>
    <w:p w:rsidR="004B1E7F" w:rsidRDefault="004B1E7F" w:rsidP="004B1E7F">
      <w:r>
        <w:t>(**) Representadas substancialmente por despesas com taxas “</w:t>
      </w:r>
      <w:proofErr w:type="spellStart"/>
      <w:r>
        <w:t>consumer</w:t>
      </w:r>
      <w:proofErr w:type="spellEnd"/>
      <w:r>
        <w:t xml:space="preserve"> business”, taxas operacionais de cartão, variação cambial de títulos de </w:t>
      </w:r>
    </w:p>
    <w:p w:rsidR="004B1E7F" w:rsidRDefault="004B1E7F" w:rsidP="004B1E7F">
      <w:r>
        <w:t xml:space="preserve">governo, variações monetárias passivas, despesas com captações e outras despesas diversas.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26. LIMITES OPERACIONAIS </w:t>
      </w:r>
    </w:p>
    <w:p w:rsidR="004B1E7F" w:rsidRDefault="004B1E7F" w:rsidP="004B1E7F">
      <w:r>
        <w:t xml:space="preserve">O Banco Central do Brasil divulgou os Comunicados </w:t>
      </w:r>
      <w:proofErr w:type="spellStart"/>
      <w:r>
        <w:t>nºs</w:t>
      </w:r>
      <w:proofErr w:type="spellEnd"/>
      <w:r>
        <w:t xml:space="preserve"> </w:t>
      </w:r>
    </w:p>
    <w:p w:rsidR="004B1E7F" w:rsidRDefault="004B1E7F" w:rsidP="004B1E7F">
      <w:r>
        <w:t xml:space="preserve">12.746/04 e 16.137/07, que tratam das diretrizes e cronogramas </w:t>
      </w:r>
    </w:p>
    <w:p w:rsidR="004B1E7F" w:rsidRDefault="004B1E7F" w:rsidP="004B1E7F">
      <w:r>
        <w:t xml:space="preserve">para a implantação dos conceitos do novo Acordo da Basiléia </w:t>
      </w:r>
    </w:p>
    <w:p w:rsidR="004B1E7F" w:rsidRDefault="004B1E7F" w:rsidP="004B1E7F">
      <w:r>
        <w:lastRenderedPageBreak/>
        <w:t xml:space="preserve">(Basiléia II). Estes Comunicados têm como orientação as </w:t>
      </w:r>
    </w:p>
    <w:p w:rsidR="004B1E7F" w:rsidRDefault="004B1E7F" w:rsidP="004B1E7F">
      <w:r>
        <w:t xml:space="preserve">recomendações do Comitê de Supervisão Bancária de Basiléia, </w:t>
      </w:r>
    </w:p>
    <w:p w:rsidR="004B1E7F" w:rsidRDefault="004B1E7F" w:rsidP="004B1E7F">
      <w:r>
        <w:t xml:space="preserve">contidas no documento “Convergência Internacional de </w:t>
      </w:r>
    </w:p>
    <w:p w:rsidR="004B1E7F" w:rsidRDefault="004B1E7F" w:rsidP="004B1E7F">
      <w:r>
        <w:t xml:space="preserve">Mensuração e Padrões de Capital: Uma Estrutura Revisada”, </w:t>
      </w:r>
    </w:p>
    <w:p w:rsidR="004B1E7F" w:rsidRDefault="004B1E7F" w:rsidP="004B1E7F">
      <w:r>
        <w:t xml:space="preserve">que estabelece critérios mais adequados aos níveis de riscos </w:t>
      </w:r>
    </w:p>
    <w:p w:rsidR="004B1E7F" w:rsidRDefault="004B1E7F" w:rsidP="004B1E7F">
      <w:r>
        <w:t xml:space="preserve">associados às operações das instituições financeiras para </w:t>
      </w:r>
    </w:p>
    <w:p w:rsidR="004B1E7F" w:rsidRDefault="004B1E7F" w:rsidP="004B1E7F">
      <w:r>
        <w:t xml:space="preserve">alocação de capital regulamentar. </w:t>
      </w:r>
    </w:p>
    <w:p w:rsidR="004B1E7F" w:rsidRDefault="004B1E7F" w:rsidP="004B1E7F"/>
    <w:p w:rsidR="004B1E7F" w:rsidRDefault="004B1E7F" w:rsidP="004B1E7F">
      <w:r>
        <w:t xml:space="preserve">Em complemento aos Comunicados acima mencionados, o </w:t>
      </w:r>
    </w:p>
    <w:p w:rsidR="004B1E7F" w:rsidRDefault="004B1E7F" w:rsidP="004B1E7F">
      <w:r>
        <w:t xml:space="preserve">Conselho Monetário Nacional e o Banco Central do Brasil </w:t>
      </w:r>
    </w:p>
    <w:p w:rsidR="004B1E7F" w:rsidRDefault="004B1E7F" w:rsidP="004B1E7F">
      <w:r>
        <w:t xml:space="preserve">divulgaram diversos normativos que estabelecem as diretrizes </w:t>
      </w:r>
    </w:p>
    <w:p w:rsidR="004B1E7F" w:rsidRDefault="004B1E7F" w:rsidP="004B1E7F">
      <w:r>
        <w:t xml:space="preserve">para a apuração do capital regulatório, que passaram a </w:t>
      </w:r>
    </w:p>
    <w:p w:rsidR="004B1E7F" w:rsidRDefault="004B1E7F" w:rsidP="004B1E7F">
      <w:r>
        <w:t xml:space="preserve">produzir efeitos a partir de 1º de julho de 2008, entre eles: </w:t>
      </w:r>
    </w:p>
    <w:p w:rsidR="004B1E7F" w:rsidRDefault="004B1E7F" w:rsidP="004B1E7F"/>
    <w:p w:rsidR="004B1E7F" w:rsidRDefault="004B1E7F" w:rsidP="004B1E7F">
      <w:r>
        <w:t xml:space="preserve">• </w:t>
      </w:r>
    </w:p>
    <w:p w:rsidR="004B1E7F" w:rsidRDefault="004B1E7F" w:rsidP="004B1E7F">
      <w:r>
        <w:t xml:space="preserve">Resolução CMN nº 3.464/07 – Implementa a estrutura de </w:t>
      </w:r>
    </w:p>
    <w:p w:rsidR="004B1E7F" w:rsidRDefault="004B1E7F" w:rsidP="004B1E7F">
      <w:r>
        <w:t xml:space="preserve">gerenciamento de risco de mercado; </w:t>
      </w:r>
    </w:p>
    <w:p w:rsidR="004B1E7F" w:rsidRDefault="004B1E7F" w:rsidP="004B1E7F">
      <w:r>
        <w:t xml:space="preserve">• </w:t>
      </w:r>
    </w:p>
    <w:p w:rsidR="004B1E7F" w:rsidRDefault="004B1E7F" w:rsidP="004B1E7F">
      <w:r>
        <w:t xml:space="preserve">Resolução CMN 3.490/07 – Define o Patrimônio Líquido de </w:t>
      </w:r>
    </w:p>
    <w:p w:rsidR="004B1E7F" w:rsidRDefault="004B1E7F" w:rsidP="004B1E7F">
      <w:r>
        <w:t xml:space="preserve">Referência (PRE); </w:t>
      </w:r>
    </w:p>
    <w:p w:rsidR="004B1E7F" w:rsidRDefault="004B1E7F" w:rsidP="004B1E7F">
      <w:r>
        <w:t xml:space="preserve">• </w:t>
      </w:r>
    </w:p>
    <w:p w:rsidR="004B1E7F" w:rsidRDefault="004B1E7F" w:rsidP="004B1E7F">
      <w:r>
        <w:t xml:space="preserve">Circular 3.360/07 – Define a Parcela de Exposição Ponderada </w:t>
      </w:r>
    </w:p>
    <w:p w:rsidR="004B1E7F" w:rsidRDefault="004B1E7F" w:rsidP="004B1E7F">
      <w:r>
        <w:t xml:space="preserve">pelo Risco (PEPR); </w:t>
      </w:r>
    </w:p>
    <w:p w:rsidR="004B1E7F" w:rsidRDefault="004B1E7F" w:rsidP="004B1E7F">
      <w:r>
        <w:t xml:space="preserve">• </w:t>
      </w:r>
    </w:p>
    <w:p w:rsidR="004B1E7F" w:rsidRDefault="004B1E7F" w:rsidP="004B1E7F">
      <w:r>
        <w:t xml:space="preserve">Circulares 3.361/07 a 3.364/07, 3.366/07, 3.368/07, 3.389/08 – </w:t>
      </w:r>
    </w:p>
    <w:p w:rsidR="004B1E7F" w:rsidRDefault="004B1E7F" w:rsidP="004B1E7F">
      <w:r>
        <w:t xml:space="preserve">Definem a exposição às Parcelas de Juros (PJUR-1 a PJUR-4), </w:t>
      </w:r>
    </w:p>
    <w:p w:rsidR="004B1E7F" w:rsidRDefault="004B1E7F" w:rsidP="004B1E7F">
      <w:r>
        <w:t xml:space="preserve">Ações (PACS), Commodities (PCOM) e Câmbio (PCAM); </w:t>
      </w:r>
    </w:p>
    <w:p w:rsidR="004B1E7F" w:rsidRDefault="004B1E7F" w:rsidP="004B1E7F">
      <w:r>
        <w:lastRenderedPageBreak/>
        <w:t xml:space="preserve">• </w:t>
      </w:r>
    </w:p>
    <w:p w:rsidR="004B1E7F" w:rsidRDefault="004B1E7F" w:rsidP="004B1E7F">
      <w:r>
        <w:t xml:space="preserve">Circular 3.383/08 (alterada pela Circular nº 3.476/09) – </w:t>
      </w:r>
    </w:p>
    <w:p w:rsidR="004B1E7F" w:rsidRDefault="004B1E7F" w:rsidP="004B1E7F">
      <w:r>
        <w:t xml:space="preserve">Estabelece os procedimentos para o cálculo da parcela do </w:t>
      </w:r>
    </w:p>
    <w:p w:rsidR="004B1E7F" w:rsidRDefault="004B1E7F" w:rsidP="004B1E7F">
      <w:r>
        <w:t xml:space="preserve">PRE referente ao risco operacional (POPR), de que trata a </w:t>
      </w:r>
    </w:p>
    <w:p w:rsidR="004B1E7F" w:rsidRDefault="004B1E7F" w:rsidP="004B1E7F">
      <w:r>
        <w:t xml:space="preserve">Resolução nº 3.490/07. </w:t>
      </w:r>
    </w:p>
    <w:p w:rsidR="004B1E7F" w:rsidRDefault="004B1E7F" w:rsidP="004B1E7F">
      <w:r>
        <w:t xml:space="preserve">• </w:t>
      </w:r>
    </w:p>
    <w:p w:rsidR="004B1E7F" w:rsidRDefault="004B1E7F" w:rsidP="004B1E7F">
      <w:r>
        <w:t xml:space="preserve">Carta-Circular 3.315/08 - Esclarece sobre os procedimentos </w:t>
      </w:r>
    </w:p>
    <w:p w:rsidR="004B1E7F" w:rsidRDefault="004B1E7F" w:rsidP="004B1E7F">
      <w:r>
        <w:t xml:space="preserve">para o cálculo da parcela do PRE referente ao risco </w:t>
      </w:r>
    </w:p>
    <w:p w:rsidR="004B1E7F" w:rsidRDefault="004B1E7F" w:rsidP="004B1E7F">
      <w:r>
        <w:t xml:space="preserve">operacional (POPR), de que trata a Circular nº 3.383/08. </w:t>
      </w:r>
    </w:p>
    <w:p w:rsidR="004B1E7F" w:rsidRDefault="004B1E7F" w:rsidP="004B1E7F">
      <w:r>
        <w:t xml:space="preserve">• </w:t>
      </w:r>
    </w:p>
    <w:p w:rsidR="004B1E7F" w:rsidRDefault="004B1E7F" w:rsidP="004B1E7F">
      <w:r>
        <w:t xml:space="preserve">Carta-Circular 3.316/08 - Detalha a composição do Indicador </w:t>
      </w:r>
    </w:p>
    <w:p w:rsidR="004B1E7F" w:rsidRDefault="004B1E7F" w:rsidP="004B1E7F">
      <w:r>
        <w:t xml:space="preserve">de Exposição ao Risco Operacional (IE). </w:t>
      </w:r>
    </w:p>
    <w:p w:rsidR="004B1E7F" w:rsidRDefault="004B1E7F" w:rsidP="004B1E7F">
      <w:r>
        <w:t xml:space="preserve">Com base nos normativos mencionados no parágrafo anterior, </w:t>
      </w:r>
    </w:p>
    <w:p w:rsidR="004B1E7F" w:rsidRDefault="004B1E7F" w:rsidP="004B1E7F">
      <w:r>
        <w:t xml:space="preserve">em 31 de dezembro de 2009, o Patrimônio de Referência (PR) do </w:t>
      </w:r>
    </w:p>
    <w:p w:rsidR="004B1E7F" w:rsidRDefault="004B1E7F" w:rsidP="004B1E7F">
      <w:r>
        <w:t xml:space="preserve">Consolidado, que monta R$ 5.815.453, apresenta margem de </w:t>
      </w:r>
    </w:p>
    <w:p w:rsidR="004B1E7F" w:rsidRDefault="004B1E7F" w:rsidP="004B1E7F">
      <w:r>
        <w:t xml:space="preserve">R$ 1.819.876 acima do Patrimônio de Referência Exigido pelo </w:t>
      </w:r>
    </w:p>
    <w:p w:rsidR="004B1E7F" w:rsidRDefault="004B1E7F" w:rsidP="004B1E7F">
      <w:r>
        <w:t xml:space="preserve">BACEN (PRE) e índice da Basiléia de 16,05%, mantendo, dessa </w:t>
      </w:r>
    </w:p>
    <w:p w:rsidR="004B1E7F" w:rsidRDefault="004B1E7F" w:rsidP="004B1E7F">
      <w:r>
        <w:t xml:space="preserve">forma, a compatibilidade do capital com os riscos das </w:t>
      </w:r>
    </w:p>
    <w:p w:rsidR="004B1E7F" w:rsidRDefault="004B1E7F" w:rsidP="004B1E7F">
      <w:r>
        <w:t xml:space="preserve">atividades do Grupo.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A partir de dezembro de 2008, no cálculo do Patrimônio de </w:t>
      </w:r>
    </w:p>
    <w:p w:rsidR="004B1E7F" w:rsidRDefault="004B1E7F" w:rsidP="004B1E7F">
      <w:r>
        <w:t xml:space="preserve">Referência Nível I, foi incluído o adicional relativo à provisão </w:t>
      </w:r>
    </w:p>
    <w:p w:rsidR="004B1E7F" w:rsidRDefault="004B1E7F" w:rsidP="004B1E7F">
      <w:r>
        <w:t xml:space="preserve">para devedores duvidosos, constituída acima dos percentuais </w:t>
      </w:r>
    </w:p>
    <w:p w:rsidR="004B1E7F" w:rsidRDefault="004B1E7F" w:rsidP="004B1E7F">
      <w:r>
        <w:t xml:space="preserve">mínimos requeridos pelas normas do Banco Central do Brasil, </w:t>
      </w:r>
    </w:p>
    <w:p w:rsidR="004B1E7F" w:rsidRDefault="004B1E7F" w:rsidP="004B1E7F">
      <w:r>
        <w:t xml:space="preserve">em atendimento às disposições da Resolução CMN nº 3.674/08. </w:t>
      </w:r>
    </w:p>
    <w:p w:rsidR="004B1E7F" w:rsidRDefault="004B1E7F" w:rsidP="004B1E7F"/>
    <w:p w:rsidR="004B1E7F" w:rsidRDefault="004B1E7F" w:rsidP="004B1E7F">
      <w:r>
        <w:t xml:space="preserve">27. OUTRAS INFORMAÇÕES </w:t>
      </w:r>
    </w:p>
    <w:p w:rsidR="004B1E7F" w:rsidRDefault="004B1E7F" w:rsidP="004B1E7F">
      <w:r>
        <w:t xml:space="preserve">a) O saldo de disponibilidades refere-se, substancialmente, a </w:t>
      </w:r>
    </w:p>
    <w:p w:rsidR="004B1E7F" w:rsidRDefault="004B1E7F" w:rsidP="004B1E7F">
      <w:r>
        <w:t xml:space="preserve">saldos em conta corrente em bancos no exterior. </w:t>
      </w:r>
    </w:p>
    <w:p w:rsidR="004B1E7F" w:rsidRDefault="004B1E7F" w:rsidP="004B1E7F"/>
    <w:p w:rsidR="004B1E7F" w:rsidRDefault="004B1E7F" w:rsidP="004B1E7F">
      <w:r>
        <w:t xml:space="preserve">b) A responsabilidade por avais, fianças e outras garantias </w:t>
      </w:r>
    </w:p>
    <w:p w:rsidR="004B1E7F" w:rsidRDefault="004B1E7F" w:rsidP="004B1E7F">
      <w:r>
        <w:t xml:space="preserve">prestadas montava, em 31 de dezembro de 2009, a R$ 4.376.929 </w:t>
      </w:r>
    </w:p>
    <w:p w:rsidR="004B1E7F" w:rsidRDefault="004B1E7F" w:rsidP="004B1E7F">
      <w:r>
        <w:t xml:space="preserve">no Banco e R$ 4.404.416 no Consolidado (R$ 5.397.783 em 2008 </w:t>
      </w:r>
    </w:p>
    <w:p w:rsidR="004B1E7F" w:rsidRDefault="004B1E7F" w:rsidP="004B1E7F">
      <w:r>
        <w:t xml:space="preserve">no Banco e R$ 5.517.091 no Consolidado), não sendo esperadas </w:t>
      </w:r>
    </w:p>
    <w:p w:rsidR="004B1E7F" w:rsidRDefault="004B1E7F" w:rsidP="004B1E7F">
      <w:r>
        <w:t xml:space="preserve">perdas em decorrência dessas operações. </w:t>
      </w:r>
    </w:p>
    <w:p w:rsidR="004B1E7F" w:rsidRDefault="004B1E7F" w:rsidP="004B1E7F"/>
    <w:p w:rsidR="004B1E7F" w:rsidRDefault="004B1E7F" w:rsidP="004B1E7F">
      <w:r>
        <w:t xml:space="preserve">c) O Grupo Safra é responsável pela gestão de diversos fundos </w:t>
      </w:r>
    </w:p>
    <w:p w:rsidR="004B1E7F" w:rsidRDefault="004B1E7F" w:rsidP="004B1E7F">
      <w:r>
        <w:t xml:space="preserve">de investimento, cujos patrimônios em 31 de dezembro de 2009, </w:t>
      </w:r>
    </w:p>
    <w:p w:rsidR="004B1E7F" w:rsidRDefault="004B1E7F" w:rsidP="004B1E7F">
      <w:r>
        <w:t xml:space="preserve">no Consolidado, totalizavam R$ 46.341.953 (R$ 33.303.995 em </w:t>
      </w:r>
    </w:p>
    <w:p w:rsidR="004B1E7F" w:rsidRDefault="004B1E7F" w:rsidP="004B1E7F"/>
    <w:p w:rsidR="004B1E7F" w:rsidRDefault="004B1E7F" w:rsidP="004B1E7F">
      <w:r>
        <w:t xml:space="preserve">2008), sendo R$ 28.466.342 (R$ 25.819.018 em 2008) em fundos de </w:t>
      </w:r>
    </w:p>
    <w:p w:rsidR="004B1E7F" w:rsidRDefault="004B1E7F" w:rsidP="004B1E7F">
      <w:r>
        <w:t xml:space="preserve">investimento financeiro, R$ 12.252.970 (R$ 4.657.002 em 2008) em </w:t>
      </w:r>
    </w:p>
    <w:p w:rsidR="004B1E7F" w:rsidRDefault="004B1E7F" w:rsidP="004B1E7F">
      <w:r>
        <w:t xml:space="preserve">fundos de aplicações em quotas e R$ 5.622.641 em outros </w:t>
      </w:r>
    </w:p>
    <w:p w:rsidR="004B1E7F" w:rsidRDefault="004B1E7F" w:rsidP="004B1E7F">
      <w:r>
        <w:t xml:space="preserve">fundos (R$ 2.827.975 em 2008). As receitas com taxas de </w:t>
      </w:r>
    </w:p>
    <w:p w:rsidR="004B1E7F" w:rsidRDefault="004B1E7F" w:rsidP="004B1E7F">
      <w:r>
        <w:t xml:space="preserve">administração dos referidos fundos, registradas na rubrica </w:t>
      </w:r>
    </w:p>
    <w:p w:rsidR="004B1E7F" w:rsidRDefault="004B1E7F" w:rsidP="004B1E7F">
      <w:r>
        <w:t xml:space="preserve">“Receitas de Prestação de Serviços”, representam R$ 42.809 no </w:t>
      </w:r>
    </w:p>
    <w:p w:rsidR="004B1E7F" w:rsidRDefault="004B1E7F" w:rsidP="004B1E7F">
      <w:r>
        <w:t xml:space="preserve">semestre e R$ 75.622 no exercício (R$ 5.967 em 2008) no Banco </w:t>
      </w:r>
    </w:p>
    <w:p w:rsidR="004B1E7F" w:rsidRDefault="004B1E7F" w:rsidP="004B1E7F">
      <w:r>
        <w:lastRenderedPageBreak/>
        <w:t xml:space="preserve">e R$ 134.505 no exercício (R$ 212.919 em 2008) no Consolidado. </w:t>
      </w:r>
    </w:p>
    <w:p w:rsidR="004B1E7F" w:rsidRDefault="004B1E7F" w:rsidP="004B1E7F"/>
    <w:p w:rsidR="004B1E7F" w:rsidRDefault="004B1E7F" w:rsidP="004B1E7F">
      <w:r>
        <w:t xml:space="preserve">d) O seguro dos bens arrendados está vinculado a cláusulas </w:t>
      </w:r>
    </w:p>
    <w:p w:rsidR="004B1E7F" w:rsidRDefault="004B1E7F" w:rsidP="004B1E7F">
      <w:r>
        <w:t xml:space="preserve">específicas dos contratos de arredamento mercantil. Os bens </w:t>
      </w:r>
    </w:p>
    <w:p w:rsidR="004B1E7F" w:rsidRDefault="004B1E7F" w:rsidP="004B1E7F">
      <w:r>
        <w:t xml:space="preserve">da instituição estão segurados por montantes suficientes para </w:t>
      </w:r>
    </w:p>
    <w:p w:rsidR="004B1E7F" w:rsidRDefault="004B1E7F" w:rsidP="004B1E7F">
      <w:r>
        <w:t xml:space="preserve">cobrir eventuais sinistros contra incêndio, responsabilidade </w:t>
      </w:r>
    </w:p>
    <w:p w:rsidR="004B1E7F" w:rsidRDefault="004B1E7F" w:rsidP="004B1E7F">
      <w:r>
        <w:t xml:space="preserve">civil e riscos diversos. </w:t>
      </w:r>
    </w:p>
    <w:p w:rsidR="004B1E7F" w:rsidRDefault="004B1E7F" w:rsidP="004B1E7F"/>
    <w:p w:rsidR="004B1E7F" w:rsidRDefault="004B1E7F" w:rsidP="004B1E7F">
      <w:r>
        <w:t xml:space="preserve">e) Em 31 de dezembro, o resultado não operacional refere-se </w:t>
      </w:r>
    </w:p>
    <w:p w:rsidR="004B1E7F" w:rsidRDefault="004B1E7F" w:rsidP="004B1E7F">
      <w:r>
        <w:t xml:space="preserve">substancialmente ao lucro/(prejuízo) obtido na alienação de </w:t>
      </w:r>
    </w:p>
    <w:p w:rsidR="004B1E7F" w:rsidRDefault="004B1E7F" w:rsidP="004B1E7F">
      <w:r>
        <w:t xml:space="preserve">valores e bens e montava a R$ (12.343) no semestre e </w:t>
      </w:r>
    </w:p>
    <w:p w:rsidR="004B1E7F" w:rsidRDefault="004B1E7F" w:rsidP="004B1E7F">
      <w:r>
        <w:t xml:space="preserve">R$ (14.228) no exercício (R$ 8.049 em 2008) no Banco e </w:t>
      </w:r>
    </w:p>
    <w:p w:rsidR="004B1E7F" w:rsidRDefault="004B1E7F" w:rsidP="004B1E7F">
      <w:r>
        <w:t xml:space="preserve">R$ (7.488) (R$ 4.673 em 2008) no Consolidado. </w:t>
      </w:r>
    </w:p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RESUMO DO RELATÓRIO DO COMITÊ DE AUDITORIA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O Comitê de Auditoria do Grupo Financeiro Safra, é órgão estatutário que atua em consonância com as disposições da Resolução </w:t>
      </w:r>
    </w:p>
    <w:p w:rsidR="004B1E7F" w:rsidRDefault="004B1E7F" w:rsidP="004B1E7F">
      <w:r>
        <w:t xml:space="preserve">3.198, de 27.05.2004, do Conselho Monetário Nacional.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O Grupo Financeiro Safra utiliza-se de Comitê de Auditoria único, que integra a estrutura do Banco Safra S.A., sua instituição líder.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O Comitê é composto por quatro membros nomeados pelo Conselho de Administração, sendo três diretores da empresa, sem </w:t>
      </w:r>
    </w:p>
    <w:p w:rsidR="004B1E7F" w:rsidRDefault="004B1E7F" w:rsidP="004B1E7F">
      <w:r>
        <w:t xml:space="preserve">prazo fixo de mandato, e um membro independente, com prazo fixo de mandato, além de um coordenador dos trabalhos que </w:t>
      </w:r>
    </w:p>
    <w:p w:rsidR="004B1E7F" w:rsidRDefault="004B1E7F" w:rsidP="004B1E7F">
      <w:r>
        <w:t xml:space="preserve">dedica tempo integral à função.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O Comitê desenvolve suas atividades com base nas disposições de seu regulamento e de plano de trabalho anual.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Dentre os trabalhos de avaliação e supervisão efetuados no 2º semestre de 2009, o Comitê destaca os seguintes: </w:t>
      </w:r>
    </w:p>
    <w:p w:rsidR="004B1E7F" w:rsidRDefault="004B1E7F" w:rsidP="004B1E7F">
      <w:r>
        <w:t xml:space="preserve">a) Atuação da Ouvidoria; </w:t>
      </w:r>
    </w:p>
    <w:p w:rsidR="004B1E7F" w:rsidRDefault="004B1E7F" w:rsidP="004B1E7F">
      <w:r>
        <w:t xml:space="preserve">b) Soluções das recomendações e determinações dos órgãos reguladores; </w:t>
      </w:r>
    </w:p>
    <w:p w:rsidR="004B1E7F" w:rsidRDefault="004B1E7F" w:rsidP="004B1E7F">
      <w:r>
        <w:t xml:space="preserve">c) Estrutura e funcionamento dos controles internos das empresas do Grupo; </w:t>
      </w:r>
    </w:p>
    <w:p w:rsidR="004B1E7F" w:rsidRDefault="004B1E7F" w:rsidP="004B1E7F">
      <w:r>
        <w:t xml:space="preserve">d) Integridade e qualidade das demonstrações financeiras e respectivos relatórios; </w:t>
      </w:r>
    </w:p>
    <w:p w:rsidR="004B1E7F" w:rsidRDefault="004B1E7F" w:rsidP="004B1E7F">
      <w:r>
        <w:t xml:space="preserve">e) Planejamento e desempenho dos auditores internos e externos; </w:t>
      </w:r>
    </w:p>
    <w:p w:rsidR="004B1E7F" w:rsidRDefault="004B1E7F" w:rsidP="004B1E7F">
      <w:r>
        <w:lastRenderedPageBreak/>
        <w:t xml:space="preserve">f) Confirmação dos aspectos relacionados à independência e não restrições de atuação dos auditores internos e externos; </w:t>
      </w:r>
    </w:p>
    <w:p w:rsidR="004B1E7F" w:rsidRDefault="004B1E7F" w:rsidP="004B1E7F">
      <w:r>
        <w:t xml:space="preserve">g) Avaliação do cumprimento, pela administração do Grupo Financeiro Safra, das recomendações feitas pelos auditores </w:t>
      </w:r>
    </w:p>
    <w:p w:rsidR="004B1E7F" w:rsidRDefault="004B1E7F" w:rsidP="004B1E7F">
      <w:r>
        <w:t xml:space="preserve">independentes e pela auditoria interna; </w:t>
      </w:r>
    </w:p>
    <w:p w:rsidR="004B1E7F" w:rsidRDefault="004B1E7F" w:rsidP="004B1E7F">
      <w:r>
        <w:t xml:space="preserve">h) Acompanhamento dos projetos referentes à implementação das novas regras de estrutura de gerenciamento de riscos e de </w:t>
      </w:r>
    </w:p>
    <w:p w:rsidR="004B1E7F" w:rsidRDefault="004B1E7F" w:rsidP="004B1E7F">
      <w:r>
        <w:t xml:space="preserve">cálculo de capital regulamentar (Basiléia II); e </w:t>
      </w:r>
    </w:p>
    <w:p w:rsidR="004B1E7F" w:rsidRDefault="004B1E7F" w:rsidP="004B1E7F">
      <w:r>
        <w:t xml:space="preserve">i) Acompanhamento do projeto relativo às modificações das regras contábeis em face da Lei nº 11.638 (IFRS).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Adicionalmente, o Comitê acompanhou as atividades desenvolvidas pela equipe de fiscalização do Banco Central do Brasil e o </w:t>
      </w:r>
    </w:p>
    <w:p w:rsidR="004B1E7F" w:rsidRDefault="004B1E7F" w:rsidP="004B1E7F">
      <w:r>
        <w:t xml:space="preserve">atendimento das solicitações e recomendações apresentadas.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Em vista dos resultados dos trabalhos que desenvolveu, e considerando o parecer dos auditores independentes, Deloitte </w:t>
      </w:r>
      <w:proofErr w:type="spellStart"/>
      <w:r>
        <w:t>Touche</w:t>
      </w:r>
      <w:proofErr w:type="spellEnd"/>
      <w:r>
        <w:t xml:space="preserve"> </w:t>
      </w:r>
    </w:p>
    <w:p w:rsidR="004B1E7F" w:rsidRDefault="004B1E7F" w:rsidP="004B1E7F">
      <w:proofErr w:type="spellStart"/>
      <w:r>
        <w:t>Tohmatsu</w:t>
      </w:r>
      <w:proofErr w:type="spellEnd"/>
      <w:r>
        <w:t xml:space="preserve">, datado de 19 de fevereiro de 2010, o Comitê de Auditoria recomenda ao Conselho de Administração a aprovação das </w:t>
      </w:r>
    </w:p>
    <w:p w:rsidR="004B1E7F" w:rsidRDefault="004B1E7F" w:rsidP="004B1E7F">
      <w:r>
        <w:t xml:space="preserve">demonstrações financeiras do semestre findo em 31 de dezembro de 2009.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São Paulo, 23 de Fevereiro de 2010 </w:t>
      </w:r>
    </w:p>
    <w:p w:rsidR="004B1E7F" w:rsidRDefault="004B1E7F" w:rsidP="004B1E7F"/>
    <w:p w:rsidR="004B1E7F" w:rsidRDefault="004B1E7F" w:rsidP="004B1E7F"/>
    <w:p w:rsidR="004B1E7F" w:rsidRDefault="004B1E7F" w:rsidP="004B1E7F">
      <w:r>
        <w:br w:type="page"/>
      </w:r>
    </w:p>
    <w:p w:rsidR="004B1E7F" w:rsidRDefault="004B1E7F" w:rsidP="004B1E7F">
      <w:r>
        <w:lastRenderedPageBreak/>
        <w:t xml:space="preserve">BANCO SAFRA S.A. E BANCO SAFRA S.A. E EMPRESAS CONTROLADAS (“SAFRA CONSOLIDADO”) </w:t>
      </w:r>
    </w:p>
    <w:p w:rsidR="004B1E7F" w:rsidRDefault="004B1E7F" w:rsidP="004B1E7F"/>
    <w:p w:rsidR="004B1E7F" w:rsidRDefault="004B1E7F" w:rsidP="004B1E7F"/>
    <w:p w:rsidR="004B1E7F" w:rsidRDefault="004B1E7F" w:rsidP="004B1E7F">
      <w:r>
        <w:t xml:space="preserve">PARECER DOS AUDITORES INDEPENDENTES </w:t>
      </w:r>
    </w:p>
    <w:p w:rsidR="004B1E7F" w:rsidRDefault="004B1E7F" w:rsidP="004B1E7F"/>
    <w:p w:rsidR="004B1E7F" w:rsidRDefault="004B1E7F" w:rsidP="004B1E7F">
      <w:r>
        <w:t xml:space="preserve">EM 31 DE DEZEMBRO DE 2009 E DE 2008 </w:t>
      </w:r>
    </w:p>
    <w:p w:rsidR="004B1E7F" w:rsidRDefault="004B1E7F" w:rsidP="004B1E7F">
      <w:r>
        <w:t xml:space="preserve">EM MILHARES DE REAIS </w:t>
      </w:r>
    </w:p>
    <w:p w:rsidR="004B1E7F" w:rsidRDefault="004B1E7F" w:rsidP="004B1E7F"/>
    <w:p w:rsidR="004B1E7F" w:rsidRDefault="004B1E7F" w:rsidP="004B1E7F">
      <w:r>
        <w:t xml:space="preserve">PARECER DOS AUDITORES INDEPENDENTES </w:t>
      </w:r>
    </w:p>
    <w:p w:rsidR="004B1E7F" w:rsidRDefault="004B1E7F" w:rsidP="004B1E7F"/>
    <w:p w:rsidR="004B1E7F" w:rsidRDefault="004B1E7F" w:rsidP="004B1E7F">
      <w:r>
        <w:t xml:space="preserve">Aos Administradores e Acionistas do </w:t>
      </w:r>
    </w:p>
    <w:p w:rsidR="004B1E7F" w:rsidRDefault="004B1E7F" w:rsidP="004B1E7F">
      <w:r>
        <w:t xml:space="preserve">Banco Safra S.A. </w:t>
      </w:r>
    </w:p>
    <w:p w:rsidR="004B1E7F" w:rsidRDefault="004B1E7F" w:rsidP="004B1E7F">
      <w:r>
        <w:t xml:space="preserve">São Paulo - SP </w:t>
      </w:r>
    </w:p>
    <w:p w:rsidR="004B1E7F" w:rsidRDefault="004B1E7F" w:rsidP="004B1E7F"/>
    <w:p w:rsidR="004B1E7F" w:rsidRDefault="004B1E7F" w:rsidP="004B1E7F">
      <w:r>
        <w:t xml:space="preserve">1. Examinamos os balanços patrimoniais, individuais e consolidados, do Banco Safra S.A. e do Banco Safra S.A. e controladas, </w:t>
      </w:r>
    </w:p>
    <w:p w:rsidR="004B1E7F" w:rsidRDefault="004B1E7F" w:rsidP="004B1E7F">
      <w:r>
        <w:t xml:space="preserve">levantados em 31 de dezembro de 2009 e de 2008, e as respectivas demonstrações dos resultados, das mutações do patrimônio </w:t>
      </w:r>
    </w:p>
    <w:p w:rsidR="004B1E7F" w:rsidRDefault="004B1E7F" w:rsidP="004B1E7F">
      <w:r>
        <w:t xml:space="preserve">líquido e dos fluxos de caixa correspondentes aos exercícios findos naquelas datas e ao semestre findo em 31 de dezembro de </w:t>
      </w:r>
    </w:p>
    <w:p w:rsidR="004B1E7F" w:rsidRDefault="004B1E7F" w:rsidP="004B1E7F">
      <w:r>
        <w:t xml:space="preserve">2009, elaborados sob a responsabilidade de sua Administração. Nossa responsabilidade é a de expressar uma opinião sobre </w:t>
      </w:r>
    </w:p>
    <w:p w:rsidR="004B1E7F" w:rsidRDefault="004B1E7F" w:rsidP="004B1E7F">
      <w:r>
        <w:t xml:space="preserve">essas demonstrações financeiras. </w:t>
      </w:r>
    </w:p>
    <w:p w:rsidR="004B1E7F" w:rsidRDefault="004B1E7F" w:rsidP="004B1E7F">
      <w:r>
        <w:t xml:space="preserve">2. Nossos exames foram conduzidos de acordo com as normas brasileiras de auditoria e compreenderam: (a) o planejamento dos </w:t>
      </w:r>
    </w:p>
    <w:p w:rsidR="004B1E7F" w:rsidRDefault="004B1E7F" w:rsidP="004B1E7F">
      <w:r>
        <w:t xml:space="preserve">trabalhos, considerando a relevância dos saldos, o volume de transações e os sistemas contábil e de controles internos do Banco </w:t>
      </w:r>
    </w:p>
    <w:p w:rsidR="004B1E7F" w:rsidRDefault="004B1E7F" w:rsidP="004B1E7F">
      <w:r>
        <w:t xml:space="preserve">e controladas; (b) a constatação, com base em testes, das evidências e dos registros que suportam os valores e as informações </w:t>
      </w:r>
    </w:p>
    <w:p w:rsidR="004B1E7F" w:rsidRDefault="004B1E7F" w:rsidP="004B1E7F">
      <w:r>
        <w:t xml:space="preserve">contábeis divulgados; e (c) a avaliação das práticas e estimativas contábeis mais representativas adotadas pela Administração do </w:t>
      </w:r>
    </w:p>
    <w:p w:rsidR="004B1E7F" w:rsidRDefault="004B1E7F" w:rsidP="004B1E7F">
      <w:r>
        <w:lastRenderedPageBreak/>
        <w:t xml:space="preserve">Banco e controladas, bem como da apresentação das demonstrações financeiras tomadas em conjunto. </w:t>
      </w:r>
    </w:p>
    <w:p w:rsidR="004B1E7F" w:rsidRDefault="004B1E7F" w:rsidP="004B1E7F">
      <w:r>
        <w:t xml:space="preserve">3. Em nossa opinião, as demonstrações financeiras referidas no parágrafo 1 representam adequadamente, em todos os aspectos </w:t>
      </w:r>
    </w:p>
    <w:p w:rsidR="004B1E7F" w:rsidRDefault="004B1E7F" w:rsidP="004B1E7F">
      <w:r>
        <w:t xml:space="preserve">relevantes, a posição patrimonial e financeira, individual e consolidada, do Banco Safra S.A. e do Banco Safra S.A. e controladas </w:t>
      </w:r>
    </w:p>
    <w:p w:rsidR="004B1E7F" w:rsidRDefault="004B1E7F" w:rsidP="004B1E7F">
      <w:r>
        <w:t xml:space="preserve">em 31 de dezembro de 2009 e de 2008, e os resultados de suas operações, as mutações de seu patrimônio líquido e os seus fluxos </w:t>
      </w:r>
    </w:p>
    <w:p w:rsidR="004B1E7F" w:rsidRDefault="004B1E7F" w:rsidP="004B1E7F">
      <w:r>
        <w:t xml:space="preserve">de caixa correspondentes aos exercícios findos naquelas datas e ao semestre findo em 31 de dezembro de 2009, de acordo com </w:t>
      </w:r>
    </w:p>
    <w:p w:rsidR="004B1E7F" w:rsidRDefault="004B1E7F" w:rsidP="004B1E7F">
      <w:r>
        <w:t xml:space="preserve">as práticas contábeis adotadas no Brasil. </w:t>
      </w:r>
    </w:p>
    <w:p w:rsidR="004B1E7F" w:rsidRDefault="004B1E7F" w:rsidP="004B1E7F">
      <w:r>
        <w:t xml:space="preserve">São Paulo, 19 de fevereiro de 2010 </w:t>
      </w:r>
    </w:p>
    <w:p w:rsidR="004B1E7F" w:rsidRDefault="004B1E7F" w:rsidP="004B1E7F"/>
    <w:p w:rsidR="004B1E7F" w:rsidRDefault="004B1E7F" w:rsidP="004B1E7F">
      <w:r>
        <w:t xml:space="preserve">DELOITTE TOUCHE TOHMATSU Celso de Almeida Moraes </w:t>
      </w:r>
    </w:p>
    <w:p w:rsidR="004B1E7F" w:rsidRDefault="004B1E7F" w:rsidP="004B1E7F">
      <w:r>
        <w:t xml:space="preserve">Auditores Independentes Contador </w:t>
      </w:r>
    </w:p>
    <w:p w:rsidR="004B1E7F" w:rsidRDefault="004B1E7F" w:rsidP="004B1E7F">
      <w:r>
        <w:t xml:space="preserve">CRC nº 2 SP 011609/O-8 CRC nº 1 SP 124669/O-9 </w:t>
      </w:r>
    </w:p>
    <w:p w:rsidR="004B1E7F" w:rsidRDefault="004B1E7F" w:rsidP="004B1E7F"/>
    <w:p w:rsidR="004C12E3" w:rsidRPr="004B1E7F" w:rsidRDefault="004B1E7F" w:rsidP="004B1E7F">
      <w:r>
        <w:br w:type="page"/>
      </w:r>
    </w:p>
    <w:sectPr w:rsidR="004C12E3" w:rsidRPr="004B1E7F" w:rsidSect="004C1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GrammaticalErrors/>
  <w:proofState w:spelling="clean"/>
  <w:defaultTabStop w:val="708"/>
  <w:hyphenationZone w:val="425"/>
  <w:characterSpacingControl w:val="doNotCompress"/>
  <w:compat/>
  <w:rsids>
    <w:rsidRoot w:val="008267A9"/>
    <w:rsid w:val="0017128D"/>
    <w:rsid w:val="00292DD9"/>
    <w:rsid w:val="004B1E7F"/>
    <w:rsid w:val="004C12E3"/>
    <w:rsid w:val="008267A9"/>
    <w:rsid w:val="00857CD5"/>
    <w:rsid w:val="00B65B87"/>
    <w:rsid w:val="00F24305"/>
    <w:rsid w:val="00F9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277</Pages>
  <Words>36617</Words>
  <Characters>206690</Characters>
  <Application>Microsoft Office Word</Application>
  <DocSecurity>0</DocSecurity>
  <Lines>6189</Lines>
  <Paragraphs>5119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Vidigal</dc:creator>
  <cp:lastModifiedBy>Suzana Vidigal</cp:lastModifiedBy>
  <cp:revision>1</cp:revision>
  <dcterms:created xsi:type="dcterms:W3CDTF">2010-05-06T14:36:00Z</dcterms:created>
  <dcterms:modified xsi:type="dcterms:W3CDTF">2010-05-06T15:55:00Z</dcterms:modified>
</cp:coreProperties>
</file>